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C24B2" w14:textId="77777777" w:rsidR="00512F5E" w:rsidRDefault="00512F5E" w:rsidP="00A25979">
      <w:pPr>
        <w:rPr>
          <w:rFonts w:ascii="Calibri" w:eastAsia="Times New Roman" w:hAnsi="Calibri" w:cs="Calibri"/>
          <w:sz w:val="28"/>
          <w:szCs w:val="28"/>
          <w:lang w:eastAsia="it-IT"/>
        </w:rPr>
      </w:pPr>
    </w:p>
    <w:p w14:paraId="32587B42" w14:textId="77777777" w:rsidR="00A25979" w:rsidRPr="00A25979" w:rsidRDefault="00DE7F51" w:rsidP="00A25979">
      <w:pPr>
        <w:rPr>
          <w:rFonts w:ascii="Calibri" w:eastAsia="Times New Roman" w:hAnsi="Calibri" w:cs="Calibri"/>
          <w:sz w:val="28"/>
          <w:szCs w:val="28"/>
          <w:lang w:eastAsia="it-IT"/>
        </w:rPr>
      </w:pPr>
      <w:r>
        <w:rPr>
          <w:rFonts w:ascii="Calibri" w:eastAsia="Times New Roman" w:hAnsi="Calibri" w:cs="Calibri"/>
          <w:sz w:val="28"/>
          <w:szCs w:val="28"/>
          <w:lang w:eastAsia="it-IT"/>
        </w:rPr>
        <w:t xml:space="preserve"> </w:t>
      </w:r>
    </w:p>
    <w:p w14:paraId="077D6E78" w14:textId="77777777" w:rsidR="00A25979" w:rsidRDefault="00A25979" w:rsidP="00A25979">
      <w:pPr>
        <w:rPr>
          <w:rFonts w:ascii="Calibri" w:eastAsia="Times New Roman" w:hAnsi="Calibri" w:cs="Calibri"/>
          <w:lang w:eastAsia="it-IT"/>
        </w:rPr>
      </w:pPr>
    </w:p>
    <w:p w14:paraId="72039CC0" w14:textId="2B922B8D" w:rsidR="00115971" w:rsidRDefault="00A25979" w:rsidP="00A25979">
      <w:pPr>
        <w:rPr>
          <w:rFonts w:ascii="Calibri" w:eastAsia="Times New Roman" w:hAnsi="Calibri" w:cs="Calibri"/>
          <w:lang w:eastAsia="it-IT"/>
        </w:rPr>
      </w:pPr>
      <w:r w:rsidRPr="00A25979">
        <w:rPr>
          <w:rFonts w:ascii="Calibri" w:eastAsia="Times New Roman" w:hAnsi="Calibri" w:cs="Calibri"/>
          <w:b/>
          <w:i/>
          <w:lang w:eastAsia="it-IT"/>
        </w:rPr>
        <w:t>Prof. Stefania Stefani</w:t>
      </w:r>
      <w:r w:rsidRPr="00A25979">
        <w:rPr>
          <w:rFonts w:ascii="Calibri" w:eastAsia="Times New Roman" w:hAnsi="Calibri" w:cs="Calibri"/>
          <w:i/>
          <w:lang w:eastAsia="it-IT"/>
        </w:rPr>
        <w:br/>
      </w:r>
      <w:r w:rsidR="000F0343">
        <w:rPr>
          <w:rFonts w:ascii="Calibri" w:eastAsia="Times New Roman" w:hAnsi="Calibri" w:cs="Calibri"/>
          <w:lang w:eastAsia="it-IT"/>
        </w:rPr>
        <w:t>Profe</w:t>
      </w:r>
      <w:r w:rsidR="00115971">
        <w:rPr>
          <w:rFonts w:ascii="Calibri" w:eastAsia="Times New Roman" w:hAnsi="Calibri" w:cs="Calibri"/>
          <w:lang w:eastAsia="it-IT"/>
        </w:rPr>
        <w:t xml:space="preserve">ssore Ordinario di Microbiologia </w:t>
      </w:r>
      <w:r w:rsidR="00081AE6">
        <w:rPr>
          <w:rFonts w:ascii="Calibri" w:eastAsia="Times New Roman" w:hAnsi="Calibri" w:cs="Calibri"/>
          <w:lang w:eastAsia="it-IT"/>
        </w:rPr>
        <w:t>e Microbiologia Clinica (MED/07)</w:t>
      </w:r>
      <w:r w:rsidR="008F2DE1">
        <w:rPr>
          <w:rFonts w:ascii="Calibri" w:eastAsia="Times New Roman" w:hAnsi="Calibri" w:cs="Calibri"/>
          <w:lang w:eastAsia="it-IT"/>
        </w:rPr>
        <w:t xml:space="preserve"> </w:t>
      </w:r>
    </w:p>
    <w:p w14:paraId="0FA16392" w14:textId="77777777" w:rsidR="00A25979" w:rsidRPr="00352435" w:rsidRDefault="00AF2912" w:rsidP="00A25979">
      <w:pPr>
        <w:rPr>
          <w:rFonts w:ascii="Calibri" w:eastAsia="Times New Roman" w:hAnsi="Calibri" w:cs="Calibri"/>
          <w:u w:val="single"/>
          <w:lang w:eastAsia="it-IT"/>
        </w:rPr>
      </w:pPr>
      <w:r>
        <w:rPr>
          <w:rFonts w:ascii="Calibri" w:eastAsia="Times New Roman" w:hAnsi="Calibri" w:cs="Calibri"/>
          <w:lang w:eastAsia="it-IT"/>
        </w:rPr>
        <w:t xml:space="preserve">Responsabile del Laboratorio di Microbiologia Molecolare ed Antibiotico Resistenza </w:t>
      </w:r>
      <w:r w:rsidR="00A25979">
        <w:rPr>
          <w:rFonts w:ascii="Calibri" w:eastAsia="Times New Roman" w:hAnsi="Calibri" w:cs="Calibri"/>
          <w:lang w:eastAsia="it-IT"/>
        </w:rPr>
        <w:t xml:space="preserve">MMAR – presso il </w:t>
      </w:r>
      <w:r w:rsidR="00A25979" w:rsidRPr="00352435">
        <w:rPr>
          <w:rFonts w:ascii="Calibri" w:eastAsia="Times New Roman" w:hAnsi="Calibri" w:cs="Calibri"/>
          <w:u w:val="single"/>
          <w:lang w:eastAsia="it-IT"/>
        </w:rPr>
        <w:t>Dipartimento di Scienze Biomediche e Biotecnologiche dell’Università degli Studi di Catania</w:t>
      </w:r>
    </w:p>
    <w:p w14:paraId="3D758838" w14:textId="77777777" w:rsidR="00A25979" w:rsidRDefault="00A25979" w:rsidP="00A25979">
      <w:pPr>
        <w:rPr>
          <w:rFonts w:ascii="Calibri" w:eastAsia="Times New Roman" w:hAnsi="Calibri" w:cs="Calibri"/>
          <w:lang w:eastAsia="it-IT"/>
        </w:rPr>
      </w:pPr>
      <w:r>
        <w:rPr>
          <w:rFonts w:ascii="Calibri" w:eastAsia="Times New Roman" w:hAnsi="Calibri" w:cs="Calibri"/>
          <w:lang w:eastAsia="it-IT"/>
        </w:rPr>
        <w:t>Via Santa Sofia 97</w:t>
      </w:r>
    </w:p>
    <w:p w14:paraId="60F79E50" w14:textId="77777777" w:rsidR="00A25979" w:rsidRDefault="00A25979" w:rsidP="00A25979">
      <w:pPr>
        <w:rPr>
          <w:rFonts w:ascii="Calibri" w:eastAsia="Times New Roman" w:hAnsi="Calibri" w:cs="Calibri"/>
          <w:lang w:eastAsia="it-IT"/>
        </w:rPr>
      </w:pPr>
      <w:r>
        <w:rPr>
          <w:rFonts w:ascii="Calibri" w:eastAsia="Times New Roman" w:hAnsi="Calibri" w:cs="Calibri"/>
          <w:lang w:eastAsia="it-IT"/>
        </w:rPr>
        <w:t>95123 Catania (I)</w:t>
      </w:r>
    </w:p>
    <w:p w14:paraId="16815854" w14:textId="77777777" w:rsidR="00A25979" w:rsidRDefault="00A25979" w:rsidP="00A25979">
      <w:pPr>
        <w:rPr>
          <w:rFonts w:ascii="Calibri" w:eastAsia="Times New Roman" w:hAnsi="Calibri" w:cs="Calibri"/>
          <w:lang w:eastAsia="it-IT"/>
        </w:rPr>
      </w:pPr>
      <w:r>
        <w:rPr>
          <w:rFonts w:ascii="Calibri" w:eastAsia="Times New Roman" w:hAnsi="Calibri" w:cs="Calibri"/>
          <w:lang w:eastAsia="it-IT"/>
        </w:rPr>
        <w:t>Telefono +39 0954781232</w:t>
      </w:r>
    </w:p>
    <w:p w14:paraId="7B264C41" w14:textId="77777777" w:rsidR="00942C62" w:rsidRDefault="00A25979" w:rsidP="00942C62">
      <w:pPr>
        <w:rPr>
          <w:rFonts w:ascii="Calibri" w:eastAsia="Times New Roman" w:hAnsi="Calibri" w:cs="Calibri"/>
          <w:lang w:eastAsia="it-IT"/>
        </w:rPr>
      </w:pPr>
      <w:r>
        <w:rPr>
          <w:rFonts w:ascii="Calibri" w:eastAsia="Times New Roman" w:hAnsi="Calibri" w:cs="Calibri"/>
          <w:lang w:eastAsia="it-IT"/>
        </w:rPr>
        <w:t xml:space="preserve">Email </w:t>
      </w:r>
      <w:hyperlink r:id="rId8" w:history="1">
        <w:r w:rsidR="00D079F7" w:rsidRPr="001D3FB7">
          <w:rPr>
            <w:rStyle w:val="Collegamentoipertestuale"/>
            <w:rFonts w:ascii="Calibri" w:eastAsia="Times New Roman" w:hAnsi="Calibri" w:cs="Calibri"/>
            <w:lang w:eastAsia="it-IT"/>
          </w:rPr>
          <w:t>stefanis@unict.it</w:t>
        </w:r>
      </w:hyperlink>
    </w:p>
    <w:p w14:paraId="07484D3B" w14:textId="77777777" w:rsidR="006122F0" w:rsidRDefault="006122F0" w:rsidP="006122F0">
      <w:pPr>
        <w:rPr>
          <w:rFonts w:eastAsia="Times New Roman" w:cs="Times New Roman"/>
          <w:b/>
          <w:lang w:eastAsia="it-IT"/>
        </w:rPr>
      </w:pPr>
    </w:p>
    <w:p w14:paraId="7BC78E65" w14:textId="77777777" w:rsidR="006122F0" w:rsidRDefault="006122F0" w:rsidP="006122F0">
      <w:pPr>
        <w:rPr>
          <w:rFonts w:eastAsia="Times New Roman" w:cs="Times New Roman"/>
          <w:b/>
          <w:lang w:eastAsia="it-IT"/>
        </w:rPr>
      </w:pPr>
    </w:p>
    <w:p w14:paraId="31AEC136" w14:textId="77777777" w:rsidR="006122F0" w:rsidRPr="00D079F7" w:rsidRDefault="006122F0" w:rsidP="006122F0">
      <w:pPr>
        <w:rPr>
          <w:rFonts w:eastAsia="Times New Roman" w:cs="Times New Roman"/>
          <w:lang w:eastAsia="it-IT"/>
        </w:rPr>
      </w:pPr>
      <w:r w:rsidRPr="00D079F7">
        <w:rPr>
          <w:rFonts w:eastAsia="Times New Roman" w:cs="Times New Roman"/>
          <w:b/>
          <w:lang w:eastAsia="it-IT"/>
        </w:rPr>
        <w:t>Posizione accademica attuale</w:t>
      </w:r>
    </w:p>
    <w:p w14:paraId="18370CA9" w14:textId="77777777" w:rsidR="006122F0" w:rsidRPr="00E02DE5" w:rsidRDefault="006122F0" w:rsidP="006122F0">
      <w:pPr>
        <w:numPr>
          <w:ilvl w:val="0"/>
          <w:numId w:val="14"/>
        </w:numPr>
        <w:ind w:left="284" w:hanging="284"/>
        <w:contextualSpacing/>
        <w:rPr>
          <w:rFonts w:eastAsia="Times New Roman" w:cs="Times New Roman"/>
          <w:sz w:val="21"/>
          <w:szCs w:val="21"/>
          <w:lang w:eastAsia="it-IT"/>
        </w:rPr>
      </w:pPr>
      <w:r w:rsidRPr="00E02DE5">
        <w:rPr>
          <w:rFonts w:eastAsia="Times New Roman" w:cs="Times New Roman"/>
          <w:sz w:val="21"/>
          <w:szCs w:val="21"/>
          <w:lang w:eastAsia="it-IT"/>
        </w:rPr>
        <w:t xml:space="preserve">2004-oggi Professore Ordinario di Microbiologia </w:t>
      </w:r>
      <w:r w:rsidR="008F2DE1">
        <w:rPr>
          <w:rFonts w:eastAsia="Times New Roman" w:cs="Times New Roman"/>
          <w:sz w:val="21"/>
          <w:szCs w:val="21"/>
          <w:lang w:eastAsia="it-IT"/>
        </w:rPr>
        <w:t xml:space="preserve">- SSD BIO/19 - </w:t>
      </w:r>
      <w:r w:rsidRPr="00E02DE5">
        <w:rPr>
          <w:rFonts w:eastAsia="Times New Roman" w:cs="Times New Roman"/>
          <w:sz w:val="21"/>
          <w:szCs w:val="21"/>
          <w:lang w:eastAsia="it-IT"/>
        </w:rPr>
        <w:t>presso l’Università degli Studi di Catania</w:t>
      </w:r>
    </w:p>
    <w:p w14:paraId="12ED7348" w14:textId="77777777" w:rsidR="00942C62" w:rsidRPr="00D079F7" w:rsidRDefault="00942C62" w:rsidP="00942C62">
      <w:pPr>
        <w:spacing w:after="120"/>
        <w:rPr>
          <w:rFonts w:eastAsia="Times New Roman" w:cs="Times New Roman"/>
          <w:b/>
          <w:bCs/>
          <w:lang w:eastAsia="it-IT"/>
        </w:rPr>
      </w:pPr>
      <w:r w:rsidRPr="00942C62">
        <w:rPr>
          <w:rFonts w:ascii="Times New Roman" w:eastAsia="Times New Roman" w:hAnsi="Times New Roman" w:cs="Times New Roman"/>
          <w:lang w:eastAsia="it-IT"/>
        </w:rPr>
        <w:br/>
      </w:r>
      <w:r w:rsidRPr="00D079F7">
        <w:rPr>
          <w:rFonts w:eastAsia="Times New Roman" w:cs="Times New Roman"/>
          <w:b/>
          <w:bCs/>
          <w:lang w:eastAsia="it-IT"/>
        </w:rPr>
        <w:t>Percorso formativo</w:t>
      </w:r>
    </w:p>
    <w:p w14:paraId="3A6C5A5D" w14:textId="2CF68EAB" w:rsidR="00942C62" w:rsidRPr="00E02DE5" w:rsidRDefault="00942C62" w:rsidP="00942C62">
      <w:pPr>
        <w:numPr>
          <w:ilvl w:val="0"/>
          <w:numId w:val="10"/>
        </w:numPr>
        <w:spacing w:after="60"/>
        <w:ind w:left="284" w:hanging="284"/>
        <w:rPr>
          <w:rFonts w:eastAsia="Times New Roman" w:cs="Times New Roman"/>
          <w:sz w:val="21"/>
          <w:szCs w:val="21"/>
          <w:lang w:eastAsia="it-IT"/>
        </w:rPr>
      </w:pPr>
      <w:r w:rsidRPr="00E02DE5">
        <w:rPr>
          <w:rFonts w:eastAsia="Times New Roman" w:cs="Times New Roman"/>
          <w:sz w:val="21"/>
          <w:szCs w:val="21"/>
          <w:lang w:eastAsia="it-IT"/>
        </w:rPr>
        <w:t>197</w:t>
      </w:r>
      <w:r w:rsidR="00D73EC7">
        <w:rPr>
          <w:rFonts w:eastAsia="Times New Roman" w:cs="Times New Roman"/>
          <w:sz w:val="21"/>
          <w:szCs w:val="21"/>
          <w:lang w:eastAsia="it-IT"/>
        </w:rPr>
        <w:t>9</w:t>
      </w:r>
      <w:r w:rsidRPr="00E02DE5">
        <w:rPr>
          <w:rFonts w:eastAsia="Times New Roman" w:cs="Times New Roman"/>
          <w:sz w:val="21"/>
          <w:szCs w:val="21"/>
          <w:lang w:eastAsia="it-IT"/>
        </w:rPr>
        <w:t xml:space="preserve"> - Laurea in Scienze Biologiche. Università degli Studi di Bologna;</w:t>
      </w:r>
    </w:p>
    <w:p w14:paraId="69D36704" w14:textId="77777777" w:rsidR="00942C62" w:rsidRPr="00E02DE5" w:rsidRDefault="00942C62" w:rsidP="00942C62">
      <w:pPr>
        <w:numPr>
          <w:ilvl w:val="0"/>
          <w:numId w:val="10"/>
        </w:numPr>
        <w:spacing w:after="60"/>
        <w:ind w:left="284" w:hanging="284"/>
        <w:rPr>
          <w:rFonts w:eastAsia="Times New Roman" w:cs="Times New Roman"/>
          <w:sz w:val="21"/>
          <w:szCs w:val="21"/>
          <w:lang w:eastAsia="it-IT"/>
        </w:rPr>
      </w:pPr>
      <w:r w:rsidRPr="00E02DE5">
        <w:rPr>
          <w:rFonts w:eastAsia="Times New Roman" w:cs="Times New Roman"/>
          <w:sz w:val="21"/>
          <w:szCs w:val="21"/>
          <w:lang w:eastAsia="it-IT"/>
        </w:rPr>
        <w:t>1989 - Dottore di ricerca in Discipline Microbiologiche, Università</w:t>
      </w:r>
      <w:r w:rsidR="00833821" w:rsidRPr="00E02DE5">
        <w:rPr>
          <w:rFonts w:eastAsia="Times New Roman" w:cs="Times New Roman"/>
          <w:sz w:val="21"/>
          <w:szCs w:val="21"/>
          <w:lang w:eastAsia="it-IT"/>
        </w:rPr>
        <w:t xml:space="preserve"> degli Studi </w:t>
      </w:r>
      <w:r w:rsidRPr="00E02DE5">
        <w:rPr>
          <w:rFonts w:eastAsia="Times New Roman" w:cs="Times New Roman"/>
          <w:sz w:val="21"/>
          <w:szCs w:val="21"/>
          <w:lang w:eastAsia="it-IT"/>
        </w:rPr>
        <w:t>di Catania.</w:t>
      </w:r>
    </w:p>
    <w:p w14:paraId="6E23FE5C" w14:textId="77777777" w:rsidR="00942C62" w:rsidRPr="00E02DE5" w:rsidRDefault="00942C62" w:rsidP="00942C62">
      <w:pPr>
        <w:ind w:left="284" w:hanging="284"/>
        <w:rPr>
          <w:rFonts w:eastAsia="Times New Roman" w:cs="Times New Roman"/>
          <w:sz w:val="21"/>
          <w:szCs w:val="21"/>
          <w:lang w:eastAsia="it-IT"/>
        </w:rPr>
      </w:pPr>
    </w:p>
    <w:p w14:paraId="75E1FD90" w14:textId="77777777" w:rsidR="00942C62" w:rsidRPr="00D079F7" w:rsidRDefault="00942C62" w:rsidP="00942C62">
      <w:pPr>
        <w:spacing w:after="120"/>
        <w:ind w:left="284" w:hanging="284"/>
        <w:rPr>
          <w:rFonts w:eastAsia="Times New Roman" w:cs="Times New Roman"/>
          <w:b/>
          <w:bCs/>
          <w:lang w:eastAsia="it-IT"/>
        </w:rPr>
      </w:pPr>
      <w:r w:rsidRPr="00D079F7">
        <w:rPr>
          <w:rFonts w:eastAsia="Times New Roman" w:cs="Times New Roman"/>
          <w:b/>
          <w:bCs/>
          <w:lang w:eastAsia="it-IT"/>
        </w:rPr>
        <w:t xml:space="preserve">Incarichi accademici </w:t>
      </w:r>
      <w:r w:rsidR="00D079F7">
        <w:rPr>
          <w:rFonts w:eastAsia="Times New Roman" w:cs="Times New Roman"/>
          <w:b/>
          <w:bCs/>
          <w:lang w:eastAsia="it-IT"/>
        </w:rPr>
        <w:t xml:space="preserve">in </w:t>
      </w:r>
      <w:r w:rsidRPr="00D079F7">
        <w:rPr>
          <w:rFonts w:eastAsia="Times New Roman" w:cs="Times New Roman"/>
          <w:b/>
          <w:bCs/>
          <w:lang w:eastAsia="it-IT"/>
        </w:rPr>
        <w:t>ambito didattico</w:t>
      </w:r>
    </w:p>
    <w:p w14:paraId="79C97E1C" w14:textId="77777777" w:rsidR="00942C62" w:rsidRPr="00E02DE5" w:rsidRDefault="00942C62" w:rsidP="00942C62">
      <w:pPr>
        <w:numPr>
          <w:ilvl w:val="0"/>
          <w:numId w:val="8"/>
        </w:numPr>
        <w:spacing w:after="60"/>
        <w:ind w:left="284" w:hanging="284"/>
        <w:rPr>
          <w:rFonts w:eastAsia="Times New Roman" w:cs="Times New Roman"/>
          <w:sz w:val="21"/>
          <w:szCs w:val="21"/>
          <w:lang w:eastAsia="it-IT"/>
        </w:rPr>
      </w:pPr>
      <w:r w:rsidRPr="00E02DE5">
        <w:rPr>
          <w:rFonts w:eastAsia="Times New Roman" w:cs="Times New Roman"/>
          <w:sz w:val="21"/>
          <w:szCs w:val="21"/>
          <w:lang w:eastAsia="it-IT"/>
        </w:rPr>
        <w:t xml:space="preserve">Ottobre 2019-oggi: Coordinatore del Corso di Dottorato di Ricerca Internazionale in “Basic and Applied </w:t>
      </w:r>
      <w:proofErr w:type="spellStart"/>
      <w:r w:rsidRPr="00E02DE5">
        <w:rPr>
          <w:rFonts w:eastAsia="Times New Roman" w:cs="Times New Roman"/>
          <w:sz w:val="21"/>
          <w:szCs w:val="21"/>
          <w:lang w:eastAsia="it-IT"/>
        </w:rPr>
        <w:t>Biomedical</w:t>
      </w:r>
      <w:proofErr w:type="spellEnd"/>
      <w:r w:rsidRPr="00E02DE5">
        <w:rPr>
          <w:rFonts w:eastAsia="Times New Roman" w:cs="Times New Roman"/>
          <w:sz w:val="21"/>
          <w:szCs w:val="21"/>
          <w:lang w:eastAsia="it-IT"/>
        </w:rPr>
        <w:t xml:space="preserve"> Sciences” presso l’Università degli Studi di Catania;</w:t>
      </w:r>
    </w:p>
    <w:p w14:paraId="41F801AA" w14:textId="77777777" w:rsidR="00942C62" w:rsidRPr="00E02DE5" w:rsidRDefault="00942C62" w:rsidP="00942C62">
      <w:pPr>
        <w:numPr>
          <w:ilvl w:val="0"/>
          <w:numId w:val="1"/>
        </w:numPr>
        <w:spacing w:after="60"/>
        <w:ind w:left="284" w:hanging="284"/>
        <w:rPr>
          <w:rFonts w:eastAsia="Times New Roman" w:cs="Times New Roman"/>
          <w:sz w:val="21"/>
          <w:szCs w:val="21"/>
          <w:lang w:eastAsia="it-IT"/>
        </w:rPr>
      </w:pPr>
      <w:r w:rsidRPr="00E02DE5">
        <w:rPr>
          <w:rFonts w:eastAsia="Times New Roman" w:cs="Times New Roman"/>
          <w:sz w:val="21"/>
          <w:szCs w:val="21"/>
          <w:lang w:eastAsia="it-IT"/>
        </w:rPr>
        <w:t>2002-06: Presidente del Corso di Laurea in Scienze Biologiche;</w:t>
      </w:r>
    </w:p>
    <w:p w14:paraId="6264BC95" w14:textId="77777777" w:rsidR="00942C62" w:rsidRPr="00E02DE5" w:rsidRDefault="00942C62" w:rsidP="00942C62">
      <w:pPr>
        <w:numPr>
          <w:ilvl w:val="0"/>
          <w:numId w:val="1"/>
        </w:numPr>
        <w:spacing w:after="60"/>
        <w:ind w:left="284" w:hanging="284"/>
        <w:rPr>
          <w:rFonts w:eastAsia="Times New Roman" w:cs="Times New Roman"/>
          <w:sz w:val="21"/>
          <w:szCs w:val="21"/>
          <w:lang w:eastAsia="it-IT"/>
        </w:rPr>
      </w:pPr>
      <w:r w:rsidRPr="00E02DE5">
        <w:rPr>
          <w:rFonts w:eastAsia="Times New Roman" w:cs="Times New Roman"/>
          <w:sz w:val="21"/>
          <w:szCs w:val="21"/>
          <w:lang w:eastAsia="it-IT"/>
        </w:rPr>
        <w:t>2005: Membro del Comitato Direttivo Presidenti Corso di Laurea Scienze Biologiche 2005;</w:t>
      </w:r>
    </w:p>
    <w:p w14:paraId="4DA39A90" w14:textId="77777777" w:rsidR="00942C62" w:rsidRPr="00D079F7" w:rsidRDefault="00942C62" w:rsidP="00942C62">
      <w:pPr>
        <w:numPr>
          <w:ilvl w:val="0"/>
          <w:numId w:val="1"/>
        </w:numPr>
        <w:spacing w:after="60"/>
        <w:ind w:left="284" w:hanging="284"/>
        <w:rPr>
          <w:rFonts w:eastAsia="Times New Roman" w:cs="Times New Roman"/>
          <w:lang w:eastAsia="it-IT"/>
        </w:rPr>
      </w:pPr>
      <w:r w:rsidRPr="00E02DE5">
        <w:rPr>
          <w:rFonts w:eastAsia="Times New Roman" w:cs="Times New Roman"/>
          <w:sz w:val="21"/>
          <w:szCs w:val="21"/>
          <w:lang w:eastAsia="it-IT"/>
        </w:rPr>
        <w:t>2001-04: Delegato progetti Internazionalizzazione della Facoltà di Scienze MMFFNN</w:t>
      </w:r>
      <w:r w:rsidRPr="00D079F7">
        <w:rPr>
          <w:rFonts w:eastAsia="Times New Roman" w:cs="Times New Roman"/>
          <w:lang w:eastAsia="it-IT"/>
        </w:rPr>
        <w:t>.</w:t>
      </w:r>
    </w:p>
    <w:p w14:paraId="186D5883" w14:textId="77777777" w:rsidR="00942C62" w:rsidRPr="00D079F7" w:rsidRDefault="00942C62" w:rsidP="00942C62">
      <w:pPr>
        <w:ind w:left="720"/>
        <w:contextualSpacing/>
        <w:rPr>
          <w:rFonts w:eastAsia="Times New Roman" w:cs="Times New Roman"/>
          <w:b/>
          <w:lang w:eastAsia="it-IT"/>
        </w:rPr>
      </w:pPr>
    </w:p>
    <w:p w14:paraId="35E95708" w14:textId="77777777" w:rsidR="00942C62" w:rsidRPr="00D079F7" w:rsidRDefault="00942C62" w:rsidP="00942C62">
      <w:pPr>
        <w:spacing w:after="60"/>
        <w:rPr>
          <w:rFonts w:eastAsia="Times New Roman" w:cs="Times New Roman"/>
          <w:lang w:eastAsia="it-IT"/>
        </w:rPr>
      </w:pPr>
      <w:r w:rsidRPr="00D079F7">
        <w:rPr>
          <w:rFonts w:eastAsia="Times New Roman" w:cs="Times New Roman"/>
          <w:b/>
          <w:lang w:eastAsia="it-IT"/>
        </w:rPr>
        <w:t>Posizioni accademiche precedenti</w:t>
      </w:r>
    </w:p>
    <w:p w14:paraId="53BCA5A5" w14:textId="77777777" w:rsidR="00942C62" w:rsidRPr="00E02DE5" w:rsidRDefault="00942C62" w:rsidP="00942C62">
      <w:pPr>
        <w:numPr>
          <w:ilvl w:val="0"/>
          <w:numId w:val="8"/>
        </w:numPr>
        <w:spacing w:after="60"/>
        <w:ind w:left="284" w:hanging="284"/>
        <w:contextualSpacing/>
        <w:rPr>
          <w:rFonts w:eastAsia="Times New Roman" w:cs="Times New Roman"/>
          <w:sz w:val="21"/>
          <w:szCs w:val="21"/>
          <w:lang w:eastAsia="it-IT"/>
        </w:rPr>
      </w:pPr>
      <w:r w:rsidRPr="00E02DE5">
        <w:rPr>
          <w:rFonts w:eastAsia="Times New Roman" w:cs="Times New Roman"/>
          <w:sz w:val="21"/>
          <w:szCs w:val="21"/>
          <w:lang w:eastAsia="it-IT"/>
        </w:rPr>
        <w:t>1992: Professore di seconda fascia di Virologia, presso l’Università degli Studi di Catania;</w:t>
      </w:r>
    </w:p>
    <w:p w14:paraId="072B9FAF" w14:textId="77777777" w:rsidR="00942C62" w:rsidRPr="00E02DE5" w:rsidRDefault="00942C62" w:rsidP="00942C62">
      <w:pPr>
        <w:numPr>
          <w:ilvl w:val="0"/>
          <w:numId w:val="1"/>
        </w:numPr>
        <w:spacing w:after="60"/>
        <w:ind w:left="284" w:hanging="284"/>
        <w:contextualSpacing/>
        <w:rPr>
          <w:rFonts w:eastAsia="Times New Roman" w:cs="Times New Roman"/>
          <w:sz w:val="21"/>
          <w:szCs w:val="21"/>
          <w:lang w:eastAsia="it-IT"/>
        </w:rPr>
      </w:pPr>
      <w:r w:rsidRPr="00E02DE5">
        <w:rPr>
          <w:rFonts w:eastAsia="Times New Roman" w:cs="Times New Roman"/>
          <w:sz w:val="21"/>
          <w:szCs w:val="21"/>
          <w:lang w:eastAsia="it-IT"/>
        </w:rPr>
        <w:t>1994: Professore Associato di Microbiologia, presso l’Università degli Studi di Catania;</w:t>
      </w:r>
    </w:p>
    <w:p w14:paraId="2F99AFE7" w14:textId="77777777" w:rsidR="00942C62" w:rsidRPr="00E02DE5" w:rsidRDefault="00942C62" w:rsidP="00942C62">
      <w:pPr>
        <w:numPr>
          <w:ilvl w:val="0"/>
          <w:numId w:val="1"/>
        </w:numPr>
        <w:spacing w:after="60"/>
        <w:ind w:left="284" w:hanging="284"/>
        <w:contextualSpacing/>
        <w:rPr>
          <w:rFonts w:eastAsia="Times New Roman" w:cs="Times New Roman"/>
          <w:sz w:val="21"/>
          <w:szCs w:val="21"/>
          <w:lang w:eastAsia="it-IT"/>
        </w:rPr>
      </w:pPr>
      <w:r w:rsidRPr="00E02DE5">
        <w:rPr>
          <w:rFonts w:eastAsia="Times New Roman" w:cs="Times New Roman"/>
          <w:sz w:val="21"/>
          <w:szCs w:val="21"/>
          <w:lang w:eastAsia="it-IT"/>
        </w:rPr>
        <w:t xml:space="preserve">2001-03: Professore straordinario di Microbiologia, presso l’Università degli Studi di Catania;  </w:t>
      </w:r>
    </w:p>
    <w:p w14:paraId="35FDF4A7" w14:textId="77777777" w:rsidR="00942C62" w:rsidRPr="00E02DE5" w:rsidRDefault="00942C62" w:rsidP="00942C62">
      <w:pPr>
        <w:rPr>
          <w:rFonts w:eastAsia="Times New Roman" w:cs="Times New Roman"/>
          <w:b/>
          <w:sz w:val="21"/>
          <w:szCs w:val="21"/>
          <w:lang w:eastAsia="it-IT"/>
        </w:rPr>
      </w:pPr>
    </w:p>
    <w:p w14:paraId="6A9F8C4C" w14:textId="77777777" w:rsidR="00942C62" w:rsidRPr="00D079F7" w:rsidRDefault="00942C62" w:rsidP="00942C62">
      <w:pPr>
        <w:rPr>
          <w:rFonts w:eastAsia="Times New Roman" w:cs="Times New Roman"/>
          <w:lang w:eastAsia="it-IT"/>
        </w:rPr>
      </w:pPr>
      <w:r w:rsidRPr="00D079F7">
        <w:rPr>
          <w:rFonts w:eastAsia="Times New Roman" w:cs="Times New Roman"/>
          <w:b/>
          <w:lang w:eastAsia="it-IT"/>
        </w:rPr>
        <w:t>Attività didattica</w:t>
      </w:r>
      <w:r w:rsidRPr="00D079F7">
        <w:rPr>
          <w:rFonts w:eastAsia="Times New Roman" w:cs="Times New Roman"/>
          <w:lang w:eastAsia="it-IT"/>
        </w:rPr>
        <w:t xml:space="preserve">: </w:t>
      </w:r>
    </w:p>
    <w:p w14:paraId="05D63374" w14:textId="77777777" w:rsidR="00942C62" w:rsidRPr="00D079F7" w:rsidRDefault="00942C62" w:rsidP="00942C62">
      <w:pPr>
        <w:rPr>
          <w:rFonts w:eastAsia="Times New Roman" w:cs="Times New Roman"/>
          <w:u w:val="single"/>
          <w:lang w:eastAsia="it-IT"/>
        </w:rPr>
      </w:pPr>
    </w:p>
    <w:p w14:paraId="05809594" w14:textId="77777777" w:rsidR="00942C62" w:rsidRPr="00D079F7" w:rsidRDefault="00942C62" w:rsidP="00942C62">
      <w:pPr>
        <w:spacing w:after="120"/>
        <w:jc w:val="both"/>
        <w:rPr>
          <w:rFonts w:eastAsia="Times New Roman" w:cs="Times New Roman"/>
          <w:u w:val="single"/>
          <w:lang w:eastAsia="it-IT"/>
        </w:rPr>
      </w:pPr>
      <w:r w:rsidRPr="00D079F7">
        <w:rPr>
          <w:rFonts w:eastAsia="Times New Roman" w:cs="Times New Roman"/>
          <w:u w:val="single"/>
          <w:lang w:eastAsia="it-IT"/>
        </w:rPr>
        <w:t>Corsi di Laurea</w:t>
      </w:r>
    </w:p>
    <w:p w14:paraId="30F6F73A" w14:textId="77777777" w:rsidR="00C32DC0" w:rsidRDefault="00C32DC0" w:rsidP="00C32DC0">
      <w:pPr>
        <w:numPr>
          <w:ilvl w:val="0"/>
          <w:numId w:val="11"/>
        </w:numPr>
        <w:spacing w:after="60"/>
        <w:ind w:left="284" w:hanging="284"/>
        <w:contextualSpacing/>
        <w:jc w:val="both"/>
        <w:rPr>
          <w:rFonts w:eastAsia="Times New Roman" w:cs="Times New Roman"/>
          <w:sz w:val="21"/>
          <w:szCs w:val="21"/>
          <w:lang w:eastAsia="it-IT"/>
        </w:rPr>
      </w:pPr>
      <w:r w:rsidRPr="00E02DE5">
        <w:rPr>
          <w:rFonts w:eastAsia="Times New Roman" w:cs="Times New Roman"/>
          <w:sz w:val="21"/>
          <w:szCs w:val="21"/>
          <w:lang w:eastAsia="it-IT"/>
        </w:rPr>
        <w:t>A.A. 1992-94, docente di Virologia presso il Corso di Laurea in Scienze Biologiche;</w:t>
      </w:r>
      <w:r w:rsidRPr="00C32DC0">
        <w:rPr>
          <w:rFonts w:eastAsia="Times New Roman" w:cs="Times New Roman"/>
          <w:sz w:val="21"/>
          <w:szCs w:val="21"/>
          <w:lang w:eastAsia="it-IT"/>
        </w:rPr>
        <w:t xml:space="preserve"> </w:t>
      </w:r>
    </w:p>
    <w:p w14:paraId="0D774936" w14:textId="77777777" w:rsidR="00C32DC0" w:rsidRDefault="00C32DC0" w:rsidP="00C32DC0">
      <w:pPr>
        <w:numPr>
          <w:ilvl w:val="0"/>
          <w:numId w:val="11"/>
        </w:numPr>
        <w:spacing w:after="60"/>
        <w:ind w:left="284" w:hanging="284"/>
        <w:contextualSpacing/>
        <w:jc w:val="both"/>
        <w:rPr>
          <w:rFonts w:eastAsia="Times New Roman" w:cs="Times New Roman"/>
          <w:sz w:val="21"/>
          <w:szCs w:val="21"/>
          <w:lang w:eastAsia="it-IT"/>
        </w:rPr>
      </w:pPr>
      <w:r w:rsidRPr="00E02DE5">
        <w:rPr>
          <w:rFonts w:eastAsia="Times New Roman" w:cs="Times New Roman"/>
          <w:sz w:val="21"/>
          <w:szCs w:val="21"/>
          <w:lang w:eastAsia="it-IT"/>
        </w:rPr>
        <w:t xml:space="preserve">A.A. 1994-95/2001-02, docente di Genetica dei Microrganismi presso il Corso di Laurea in Scienze Biologiche, indirizzo </w:t>
      </w:r>
      <w:proofErr w:type="spellStart"/>
      <w:r w:rsidRPr="00E02DE5">
        <w:rPr>
          <w:rFonts w:eastAsia="Times New Roman" w:cs="Times New Roman"/>
          <w:sz w:val="21"/>
          <w:szCs w:val="21"/>
          <w:lang w:eastAsia="it-IT"/>
        </w:rPr>
        <w:t>bio</w:t>
      </w:r>
      <w:proofErr w:type="spellEnd"/>
      <w:r w:rsidRPr="00E02DE5">
        <w:rPr>
          <w:rFonts w:eastAsia="Times New Roman" w:cs="Times New Roman"/>
          <w:sz w:val="21"/>
          <w:szCs w:val="21"/>
          <w:lang w:eastAsia="it-IT"/>
        </w:rPr>
        <w:t>-molecolare;</w:t>
      </w:r>
      <w:r w:rsidRPr="00C32DC0">
        <w:rPr>
          <w:rFonts w:eastAsia="Times New Roman" w:cs="Times New Roman"/>
          <w:sz w:val="21"/>
          <w:szCs w:val="21"/>
          <w:lang w:eastAsia="it-IT"/>
        </w:rPr>
        <w:t xml:space="preserve"> </w:t>
      </w:r>
    </w:p>
    <w:p w14:paraId="344047A1" w14:textId="77777777" w:rsidR="00C32DC0" w:rsidRDefault="00C32DC0" w:rsidP="00C32DC0">
      <w:pPr>
        <w:numPr>
          <w:ilvl w:val="0"/>
          <w:numId w:val="11"/>
        </w:numPr>
        <w:spacing w:after="60"/>
        <w:ind w:left="284" w:hanging="284"/>
        <w:contextualSpacing/>
        <w:jc w:val="both"/>
        <w:rPr>
          <w:rFonts w:eastAsia="Times New Roman" w:cs="Times New Roman"/>
          <w:sz w:val="21"/>
          <w:szCs w:val="21"/>
          <w:lang w:eastAsia="it-IT"/>
        </w:rPr>
      </w:pPr>
      <w:r w:rsidRPr="00E02DE5">
        <w:rPr>
          <w:rFonts w:eastAsia="Times New Roman" w:cs="Times New Roman"/>
          <w:sz w:val="21"/>
          <w:szCs w:val="21"/>
          <w:lang w:eastAsia="it-IT"/>
        </w:rPr>
        <w:t>A.A. 1996-97, docente di Microbiologia generale presso il Corso di Laurea in Scienze e tecnologie Alimentari;</w:t>
      </w:r>
    </w:p>
    <w:p w14:paraId="2108A902" w14:textId="77777777" w:rsidR="00C32DC0" w:rsidRDefault="00C32DC0" w:rsidP="00C32DC0">
      <w:pPr>
        <w:numPr>
          <w:ilvl w:val="0"/>
          <w:numId w:val="11"/>
        </w:numPr>
        <w:spacing w:after="60"/>
        <w:ind w:left="284" w:hanging="284"/>
        <w:contextualSpacing/>
        <w:jc w:val="both"/>
        <w:rPr>
          <w:rFonts w:eastAsia="Times New Roman" w:cs="Times New Roman"/>
          <w:sz w:val="21"/>
          <w:szCs w:val="21"/>
          <w:lang w:eastAsia="it-IT"/>
        </w:rPr>
      </w:pPr>
      <w:r w:rsidRPr="00E02DE5">
        <w:rPr>
          <w:rFonts w:eastAsia="Times New Roman" w:cs="Times New Roman"/>
          <w:sz w:val="21"/>
          <w:szCs w:val="21"/>
          <w:lang w:eastAsia="it-IT"/>
        </w:rPr>
        <w:t xml:space="preserve">A.A. 1998-99/2003-2004, docente di Microbiologia Generale – </w:t>
      </w:r>
      <w:proofErr w:type="spellStart"/>
      <w:r w:rsidRPr="00E02DE5">
        <w:rPr>
          <w:rFonts w:eastAsia="Times New Roman" w:cs="Times New Roman"/>
          <w:sz w:val="21"/>
          <w:szCs w:val="21"/>
          <w:lang w:eastAsia="it-IT"/>
        </w:rPr>
        <w:t>CdL</w:t>
      </w:r>
      <w:proofErr w:type="spellEnd"/>
      <w:r w:rsidRPr="00E02DE5">
        <w:rPr>
          <w:rFonts w:eastAsia="Times New Roman" w:cs="Times New Roman"/>
          <w:sz w:val="21"/>
          <w:szCs w:val="21"/>
          <w:lang w:eastAsia="it-IT"/>
        </w:rPr>
        <w:t xml:space="preserve"> Scienze Biologiche</w:t>
      </w:r>
      <w:r w:rsidRPr="00C32DC0">
        <w:rPr>
          <w:rFonts w:eastAsia="Times New Roman" w:cs="Times New Roman"/>
          <w:sz w:val="21"/>
          <w:szCs w:val="21"/>
          <w:lang w:eastAsia="it-IT"/>
        </w:rPr>
        <w:t xml:space="preserve"> </w:t>
      </w:r>
    </w:p>
    <w:p w14:paraId="64486A12" w14:textId="77777777" w:rsidR="00C32DC0" w:rsidRDefault="00C32DC0" w:rsidP="00C32DC0">
      <w:pPr>
        <w:numPr>
          <w:ilvl w:val="0"/>
          <w:numId w:val="11"/>
        </w:numPr>
        <w:spacing w:after="60"/>
        <w:ind w:left="284" w:hanging="284"/>
        <w:contextualSpacing/>
        <w:jc w:val="both"/>
        <w:rPr>
          <w:rFonts w:eastAsia="Times New Roman" w:cs="Times New Roman"/>
          <w:sz w:val="21"/>
          <w:szCs w:val="21"/>
          <w:lang w:eastAsia="it-IT"/>
        </w:rPr>
      </w:pPr>
      <w:r w:rsidRPr="00E02DE5">
        <w:rPr>
          <w:rFonts w:eastAsia="Times New Roman" w:cs="Times New Roman"/>
          <w:sz w:val="21"/>
          <w:szCs w:val="21"/>
          <w:lang w:eastAsia="it-IT"/>
        </w:rPr>
        <w:t>A.A. 2004-05, docente di Microbiologia Molecolare Applicata presso il Corso di Laurea Specialistica (Classe 6S) in Biologia Cellulare e Molecolare;</w:t>
      </w:r>
      <w:r w:rsidRPr="00C32DC0">
        <w:rPr>
          <w:rFonts w:eastAsia="Times New Roman" w:cs="Times New Roman"/>
          <w:sz w:val="21"/>
          <w:szCs w:val="21"/>
          <w:lang w:eastAsia="it-IT"/>
        </w:rPr>
        <w:t xml:space="preserve"> </w:t>
      </w:r>
    </w:p>
    <w:p w14:paraId="491A2528" w14:textId="77777777" w:rsidR="00C32DC0" w:rsidRDefault="00C32DC0" w:rsidP="00C32DC0">
      <w:pPr>
        <w:numPr>
          <w:ilvl w:val="0"/>
          <w:numId w:val="11"/>
        </w:numPr>
        <w:spacing w:after="60"/>
        <w:ind w:left="284" w:hanging="284"/>
        <w:contextualSpacing/>
        <w:jc w:val="both"/>
        <w:rPr>
          <w:rFonts w:eastAsia="Times New Roman" w:cs="Times New Roman"/>
          <w:sz w:val="21"/>
          <w:szCs w:val="21"/>
          <w:lang w:eastAsia="it-IT"/>
        </w:rPr>
      </w:pPr>
      <w:r w:rsidRPr="00E02DE5">
        <w:rPr>
          <w:rFonts w:eastAsia="Times New Roman" w:cs="Times New Roman"/>
          <w:sz w:val="21"/>
          <w:szCs w:val="21"/>
          <w:lang w:eastAsia="it-IT"/>
        </w:rPr>
        <w:t xml:space="preserve">A.A. 2004-05/2018-19 docente di Microbiologia Applicata presso il Corso di specialistica in Chimica Biomolecolare; </w:t>
      </w:r>
    </w:p>
    <w:p w14:paraId="0B104999" w14:textId="77777777" w:rsidR="00C32DC0" w:rsidRDefault="00C32DC0" w:rsidP="00C32DC0">
      <w:pPr>
        <w:numPr>
          <w:ilvl w:val="0"/>
          <w:numId w:val="11"/>
        </w:numPr>
        <w:spacing w:after="60"/>
        <w:ind w:left="284" w:hanging="284"/>
        <w:contextualSpacing/>
        <w:jc w:val="both"/>
        <w:rPr>
          <w:rFonts w:eastAsia="Times New Roman" w:cs="Times New Roman"/>
          <w:sz w:val="21"/>
          <w:szCs w:val="21"/>
          <w:lang w:eastAsia="it-IT"/>
        </w:rPr>
      </w:pPr>
      <w:r w:rsidRPr="00E02DE5">
        <w:rPr>
          <w:rFonts w:eastAsia="Times New Roman" w:cs="Times New Roman"/>
          <w:sz w:val="21"/>
          <w:szCs w:val="21"/>
          <w:lang w:eastAsia="it-IT"/>
        </w:rPr>
        <w:t>A.A. 2015-16/oggi docente di Microbiologia Molecolare Applicata nel Corso di laurea Magistrale in Biotecnologie Mediche</w:t>
      </w:r>
      <w:r w:rsidRPr="00D079F7">
        <w:rPr>
          <w:rFonts w:eastAsia="Times New Roman" w:cs="Times New Roman"/>
          <w:lang w:eastAsia="it-IT"/>
        </w:rPr>
        <w:t>.</w:t>
      </w:r>
      <w:r w:rsidRPr="00C32DC0">
        <w:rPr>
          <w:rFonts w:eastAsia="Times New Roman" w:cs="Times New Roman"/>
          <w:sz w:val="21"/>
          <w:szCs w:val="21"/>
          <w:lang w:eastAsia="it-IT"/>
        </w:rPr>
        <w:t xml:space="preserve"> </w:t>
      </w:r>
    </w:p>
    <w:p w14:paraId="0AE432CD" w14:textId="77777777" w:rsidR="00942C62" w:rsidRPr="00C32DC0" w:rsidRDefault="00942C62" w:rsidP="00C32DC0">
      <w:pPr>
        <w:spacing w:after="60"/>
        <w:ind w:left="284"/>
        <w:contextualSpacing/>
        <w:jc w:val="both"/>
        <w:rPr>
          <w:rFonts w:eastAsia="Times New Roman" w:cs="Times New Roman"/>
          <w:sz w:val="21"/>
          <w:szCs w:val="21"/>
          <w:lang w:eastAsia="it-IT"/>
        </w:rPr>
      </w:pPr>
    </w:p>
    <w:p w14:paraId="6F7D8922" w14:textId="77777777" w:rsidR="00942C62" w:rsidRPr="00D079F7" w:rsidRDefault="00942C62" w:rsidP="00942C62">
      <w:pPr>
        <w:spacing w:after="120"/>
        <w:rPr>
          <w:rFonts w:eastAsia="Times New Roman" w:cs="Times New Roman"/>
          <w:u w:val="single"/>
          <w:lang w:eastAsia="it-IT"/>
        </w:rPr>
      </w:pPr>
      <w:r w:rsidRPr="00D079F7">
        <w:rPr>
          <w:rFonts w:eastAsia="Times New Roman" w:cs="Times New Roman"/>
          <w:u w:val="single"/>
          <w:lang w:eastAsia="it-IT"/>
        </w:rPr>
        <w:t>Scuole di Specializzazione area medica</w:t>
      </w:r>
    </w:p>
    <w:p w14:paraId="3E02D310" w14:textId="77777777" w:rsidR="00942C62" w:rsidRPr="00E02DE5" w:rsidRDefault="00AE5292" w:rsidP="00942C62">
      <w:pPr>
        <w:numPr>
          <w:ilvl w:val="0"/>
          <w:numId w:val="12"/>
        </w:numPr>
        <w:ind w:left="284" w:hanging="284"/>
        <w:contextualSpacing/>
        <w:rPr>
          <w:rFonts w:eastAsia="Times New Roman" w:cs="Times New Roman"/>
          <w:sz w:val="21"/>
          <w:szCs w:val="21"/>
          <w:lang w:eastAsia="it-IT"/>
        </w:rPr>
      </w:pPr>
      <w:r w:rsidRPr="00E02DE5">
        <w:rPr>
          <w:rFonts w:eastAsia="Times New Roman" w:cs="Times New Roman"/>
          <w:sz w:val="21"/>
          <w:szCs w:val="21"/>
          <w:lang w:eastAsia="it-IT"/>
        </w:rPr>
        <w:t>A.A.</w:t>
      </w:r>
      <w:r w:rsidR="00942C62" w:rsidRPr="00E02DE5">
        <w:rPr>
          <w:rFonts w:eastAsia="Times New Roman" w:cs="Times New Roman"/>
          <w:sz w:val="21"/>
          <w:szCs w:val="21"/>
          <w:lang w:eastAsia="it-IT"/>
        </w:rPr>
        <w:t xml:space="preserve"> 1992-93/oggi: Scuola di Specializzazione in Microbiologia e Virologia;</w:t>
      </w:r>
    </w:p>
    <w:p w14:paraId="0D67F471" w14:textId="77777777" w:rsidR="00942C62" w:rsidRPr="00E02DE5" w:rsidRDefault="00AE5292" w:rsidP="00942C62">
      <w:pPr>
        <w:numPr>
          <w:ilvl w:val="0"/>
          <w:numId w:val="12"/>
        </w:numPr>
        <w:ind w:left="284" w:hanging="284"/>
        <w:contextualSpacing/>
        <w:rPr>
          <w:rFonts w:eastAsia="Times New Roman" w:cs="Times New Roman"/>
          <w:sz w:val="21"/>
          <w:szCs w:val="21"/>
          <w:lang w:eastAsia="it-IT"/>
        </w:rPr>
      </w:pPr>
      <w:r w:rsidRPr="00E02DE5">
        <w:rPr>
          <w:rFonts w:eastAsia="Times New Roman" w:cs="Times New Roman"/>
          <w:sz w:val="21"/>
          <w:szCs w:val="21"/>
          <w:lang w:eastAsia="it-IT"/>
        </w:rPr>
        <w:t>A.A.</w:t>
      </w:r>
      <w:r w:rsidR="00942C62" w:rsidRPr="00E02DE5">
        <w:rPr>
          <w:rFonts w:eastAsia="Times New Roman" w:cs="Times New Roman"/>
          <w:sz w:val="21"/>
          <w:szCs w:val="21"/>
          <w:lang w:eastAsia="it-IT"/>
        </w:rPr>
        <w:t xml:space="preserve"> 2018-19/oggi: Scuola di Specializzazione in Malattie infettive;</w:t>
      </w:r>
    </w:p>
    <w:p w14:paraId="68194E8B" w14:textId="77777777" w:rsidR="00942C62" w:rsidRPr="00E02DE5" w:rsidRDefault="00AE5292" w:rsidP="00942C62">
      <w:pPr>
        <w:numPr>
          <w:ilvl w:val="0"/>
          <w:numId w:val="12"/>
        </w:numPr>
        <w:ind w:left="284" w:hanging="284"/>
        <w:contextualSpacing/>
        <w:rPr>
          <w:rFonts w:eastAsia="Times New Roman" w:cs="Times New Roman"/>
          <w:sz w:val="21"/>
          <w:szCs w:val="21"/>
          <w:lang w:eastAsia="it-IT"/>
        </w:rPr>
      </w:pPr>
      <w:r w:rsidRPr="00E02DE5">
        <w:rPr>
          <w:rFonts w:eastAsia="Times New Roman" w:cs="Times New Roman"/>
          <w:sz w:val="21"/>
          <w:szCs w:val="21"/>
          <w:lang w:eastAsia="it-IT"/>
        </w:rPr>
        <w:t>A.A.</w:t>
      </w:r>
      <w:r w:rsidR="00942C62" w:rsidRPr="00E02DE5">
        <w:rPr>
          <w:rFonts w:eastAsia="Times New Roman" w:cs="Times New Roman"/>
          <w:sz w:val="21"/>
          <w:szCs w:val="21"/>
          <w:lang w:eastAsia="it-IT"/>
        </w:rPr>
        <w:t xml:space="preserve">2018-19/oggi: Scuola di Specializzazione in Medicina d’Urgenza. </w:t>
      </w:r>
    </w:p>
    <w:p w14:paraId="2DE70CE1" w14:textId="77777777" w:rsidR="00942C62" w:rsidRPr="00E02DE5" w:rsidRDefault="00942C62" w:rsidP="00942C62">
      <w:pPr>
        <w:rPr>
          <w:rFonts w:eastAsia="Times New Roman" w:cs="Times New Roman"/>
          <w:sz w:val="21"/>
          <w:szCs w:val="21"/>
          <w:lang w:eastAsia="it-IT"/>
        </w:rPr>
      </w:pPr>
    </w:p>
    <w:p w14:paraId="13E5DA2D" w14:textId="77777777" w:rsidR="00942C62" w:rsidRPr="00D079F7" w:rsidRDefault="00942C62" w:rsidP="00942C62">
      <w:pPr>
        <w:spacing w:after="120"/>
        <w:rPr>
          <w:rFonts w:eastAsia="Times New Roman" w:cs="Times New Roman"/>
          <w:u w:val="single"/>
          <w:lang w:eastAsia="it-IT"/>
        </w:rPr>
      </w:pPr>
      <w:r w:rsidRPr="00D079F7">
        <w:rPr>
          <w:rFonts w:eastAsia="Times New Roman" w:cs="Times New Roman"/>
          <w:u w:val="single"/>
          <w:lang w:eastAsia="it-IT"/>
        </w:rPr>
        <w:t>Corsi di dottorato di ricerca accreditati dal MIUR</w:t>
      </w:r>
    </w:p>
    <w:p w14:paraId="73EF99EE" w14:textId="77777777" w:rsidR="00942C62" w:rsidRPr="00E02DE5" w:rsidRDefault="00AE5292" w:rsidP="00942C62">
      <w:pPr>
        <w:numPr>
          <w:ilvl w:val="0"/>
          <w:numId w:val="8"/>
        </w:numPr>
        <w:spacing w:after="60"/>
        <w:ind w:left="284" w:hanging="284"/>
        <w:rPr>
          <w:rFonts w:eastAsia="Times New Roman" w:cs="Times New Roman"/>
          <w:sz w:val="21"/>
          <w:szCs w:val="21"/>
          <w:lang w:eastAsia="it-IT"/>
        </w:rPr>
      </w:pPr>
      <w:r w:rsidRPr="00E02DE5">
        <w:rPr>
          <w:rFonts w:eastAsia="Times New Roman" w:cs="Times New Roman"/>
          <w:sz w:val="21"/>
          <w:szCs w:val="21"/>
          <w:lang w:eastAsia="it-IT"/>
        </w:rPr>
        <w:t>A.A.</w:t>
      </w:r>
      <w:r w:rsidR="00942C62" w:rsidRPr="00E02DE5">
        <w:rPr>
          <w:rFonts w:eastAsia="Times New Roman" w:cs="Times New Roman"/>
          <w:sz w:val="21"/>
          <w:szCs w:val="21"/>
          <w:lang w:eastAsia="it-IT"/>
        </w:rPr>
        <w:t xml:space="preserve"> 2017-18/oggi docente presso il corso di dottorato di ricerca internazionale in “Basic and Applied </w:t>
      </w:r>
      <w:proofErr w:type="spellStart"/>
      <w:r w:rsidR="00942C62" w:rsidRPr="00E02DE5">
        <w:rPr>
          <w:rFonts w:eastAsia="Times New Roman" w:cs="Times New Roman"/>
          <w:sz w:val="21"/>
          <w:szCs w:val="21"/>
          <w:lang w:eastAsia="it-IT"/>
        </w:rPr>
        <w:t>Biomedical</w:t>
      </w:r>
      <w:proofErr w:type="spellEnd"/>
      <w:r w:rsidR="00942C62" w:rsidRPr="00E02DE5">
        <w:rPr>
          <w:rFonts w:eastAsia="Times New Roman" w:cs="Times New Roman"/>
          <w:sz w:val="21"/>
          <w:szCs w:val="21"/>
          <w:lang w:eastAsia="it-IT"/>
        </w:rPr>
        <w:t xml:space="preserve"> Sciences”, Università degli Studi di Catania;</w:t>
      </w:r>
    </w:p>
    <w:p w14:paraId="49F13865" w14:textId="77777777" w:rsidR="00942C62" w:rsidRPr="00D079F7" w:rsidRDefault="00AE5292" w:rsidP="00942C62">
      <w:pPr>
        <w:numPr>
          <w:ilvl w:val="0"/>
          <w:numId w:val="8"/>
        </w:numPr>
        <w:spacing w:after="60"/>
        <w:ind w:left="284" w:hanging="284"/>
        <w:rPr>
          <w:rFonts w:eastAsia="Times New Roman" w:cs="Times New Roman"/>
          <w:lang w:eastAsia="it-IT"/>
        </w:rPr>
      </w:pPr>
      <w:r w:rsidRPr="00E02DE5">
        <w:rPr>
          <w:rFonts w:eastAsia="Times New Roman" w:cs="Times New Roman"/>
          <w:sz w:val="21"/>
          <w:szCs w:val="21"/>
          <w:lang w:eastAsia="it-IT"/>
        </w:rPr>
        <w:t>A.A.</w:t>
      </w:r>
      <w:r w:rsidR="00942C62" w:rsidRPr="00E02DE5">
        <w:rPr>
          <w:rFonts w:eastAsia="Times New Roman" w:cs="Times New Roman"/>
          <w:sz w:val="21"/>
          <w:szCs w:val="21"/>
          <w:lang w:eastAsia="it-IT"/>
        </w:rPr>
        <w:t xml:space="preserve"> 2014-16, docente presso il corso d</w:t>
      </w:r>
      <w:r w:rsidR="00404971" w:rsidRPr="00E02DE5">
        <w:rPr>
          <w:rFonts w:eastAsia="Times New Roman" w:cs="Times New Roman"/>
          <w:sz w:val="21"/>
          <w:szCs w:val="21"/>
          <w:lang w:eastAsia="it-IT"/>
        </w:rPr>
        <w:t>i Dottorato di ricerca in "</w:t>
      </w:r>
      <w:proofErr w:type="spellStart"/>
      <w:r w:rsidR="00404971" w:rsidRPr="00E02DE5">
        <w:rPr>
          <w:rFonts w:eastAsia="Times New Roman" w:cs="Times New Roman"/>
          <w:sz w:val="21"/>
          <w:szCs w:val="21"/>
          <w:lang w:eastAsia="it-IT"/>
        </w:rPr>
        <w:t>Bio</w:t>
      </w:r>
      <w:proofErr w:type="spellEnd"/>
      <w:r w:rsidR="00404971" w:rsidRPr="00E02DE5">
        <w:rPr>
          <w:rFonts w:eastAsia="Times New Roman" w:cs="Times New Roman"/>
          <w:sz w:val="21"/>
          <w:szCs w:val="21"/>
          <w:lang w:eastAsia="it-IT"/>
        </w:rPr>
        <w:t>-M</w:t>
      </w:r>
      <w:r w:rsidR="00942C62" w:rsidRPr="00E02DE5">
        <w:rPr>
          <w:rFonts w:eastAsia="Times New Roman" w:cs="Times New Roman"/>
          <w:sz w:val="21"/>
          <w:szCs w:val="21"/>
          <w:lang w:eastAsia="it-IT"/>
        </w:rPr>
        <w:t>edicina traslazionale";</w:t>
      </w:r>
    </w:p>
    <w:p w14:paraId="460D5B20" w14:textId="77777777" w:rsidR="00942C62" w:rsidRPr="00D079F7" w:rsidRDefault="00942C62" w:rsidP="00942C62">
      <w:pPr>
        <w:rPr>
          <w:rFonts w:eastAsia="Times New Roman" w:cs="Times New Roman"/>
          <w:u w:val="single"/>
          <w:lang w:eastAsia="it-IT"/>
        </w:rPr>
      </w:pPr>
    </w:p>
    <w:p w14:paraId="096DABB3" w14:textId="77777777" w:rsidR="00942C62" w:rsidRPr="00D079F7" w:rsidRDefault="00942C62" w:rsidP="00942C62">
      <w:pPr>
        <w:spacing w:after="120"/>
        <w:rPr>
          <w:rFonts w:eastAsia="Times New Roman" w:cs="Times New Roman"/>
          <w:u w:val="single"/>
          <w:lang w:eastAsia="it-IT"/>
        </w:rPr>
      </w:pPr>
      <w:r w:rsidRPr="00D079F7">
        <w:rPr>
          <w:rFonts w:eastAsia="Times New Roman" w:cs="Times New Roman"/>
          <w:u w:val="single"/>
          <w:lang w:eastAsia="it-IT"/>
        </w:rPr>
        <w:t>Altri corsi di studio</w:t>
      </w:r>
      <w:r w:rsidR="00AE5292">
        <w:rPr>
          <w:rFonts w:eastAsia="Times New Roman" w:cs="Times New Roman"/>
          <w:u w:val="single"/>
          <w:lang w:eastAsia="it-IT"/>
        </w:rPr>
        <w:t xml:space="preserve"> e master</w:t>
      </w:r>
    </w:p>
    <w:p w14:paraId="4F60BA08" w14:textId="77777777" w:rsidR="00942C62" w:rsidRPr="00E02DE5" w:rsidRDefault="00AE5292" w:rsidP="0007604E">
      <w:pPr>
        <w:numPr>
          <w:ilvl w:val="0"/>
          <w:numId w:val="13"/>
        </w:numPr>
        <w:ind w:left="284" w:hanging="284"/>
        <w:contextualSpacing/>
        <w:rPr>
          <w:rFonts w:eastAsia="Times New Roman" w:cstheme="minorHAnsi"/>
          <w:sz w:val="21"/>
          <w:szCs w:val="21"/>
          <w:lang w:eastAsia="it-IT"/>
        </w:rPr>
      </w:pPr>
      <w:r w:rsidRPr="00E02DE5">
        <w:rPr>
          <w:rFonts w:eastAsia="Times New Roman" w:cstheme="minorHAnsi"/>
          <w:sz w:val="21"/>
          <w:szCs w:val="21"/>
          <w:lang w:eastAsia="it-IT"/>
        </w:rPr>
        <w:t>A.A.</w:t>
      </w:r>
      <w:r w:rsidR="00942C62" w:rsidRPr="00E02DE5">
        <w:rPr>
          <w:rFonts w:eastAsia="Times New Roman" w:cstheme="minorHAnsi"/>
          <w:sz w:val="21"/>
          <w:szCs w:val="21"/>
          <w:lang w:eastAsia="it-IT"/>
        </w:rPr>
        <w:t xml:space="preserve"> 2015-16</w:t>
      </w:r>
      <w:r w:rsidR="00F818AB" w:rsidRPr="00E02DE5">
        <w:rPr>
          <w:rFonts w:eastAsia="Times New Roman" w:cstheme="minorHAnsi"/>
          <w:sz w:val="21"/>
          <w:szCs w:val="21"/>
          <w:lang w:eastAsia="it-IT"/>
        </w:rPr>
        <w:t xml:space="preserve"> ad oggi</w:t>
      </w:r>
      <w:r w:rsidR="00942C62" w:rsidRPr="00E02DE5">
        <w:rPr>
          <w:rFonts w:eastAsia="Times New Roman" w:cstheme="minorHAnsi"/>
          <w:sz w:val="21"/>
          <w:szCs w:val="21"/>
          <w:lang w:eastAsia="it-IT"/>
        </w:rPr>
        <w:t>: Docente di un corso di Diagnostica batteriologica ed antibiotico-resistenza.</w:t>
      </w:r>
    </w:p>
    <w:p w14:paraId="4CCDB419" w14:textId="77777777" w:rsidR="00C800F4" w:rsidRPr="00E02DE5" w:rsidRDefault="00AE5292" w:rsidP="0007604E">
      <w:pPr>
        <w:numPr>
          <w:ilvl w:val="0"/>
          <w:numId w:val="13"/>
        </w:numPr>
        <w:ind w:left="284" w:hanging="284"/>
        <w:contextualSpacing/>
        <w:rPr>
          <w:rFonts w:eastAsia="Times New Roman" w:cstheme="minorHAnsi"/>
          <w:sz w:val="21"/>
          <w:szCs w:val="21"/>
          <w:lang w:eastAsia="it-IT"/>
        </w:rPr>
      </w:pPr>
      <w:r w:rsidRPr="00E02DE5">
        <w:rPr>
          <w:rFonts w:eastAsia="Times New Roman" w:cstheme="minorHAnsi"/>
          <w:sz w:val="21"/>
          <w:szCs w:val="21"/>
          <w:lang w:eastAsia="it-IT"/>
        </w:rPr>
        <w:t>A.A.</w:t>
      </w:r>
      <w:r w:rsidR="00C800F4" w:rsidRPr="00E02DE5">
        <w:rPr>
          <w:rFonts w:eastAsia="Times New Roman" w:cstheme="minorHAnsi"/>
          <w:sz w:val="21"/>
          <w:szCs w:val="21"/>
          <w:lang w:eastAsia="it-IT"/>
        </w:rPr>
        <w:t xml:space="preserve"> 2019-2020: Docente di corsi di Didattica integrativa (coronavirus e </w:t>
      </w:r>
      <w:proofErr w:type="spellStart"/>
      <w:r w:rsidR="00C800F4" w:rsidRPr="00E02DE5">
        <w:rPr>
          <w:rFonts w:eastAsia="Times New Roman" w:cstheme="minorHAnsi"/>
          <w:sz w:val="21"/>
          <w:szCs w:val="21"/>
          <w:lang w:eastAsia="it-IT"/>
        </w:rPr>
        <w:t>stewardship</w:t>
      </w:r>
      <w:proofErr w:type="spellEnd"/>
      <w:r w:rsidR="00C800F4" w:rsidRPr="00E02DE5">
        <w:rPr>
          <w:rFonts w:eastAsia="Times New Roman" w:cstheme="minorHAnsi"/>
          <w:sz w:val="21"/>
          <w:szCs w:val="21"/>
          <w:lang w:eastAsia="it-IT"/>
        </w:rPr>
        <w:t xml:space="preserve"> diagnostica) corso di studio in Medicina e Chirurgia</w:t>
      </w:r>
    </w:p>
    <w:p w14:paraId="0A831234" w14:textId="77777777" w:rsidR="00AE5292" w:rsidRPr="00E02DE5" w:rsidRDefault="00AE5292" w:rsidP="0007604E">
      <w:pPr>
        <w:numPr>
          <w:ilvl w:val="0"/>
          <w:numId w:val="13"/>
        </w:numPr>
        <w:ind w:left="284" w:hanging="284"/>
        <w:contextualSpacing/>
        <w:rPr>
          <w:rFonts w:eastAsia="Times New Roman" w:cstheme="minorHAnsi"/>
          <w:sz w:val="21"/>
          <w:szCs w:val="21"/>
          <w:lang w:eastAsia="it-IT"/>
        </w:rPr>
      </w:pPr>
      <w:r w:rsidRPr="00E02DE5">
        <w:rPr>
          <w:rFonts w:eastAsia="Times New Roman" w:cstheme="minorHAnsi"/>
          <w:sz w:val="21"/>
          <w:szCs w:val="21"/>
          <w:lang w:eastAsia="it-IT"/>
        </w:rPr>
        <w:t>A.A. 2018-2019 e 2019-2020 Docente nel Master di II livello dal titolo Diagnostica Microbiologica Avanzata, Università degli Studi di Pavia</w:t>
      </w:r>
    </w:p>
    <w:p w14:paraId="615E16AD" w14:textId="77777777" w:rsidR="00AE5292" w:rsidRPr="00E02DE5" w:rsidRDefault="00AE5292" w:rsidP="0007604E">
      <w:pPr>
        <w:numPr>
          <w:ilvl w:val="0"/>
          <w:numId w:val="13"/>
        </w:numPr>
        <w:ind w:left="284" w:hanging="284"/>
        <w:contextualSpacing/>
        <w:rPr>
          <w:rFonts w:eastAsia="Times New Roman" w:cstheme="minorHAnsi"/>
          <w:sz w:val="21"/>
          <w:szCs w:val="21"/>
          <w:lang w:eastAsia="it-IT"/>
        </w:rPr>
      </w:pPr>
      <w:r w:rsidRPr="00E02DE5">
        <w:rPr>
          <w:rFonts w:eastAsia="Times New Roman" w:cstheme="minorHAnsi"/>
          <w:sz w:val="21"/>
          <w:szCs w:val="21"/>
          <w:lang w:eastAsia="it-IT"/>
        </w:rPr>
        <w:t>A.A. 2018-2019 e 2019-2020 Docente nel Master di II livello “</w:t>
      </w:r>
      <w:r w:rsidR="00D7759B" w:rsidRPr="00E02DE5">
        <w:rPr>
          <w:rFonts w:eastAsia="Times New Roman" w:cstheme="minorHAnsi"/>
          <w:sz w:val="21"/>
          <w:szCs w:val="21"/>
          <w:lang w:eastAsia="it-IT"/>
        </w:rPr>
        <w:t>Hospital</w:t>
      </w:r>
      <w:r w:rsidRPr="00E02DE5">
        <w:rPr>
          <w:rFonts w:eastAsia="Times New Roman" w:cstheme="minorHAnsi"/>
          <w:sz w:val="21"/>
          <w:szCs w:val="21"/>
          <w:lang w:eastAsia="it-IT"/>
        </w:rPr>
        <w:t xml:space="preserve"> </w:t>
      </w:r>
      <w:proofErr w:type="spellStart"/>
      <w:r w:rsidRPr="00E02DE5">
        <w:rPr>
          <w:rFonts w:eastAsia="Times New Roman" w:cstheme="minorHAnsi"/>
          <w:sz w:val="21"/>
          <w:szCs w:val="21"/>
          <w:lang w:eastAsia="it-IT"/>
        </w:rPr>
        <w:t>Infection</w:t>
      </w:r>
      <w:proofErr w:type="spellEnd"/>
      <w:r w:rsidRPr="00E02DE5">
        <w:rPr>
          <w:rFonts w:eastAsia="Times New Roman" w:cstheme="minorHAnsi"/>
          <w:sz w:val="21"/>
          <w:szCs w:val="21"/>
          <w:lang w:eastAsia="it-IT"/>
        </w:rPr>
        <w:t xml:space="preserve"> Control” Università di Messina, Catania e Palermo</w:t>
      </w:r>
    </w:p>
    <w:p w14:paraId="7198D71E" w14:textId="77777777" w:rsidR="00AE5292" w:rsidRPr="00E02DE5" w:rsidRDefault="00AE5292" w:rsidP="00AE5292">
      <w:pPr>
        <w:numPr>
          <w:ilvl w:val="0"/>
          <w:numId w:val="13"/>
        </w:numPr>
        <w:ind w:left="284" w:hanging="284"/>
        <w:contextualSpacing/>
        <w:rPr>
          <w:rFonts w:eastAsia="Times New Roman" w:cstheme="minorHAnsi"/>
          <w:sz w:val="21"/>
          <w:szCs w:val="21"/>
          <w:lang w:eastAsia="it-IT"/>
        </w:rPr>
      </w:pPr>
      <w:r w:rsidRPr="00E02DE5">
        <w:rPr>
          <w:rFonts w:eastAsia="Times New Roman" w:cstheme="minorHAnsi"/>
          <w:sz w:val="21"/>
          <w:szCs w:val="21"/>
          <w:lang w:eastAsia="it-IT"/>
        </w:rPr>
        <w:t xml:space="preserve">A.A. 2017-2018 Docente a contratto per un corso di Microbiologia – </w:t>
      </w:r>
      <w:proofErr w:type="spellStart"/>
      <w:r w:rsidRPr="00E02DE5">
        <w:rPr>
          <w:rFonts w:eastAsia="Times New Roman" w:cstheme="minorHAnsi"/>
          <w:sz w:val="21"/>
          <w:szCs w:val="21"/>
          <w:lang w:eastAsia="it-IT"/>
        </w:rPr>
        <w:t>Helwan</w:t>
      </w:r>
      <w:proofErr w:type="spellEnd"/>
      <w:r w:rsidRPr="00E02DE5">
        <w:rPr>
          <w:rFonts w:eastAsia="Times New Roman" w:cstheme="minorHAnsi"/>
          <w:sz w:val="21"/>
          <w:szCs w:val="21"/>
          <w:lang w:eastAsia="it-IT"/>
        </w:rPr>
        <w:t xml:space="preserve"> University Cairo (</w:t>
      </w:r>
      <w:proofErr w:type="spellStart"/>
      <w:r w:rsidRPr="00E02DE5">
        <w:rPr>
          <w:rFonts w:eastAsia="Times New Roman" w:cstheme="minorHAnsi"/>
          <w:sz w:val="21"/>
          <w:szCs w:val="21"/>
          <w:lang w:eastAsia="it-IT"/>
        </w:rPr>
        <w:t>Egypt</w:t>
      </w:r>
      <w:proofErr w:type="spellEnd"/>
      <w:r w:rsidRPr="00E02DE5">
        <w:rPr>
          <w:rFonts w:eastAsia="Times New Roman" w:cstheme="minorHAnsi"/>
          <w:sz w:val="21"/>
          <w:szCs w:val="21"/>
          <w:lang w:eastAsia="it-IT"/>
        </w:rPr>
        <w:t>)</w:t>
      </w:r>
    </w:p>
    <w:p w14:paraId="0F8185CC" w14:textId="77777777" w:rsidR="00C800F4" w:rsidRPr="00C800F4" w:rsidRDefault="00C800F4" w:rsidP="0007604E">
      <w:pPr>
        <w:ind w:left="284"/>
        <w:contextualSpacing/>
        <w:rPr>
          <w:rFonts w:eastAsia="Times New Roman" w:cstheme="minorHAnsi"/>
          <w:lang w:eastAsia="it-IT"/>
        </w:rPr>
      </w:pPr>
    </w:p>
    <w:p w14:paraId="76F6AC29" w14:textId="77777777" w:rsidR="00404971" w:rsidRPr="009C7484" w:rsidRDefault="00404971" w:rsidP="00404971">
      <w:pPr>
        <w:rPr>
          <w:rFonts w:ascii="Calibri" w:eastAsia="Times New Roman" w:hAnsi="Calibri" w:cs="Calibri"/>
          <w:u w:val="single"/>
          <w:lang w:eastAsia="it-IT"/>
        </w:rPr>
      </w:pPr>
      <w:r w:rsidRPr="009C7484">
        <w:rPr>
          <w:rFonts w:ascii="Calibri" w:eastAsia="Times New Roman" w:hAnsi="Calibri" w:cs="Calibri"/>
          <w:u w:val="single"/>
          <w:lang w:eastAsia="it-IT"/>
        </w:rPr>
        <w:t xml:space="preserve">Attività di supervisione di tesi </w:t>
      </w:r>
    </w:p>
    <w:p w14:paraId="7037A4EA" w14:textId="77777777" w:rsidR="00404971" w:rsidRPr="007A21B1" w:rsidRDefault="00404971" w:rsidP="00404971">
      <w:pPr>
        <w:pStyle w:val="Paragrafoelenco"/>
        <w:numPr>
          <w:ilvl w:val="0"/>
          <w:numId w:val="4"/>
        </w:numPr>
        <w:rPr>
          <w:rFonts w:ascii="Calibri" w:eastAsia="Times New Roman" w:hAnsi="Calibri" w:cs="Calibri"/>
          <w:sz w:val="21"/>
          <w:szCs w:val="21"/>
          <w:lang w:eastAsia="it-IT"/>
        </w:rPr>
      </w:pPr>
      <w:r w:rsidRPr="007A21B1">
        <w:rPr>
          <w:rFonts w:ascii="Calibri" w:eastAsia="Times New Roman" w:hAnsi="Calibri" w:cs="Calibri"/>
          <w:sz w:val="21"/>
          <w:szCs w:val="21"/>
          <w:lang w:eastAsia="it-IT"/>
        </w:rPr>
        <w:t xml:space="preserve">Attività di supervisione di dottorandi, </w:t>
      </w:r>
      <w:r>
        <w:rPr>
          <w:rFonts w:ascii="Calibri" w:eastAsia="Times New Roman" w:hAnsi="Calibri" w:cs="Calibri"/>
          <w:sz w:val="21"/>
          <w:szCs w:val="21"/>
          <w:lang w:eastAsia="it-IT"/>
        </w:rPr>
        <w:t>relatore di tesi di dottorato e di laurea,</w:t>
      </w:r>
      <w:r w:rsidRPr="007A21B1">
        <w:rPr>
          <w:rFonts w:ascii="Calibri" w:eastAsia="Times New Roman" w:hAnsi="Calibri" w:cs="Calibri"/>
          <w:sz w:val="21"/>
          <w:szCs w:val="21"/>
          <w:lang w:eastAsia="it-IT"/>
        </w:rPr>
        <w:t xml:space="preserve"> dal 1990</w:t>
      </w:r>
      <w:r>
        <w:rPr>
          <w:rFonts w:ascii="Calibri" w:eastAsia="Times New Roman" w:hAnsi="Calibri" w:cs="Calibri"/>
          <w:sz w:val="21"/>
          <w:szCs w:val="21"/>
          <w:lang w:eastAsia="it-IT"/>
        </w:rPr>
        <w:t>, più di 500 elaborati.</w:t>
      </w:r>
      <w:r w:rsidRPr="007A21B1">
        <w:rPr>
          <w:rFonts w:ascii="Calibri" w:eastAsia="Times New Roman" w:hAnsi="Calibri" w:cs="Calibri"/>
          <w:sz w:val="21"/>
          <w:szCs w:val="21"/>
          <w:lang w:eastAsia="it-IT"/>
        </w:rPr>
        <w:br/>
      </w:r>
    </w:p>
    <w:p w14:paraId="21BEA74F" w14:textId="77777777" w:rsidR="00404971" w:rsidRDefault="00404971" w:rsidP="00942C62">
      <w:pPr>
        <w:rPr>
          <w:rFonts w:ascii="Times New Roman" w:eastAsia="Times New Roman" w:hAnsi="Times New Roman" w:cs="Times New Roman"/>
          <w:b/>
          <w:highlight w:val="yellow"/>
          <w:lang w:eastAsia="it-IT"/>
        </w:rPr>
      </w:pPr>
    </w:p>
    <w:p w14:paraId="2A2556BF" w14:textId="77777777" w:rsidR="00404971" w:rsidRDefault="00404971" w:rsidP="00942C62">
      <w:pPr>
        <w:rPr>
          <w:rFonts w:ascii="Times New Roman" w:eastAsia="Times New Roman" w:hAnsi="Times New Roman" w:cs="Times New Roman"/>
          <w:b/>
          <w:highlight w:val="yellow"/>
          <w:lang w:eastAsia="it-IT"/>
        </w:rPr>
      </w:pPr>
    </w:p>
    <w:p w14:paraId="757D9714" w14:textId="77777777" w:rsidR="00C33303" w:rsidRDefault="00942C62" w:rsidP="00942C62">
      <w:pPr>
        <w:rPr>
          <w:rFonts w:eastAsia="Times New Roman" w:cs="Times New Roman"/>
          <w:lang w:eastAsia="it-IT"/>
        </w:rPr>
      </w:pPr>
      <w:r w:rsidRPr="00E51C39">
        <w:rPr>
          <w:rFonts w:eastAsia="Times New Roman" w:cs="Times New Roman"/>
          <w:b/>
          <w:lang w:eastAsia="it-IT"/>
        </w:rPr>
        <w:t>Attività scientifica e di ricerca</w:t>
      </w:r>
      <w:r w:rsidRPr="00E51C39">
        <w:rPr>
          <w:rFonts w:eastAsia="Times New Roman" w:cs="Times New Roman"/>
          <w:lang w:eastAsia="it-IT"/>
        </w:rPr>
        <w:t xml:space="preserve"> </w:t>
      </w:r>
      <w:r w:rsidRPr="00C33303">
        <w:rPr>
          <w:rFonts w:eastAsia="Times New Roman" w:cs="Times New Roman"/>
          <w:lang w:eastAsia="it-IT"/>
        </w:rPr>
        <w:br/>
      </w:r>
    </w:p>
    <w:p w14:paraId="6E19D538" w14:textId="77777777" w:rsidR="00C33303" w:rsidRPr="00E02DE5" w:rsidRDefault="00C33303" w:rsidP="00BF71FD">
      <w:pPr>
        <w:ind w:firstLine="708"/>
        <w:jc w:val="both"/>
        <w:rPr>
          <w:rFonts w:eastAsia="Times New Roman" w:cs="Times New Roman"/>
          <w:sz w:val="21"/>
          <w:szCs w:val="21"/>
          <w:lang w:eastAsia="it-IT"/>
        </w:rPr>
      </w:pPr>
      <w:r w:rsidRPr="00E02DE5">
        <w:rPr>
          <w:rFonts w:eastAsia="Times New Roman" w:cs="Times New Roman"/>
          <w:sz w:val="21"/>
          <w:szCs w:val="21"/>
          <w:lang w:eastAsia="it-IT"/>
        </w:rPr>
        <w:t xml:space="preserve">Il filo conduttore </w:t>
      </w:r>
      <w:r w:rsidR="009C7484" w:rsidRPr="00E02DE5">
        <w:rPr>
          <w:rFonts w:eastAsia="Times New Roman" w:cs="Times New Roman"/>
          <w:sz w:val="21"/>
          <w:szCs w:val="21"/>
          <w:lang w:eastAsia="it-IT"/>
        </w:rPr>
        <w:t>dell’attività</w:t>
      </w:r>
      <w:r w:rsidRPr="00E02DE5">
        <w:rPr>
          <w:rFonts w:eastAsia="Times New Roman" w:cs="Times New Roman"/>
          <w:sz w:val="21"/>
          <w:szCs w:val="21"/>
          <w:lang w:eastAsia="it-IT"/>
        </w:rPr>
        <w:t xml:space="preserve"> di ricerca ha riguardato, in generale, la relazione tra microrganismi e inibitori batteriostatici e battericidi. Da studi iniziali di attività antibatterica verso patogeni Gram</w:t>
      </w:r>
      <w:r w:rsidR="00D7759B">
        <w:rPr>
          <w:rFonts w:eastAsia="Times New Roman" w:cs="Times New Roman"/>
          <w:sz w:val="21"/>
          <w:szCs w:val="21"/>
          <w:lang w:eastAsia="it-IT"/>
        </w:rPr>
        <w:t>-</w:t>
      </w:r>
      <w:r w:rsidRPr="00E02DE5">
        <w:rPr>
          <w:rFonts w:eastAsia="Times New Roman" w:cs="Times New Roman"/>
          <w:sz w:val="21"/>
          <w:szCs w:val="21"/>
          <w:lang w:eastAsia="it-IT"/>
        </w:rPr>
        <w:t>positivi e Gram</w:t>
      </w:r>
      <w:r w:rsidR="00D7759B">
        <w:rPr>
          <w:rFonts w:eastAsia="Times New Roman" w:cs="Times New Roman"/>
          <w:sz w:val="21"/>
          <w:szCs w:val="21"/>
          <w:lang w:eastAsia="it-IT"/>
        </w:rPr>
        <w:t>-</w:t>
      </w:r>
      <w:r w:rsidRPr="00E02DE5">
        <w:rPr>
          <w:rFonts w:eastAsia="Times New Roman" w:cs="Times New Roman"/>
          <w:sz w:val="21"/>
          <w:szCs w:val="21"/>
          <w:lang w:eastAsia="it-IT"/>
        </w:rPr>
        <w:t>negativi, sono stati sviluppati diversi filoni di ricerca riguardanti, da un lato, la partecipazione a studi di sorveglianza nazionali ed internazionali, dall’altra alla identificazione e s</w:t>
      </w:r>
      <w:r w:rsidR="00942C62" w:rsidRPr="00E02DE5">
        <w:rPr>
          <w:rFonts w:eastAsia="Times New Roman" w:cs="Times New Roman"/>
          <w:sz w:val="21"/>
          <w:szCs w:val="21"/>
          <w:lang w:eastAsia="it-IT"/>
        </w:rPr>
        <w:t xml:space="preserve">tudio dei meccanismi di resistenza in </w:t>
      </w:r>
      <w:proofErr w:type="spellStart"/>
      <w:r w:rsidRPr="00E02DE5">
        <w:rPr>
          <w:rFonts w:eastAsia="Times New Roman" w:cs="Times New Roman"/>
          <w:i/>
          <w:sz w:val="21"/>
          <w:szCs w:val="21"/>
          <w:lang w:eastAsia="it-IT"/>
        </w:rPr>
        <w:t>Staphylococcus</w:t>
      </w:r>
      <w:proofErr w:type="spellEnd"/>
      <w:r w:rsidRPr="00E02DE5">
        <w:rPr>
          <w:rFonts w:eastAsia="Times New Roman" w:cs="Times New Roman"/>
          <w:i/>
          <w:sz w:val="21"/>
          <w:szCs w:val="21"/>
          <w:lang w:eastAsia="it-IT"/>
        </w:rPr>
        <w:t xml:space="preserve"> </w:t>
      </w:r>
      <w:proofErr w:type="spellStart"/>
      <w:r w:rsidRPr="00E02DE5">
        <w:rPr>
          <w:rFonts w:eastAsia="Times New Roman" w:cs="Times New Roman"/>
          <w:i/>
          <w:sz w:val="21"/>
          <w:szCs w:val="21"/>
          <w:lang w:eastAsia="it-IT"/>
        </w:rPr>
        <w:t>aureus</w:t>
      </w:r>
      <w:proofErr w:type="spellEnd"/>
      <w:r w:rsidRPr="00E02DE5">
        <w:rPr>
          <w:rFonts w:eastAsia="Times New Roman" w:cs="Times New Roman"/>
          <w:sz w:val="21"/>
          <w:szCs w:val="21"/>
          <w:lang w:eastAsia="it-IT"/>
        </w:rPr>
        <w:t xml:space="preserve">, </w:t>
      </w:r>
      <w:proofErr w:type="spellStart"/>
      <w:r w:rsidRPr="00E02DE5">
        <w:rPr>
          <w:rFonts w:eastAsia="Times New Roman" w:cs="Times New Roman"/>
          <w:sz w:val="21"/>
          <w:szCs w:val="21"/>
          <w:lang w:eastAsia="it-IT"/>
        </w:rPr>
        <w:t>Enterococci</w:t>
      </w:r>
      <w:proofErr w:type="spellEnd"/>
      <w:r w:rsidRPr="00E02DE5">
        <w:rPr>
          <w:rFonts w:eastAsia="Times New Roman" w:cs="Times New Roman"/>
          <w:sz w:val="21"/>
          <w:szCs w:val="21"/>
          <w:lang w:eastAsia="it-IT"/>
        </w:rPr>
        <w:t xml:space="preserve"> e, più recentemente in </w:t>
      </w:r>
      <w:proofErr w:type="spellStart"/>
      <w:r w:rsidRPr="00E02DE5">
        <w:rPr>
          <w:rFonts w:eastAsia="Times New Roman" w:cs="Times New Roman"/>
          <w:sz w:val="21"/>
          <w:szCs w:val="21"/>
          <w:lang w:eastAsia="it-IT"/>
        </w:rPr>
        <w:t>Enterobacterales</w:t>
      </w:r>
      <w:proofErr w:type="spellEnd"/>
      <w:r w:rsidRPr="00E02DE5">
        <w:rPr>
          <w:rFonts w:eastAsia="Times New Roman" w:cs="Times New Roman"/>
          <w:sz w:val="21"/>
          <w:szCs w:val="21"/>
          <w:lang w:eastAsia="it-IT"/>
        </w:rPr>
        <w:t xml:space="preserve"> e </w:t>
      </w:r>
      <w:proofErr w:type="spellStart"/>
      <w:r w:rsidRPr="00E02DE5">
        <w:rPr>
          <w:rFonts w:eastAsia="Times New Roman" w:cs="Times New Roman"/>
          <w:i/>
          <w:sz w:val="21"/>
          <w:szCs w:val="21"/>
          <w:lang w:eastAsia="it-IT"/>
        </w:rPr>
        <w:t>Acinetobacter</w:t>
      </w:r>
      <w:proofErr w:type="spellEnd"/>
      <w:r w:rsidR="0007604E" w:rsidRPr="00E02DE5">
        <w:rPr>
          <w:rFonts w:eastAsia="Times New Roman" w:cs="Times New Roman"/>
          <w:sz w:val="21"/>
          <w:szCs w:val="21"/>
          <w:lang w:eastAsia="it-IT"/>
        </w:rPr>
        <w:t xml:space="preserve"> spp</w:t>
      </w:r>
      <w:r w:rsidRPr="00E02DE5">
        <w:rPr>
          <w:rFonts w:eastAsia="Times New Roman" w:cs="Times New Roman"/>
          <w:sz w:val="21"/>
          <w:szCs w:val="21"/>
          <w:lang w:eastAsia="it-IT"/>
        </w:rPr>
        <w:t xml:space="preserve">. Il gruppo di ricerca, </w:t>
      </w:r>
      <w:r w:rsidR="00833821" w:rsidRPr="00E02DE5">
        <w:rPr>
          <w:rFonts w:eastAsia="Times New Roman" w:cs="Times New Roman"/>
          <w:sz w:val="21"/>
          <w:szCs w:val="21"/>
          <w:lang w:eastAsia="it-IT"/>
        </w:rPr>
        <w:t>coordinato dalla professoressa Stefani</w:t>
      </w:r>
      <w:r w:rsidRPr="00E02DE5">
        <w:rPr>
          <w:rFonts w:eastAsia="Times New Roman" w:cs="Times New Roman"/>
          <w:sz w:val="21"/>
          <w:szCs w:val="21"/>
          <w:lang w:eastAsia="it-IT"/>
        </w:rPr>
        <w:t>, è diventato, nel tempo, un punto di riferimento nazionale ed internazionale.</w:t>
      </w:r>
    </w:p>
    <w:p w14:paraId="7015C864" w14:textId="77777777" w:rsidR="00833821" w:rsidRPr="00E02DE5" w:rsidRDefault="00C33303" w:rsidP="00833821">
      <w:pPr>
        <w:ind w:firstLine="708"/>
        <w:jc w:val="both"/>
        <w:rPr>
          <w:rFonts w:eastAsia="Times New Roman" w:cs="Times New Roman"/>
          <w:sz w:val="21"/>
          <w:szCs w:val="21"/>
          <w:lang w:eastAsia="it-IT"/>
        </w:rPr>
      </w:pPr>
      <w:r w:rsidRPr="00E02DE5">
        <w:rPr>
          <w:rFonts w:eastAsia="Times New Roman" w:cs="Times New Roman"/>
          <w:sz w:val="21"/>
          <w:szCs w:val="21"/>
          <w:lang w:eastAsia="it-IT"/>
        </w:rPr>
        <w:t>Dalle diverse collaborazioni (</w:t>
      </w:r>
      <w:r w:rsidR="00833821" w:rsidRPr="00E02DE5">
        <w:rPr>
          <w:rFonts w:eastAsia="Times New Roman" w:cs="Times New Roman"/>
          <w:sz w:val="21"/>
          <w:szCs w:val="21"/>
          <w:lang w:eastAsia="it-IT"/>
        </w:rPr>
        <w:t>documentate</w:t>
      </w:r>
      <w:r w:rsidRPr="00E02DE5">
        <w:rPr>
          <w:rFonts w:eastAsia="Times New Roman" w:cs="Times New Roman"/>
          <w:sz w:val="21"/>
          <w:szCs w:val="21"/>
          <w:lang w:eastAsia="it-IT"/>
        </w:rPr>
        <w:t xml:space="preserve"> dalle pubblicazioni con co-Autori stranieri) sono emersi studi di caratterizzazione di elementi genetici mobili come trasposoni e plasmidi e del loro trasferimento intra-specie.</w:t>
      </w:r>
    </w:p>
    <w:p w14:paraId="0EB598B2" w14:textId="77777777" w:rsidR="00BF71FD" w:rsidRPr="00E02DE5" w:rsidRDefault="00BF71FD" w:rsidP="00833821">
      <w:pPr>
        <w:ind w:firstLine="708"/>
        <w:jc w:val="both"/>
        <w:rPr>
          <w:rFonts w:eastAsia="Times New Roman" w:cs="Times New Roman"/>
          <w:sz w:val="21"/>
          <w:szCs w:val="21"/>
          <w:lang w:eastAsia="it-IT"/>
        </w:rPr>
      </w:pPr>
      <w:r w:rsidRPr="00E02DE5">
        <w:rPr>
          <w:rFonts w:eastAsia="Times New Roman" w:cs="Times New Roman"/>
          <w:sz w:val="21"/>
          <w:szCs w:val="21"/>
          <w:lang w:eastAsia="it-IT"/>
        </w:rPr>
        <w:t xml:space="preserve">I patogeni nosocomiali sono stati al centro di numerosi studi di </w:t>
      </w:r>
      <w:r w:rsidR="00D7759B" w:rsidRPr="00E02DE5">
        <w:rPr>
          <w:rFonts w:eastAsia="Times New Roman" w:cs="Times New Roman"/>
          <w:sz w:val="21"/>
          <w:szCs w:val="21"/>
          <w:lang w:eastAsia="it-IT"/>
        </w:rPr>
        <w:t>tipizzazione</w:t>
      </w:r>
      <w:r w:rsidRPr="00E02DE5">
        <w:rPr>
          <w:rFonts w:eastAsia="Times New Roman" w:cs="Times New Roman"/>
          <w:sz w:val="21"/>
          <w:szCs w:val="21"/>
          <w:lang w:eastAsia="it-IT"/>
        </w:rPr>
        <w:t xml:space="preserve"> e </w:t>
      </w:r>
      <w:proofErr w:type="gramStart"/>
      <w:r w:rsidRPr="00E02DE5">
        <w:rPr>
          <w:rFonts w:eastAsia="Times New Roman" w:cs="Times New Roman"/>
          <w:sz w:val="21"/>
          <w:szCs w:val="21"/>
          <w:lang w:eastAsia="it-IT"/>
        </w:rPr>
        <w:t>caratterizzazione  genomica</w:t>
      </w:r>
      <w:proofErr w:type="gramEnd"/>
      <w:r w:rsidRPr="00E02DE5">
        <w:rPr>
          <w:rFonts w:eastAsia="Times New Roman" w:cs="Times New Roman"/>
          <w:sz w:val="21"/>
          <w:szCs w:val="21"/>
          <w:lang w:eastAsia="it-IT"/>
        </w:rPr>
        <w:t xml:space="preserve"> mediante schemi di MLST, </w:t>
      </w:r>
      <w:proofErr w:type="spellStart"/>
      <w:r w:rsidRPr="00E02DE5">
        <w:rPr>
          <w:rFonts w:eastAsia="Times New Roman" w:cs="Times New Roman"/>
          <w:sz w:val="21"/>
          <w:szCs w:val="21"/>
          <w:lang w:eastAsia="it-IT"/>
        </w:rPr>
        <w:t>cosi’</w:t>
      </w:r>
      <w:proofErr w:type="spellEnd"/>
      <w:r w:rsidRPr="00E02DE5">
        <w:rPr>
          <w:rFonts w:eastAsia="Times New Roman" w:cs="Times New Roman"/>
          <w:sz w:val="21"/>
          <w:szCs w:val="21"/>
          <w:lang w:eastAsia="it-IT"/>
        </w:rPr>
        <w:t xml:space="preserve"> come sono stati effettuati studi di </w:t>
      </w:r>
      <w:r w:rsidR="00D7759B" w:rsidRPr="00E02DE5">
        <w:rPr>
          <w:rFonts w:eastAsia="Times New Roman" w:cs="Times New Roman"/>
          <w:sz w:val="21"/>
          <w:szCs w:val="21"/>
          <w:lang w:eastAsia="it-IT"/>
        </w:rPr>
        <w:t>valutazione</w:t>
      </w:r>
      <w:r w:rsidRPr="00E02DE5">
        <w:rPr>
          <w:rFonts w:eastAsia="Times New Roman" w:cs="Times New Roman"/>
          <w:sz w:val="21"/>
          <w:szCs w:val="21"/>
          <w:lang w:eastAsia="it-IT"/>
        </w:rPr>
        <w:t xml:space="preserve"> dei meccanismi di resistenza acquisiti in molti patogeni Gram-positivi e Gram-negativi.</w:t>
      </w:r>
    </w:p>
    <w:p w14:paraId="67AF9B96" w14:textId="77777777" w:rsidR="00C33303" w:rsidRPr="00E02DE5" w:rsidRDefault="00C33303" w:rsidP="00833821">
      <w:pPr>
        <w:ind w:firstLine="708"/>
        <w:jc w:val="both"/>
        <w:rPr>
          <w:rFonts w:eastAsia="Times New Roman" w:cs="Times New Roman"/>
          <w:sz w:val="21"/>
          <w:szCs w:val="21"/>
          <w:lang w:eastAsia="it-IT"/>
        </w:rPr>
      </w:pPr>
      <w:r w:rsidRPr="00E02DE5">
        <w:rPr>
          <w:rFonts w:eastAsia="Times New Roman" w:cs="Times New Roman"/>
          <w:sz w:val="21"/>
          <w:szCs w:val="21"/>
          <w:lang w:eastAsia="it-IT"/>
        </w:rPr>
        <w:t xml:space="preserve">Gli aspetti di genomica e </w:t>
      </w:r>
      <w:proofErr w:type="spellStart"/>
      <w:r w:rsidRPr="00E02DE5">
        <w:rPr>
          <w:rFonts w:eastAsia="Times New Roman" w:cs="Times New Roman"/>
          <w:sz w:val="21"/>
          <w:szCs w:val="21"/>
          <w:lang w:eastAsia="it-IT"/>
        </w:rPr>
        <w:t>trascrittomica</w:t>
      </w:r>
      <w:proofErr w:type="spellEnd"/>
      <w:r w:rsidRPr="00E02DE5">
        <w:rPr>
          <w:rFonts w:eastAsia="Times New Roman" w:cs="Times New Roman"/>
          <w:sz w:val="21"/>
          <w:szCs w:val="21"/>
          <w:lang w:eastAsia="it-IT"/>
        </w:rPr>
        <w:t xml:space="preserve"> in isolati clinici che avessero acquisito resistenze ha visto risultati originali in specie quali </w:t>
      </w:r>
      <w:proofErr w:type="spellStart"/>
      <w:r w:rsidRPr="00E02DE5">
        <w:rPr>
          <w:rFonts w:eastAsia="Times New Roman" w:cs="Times New Roman"/>
          <w:i/>
          <w:sz w:val="21"/>
          <w:szCs w:val="21"/>
          <w:lang w:eastAsia="it-IT"/>
        </w:rPr>
        <w:t>S</w:t>
      </w:r>
      <w:r w:rsidR="00F818AB" w:rsidRPr="00E02DE5">
        <w:rPr>
          <w:rFonts w:eastAsia="Times New Roman" w:cs="Times New Roman"/>
          <w:i/>
          <w:sz w:val="21"/>
          <w:szCs w:val="21"/>
          <w:lang w:eastAsia="it-IT"/>
        </w:rPr>
        <w:t>tr</w:t>
      </w:r>
      <w:r w:rsidRPr="00E02DE5">
        <w:rPr>
          <w:rFonts w:eastAsia="Times New Roman" w:cs="Times New Roman"/>
          <w:i/>
          <w:sz w:val="21"/>
          <w:szCs w:val="21"/>
          <w:lang w:eastAsia="it-IT"/>
        </w:rPr>
        <w:t>eptococcus</w:t>
      </w:r>
      <w:proofErr w:type="spellEnd"/>
      <w:r w:rsidRPr="00E02DE5">
        <w:rPr>
          <w:rFonts w:eastAsia="Times New Roman" w:cs="Times New Roman"/>
          <w:sz w:val="21"/>
          <w:szCs w:val="21"/>
          <w:lang w:eastAsia="it-IT"/>
        </w:rPr>
        <w:t xml:space="preserve"> spp, </w:t>
      </w:r>
      <w:proofErr w:type="spellStart"/>
      <w:proofErr w:type="gramStart"/>
      <w:r w:rsidRPr="00E02DE5">
        <w:rPr>
          <w:rFonts w:eastAsia="Times New Roman" w:cs="Times New Roman"/>
          <w:i/>
          <w:sz w:val="21"/>
          <w:szCs w:val="21"/>
          <w:lang w:eastAsia="it-IT"/>
        </w:rPr>
        <w:t>S.aureus</w:t>
      </w:r>
      <w:proofErr w:type="spellEnd"/>
      <w:proofErr w:type="gramEnd"/>
      <w:r w:rsidRPr="00E02DE5">
        <w:rPr>
          <w:rFonts w:eastAsia="Times New Roman" w:cs="Times New Roman"/>
          <w:sz w:val="21"/>
          <w:szCs w:val="21"/>
          <w:lang w:eastAsia="it-IT"/>
        </w:rPr>
        <w:t xml:space="preserve">, </w:t>
      </w:r>
      <w:proofErr w:type="spellStart"/>
      <w:r w:rsidRPr="00E02DE5">
        <w:rPr>
          <w:rFonts w:eastAsia="Times New Roman" w:cs="Times New Roman"/>
          <w:i/>
          <w:sz w:val="21"/>
          <w:szCs w:val="21"/>
          <w:lang w:eastAsia="it-IT"/>
        </w:rPr>
        <w:t>Acinetobacter</w:t>
      </w:r>
      <w:proofErr w:type="spellEnd"/>
      <w:r w:rsidRPr="00E02DE5">
        <w:rPr>
          <w:rFonts w:eastAsia="Times New Roman" w:cs="Times New Roman"/>
          <w:i/>
          <w:sz w:val="21"/>
          <w:szCs w:val="21"/>
          <w:lang w:eastAsia="it-IT"/>
        </w:rPr>
        <w:t xml:space="preserve"> </w:t>
      </w:r>
      <w:proofErr w:type="spellStart"/>
      <w:r w:rsidRPr="00E02DE5">
        <w:rPr>
          <w:rFonts w:eastAsia="Times New Roman" w:cs="Times New Roman"/>
          <w:i/>
          <w:sz w:val="21"/>
          <w:szCs w:val="21"/>
          <w:lang w:eastAsia="it-IT"/>
        </w:rPr>
        <w:t>baumannii</w:t>
      </w:r>
      <w:proofErr w:type="spellEnd"/>
      <w:r w:rsidRPr="00E02DE5">
        <w:rPr>
          <w:rFonts w:eastAsia="Times New Roman" w:cs="Times New Roman"/>
          <w:sz w:val="21"/>
          <w:szCs w:val="21"/>
          <w:lang w:eastAsia="it-IT"/>
        </w:rPr>
        <w:t xml:space="preserve"> ed Enterococchi</w:t>
      </w:r>
      <w:r w:rsidR="009C7484" w:rsidRPr="00E02DE5">
        <w:rPr>
          <w:rFonts w:eastAsia="Times New Roman" w:cs="Times New Roman"/>
          <w:sz w:val="21"/>
          <w:szCs w:val="21"/>
          <w:lang w:eastAsia="it-IT"/>
        </w:rPr>
        <w:t xml:space="preserve">. </w:t>
      </w:r>
      <w:r w:rsidR="00833821" w:rsidRPr="00E02DE5">
        <w:rPr>
          <w:rFonts w:eastAsia="Times New Roman" w:cs="Times New Roman"/>
          <w:sz w:val="21"/>
          <w:szCs w:val="21"/>
          <w:lang w:eastAsia="it-IT"/>
        </w:rPr>
        <w:t xml:space="preserve">  </w:t>
      </w:r>
      <w:r w:rsidR="009C7484" w:rsidRPr="00E02DE5">
        <w:rPr>
          <w:rFonts w:eastAsia="Times New Roman" w:cs="Times New Roman"/>
          <w:sz w:val="21"/>
          <w:szCs w:val="21"/>
          <w:lang w:eastAsia="it-IT"/>
        </w:rPr>
        <w:t xml:space="preserve">In questo ambito, </w:t>
      </w:r>
      <w:r w:rsidR="00FB6F66" w:rsidRPr="00E02DE5">
        <w:rPr>
          <w:rFonts w:eastAsia="Times New Roman" w:cstheme="minorHAnsi"/>
          <w:sz w:val="21"/>
          <w:szCs w:val="21"/>
          <w:lang w:eastAsia="it-IT"/>
        </w:rPr>
        <w:t xml:space="preserve">sono stati inclusi nello studio ceppi isogenici di </w:t>
      </w:r>
      <w:proofErr w:type="spellStart"/>
      <w:proofErr w:type="gramStart"/>
      <w:r w:rsidR="009C7484" w:rsidRPr="00E02DE5">
        <w:rPr>
          <w:rFonts w:eastAsia="Times New Roman" w:cstheme="minorHAnsi"/>
          <w:i/>
          <w:sz w:val="21"/>
          <w:szCs w:val="21"/>
          <w:lang w:eastAsia="it-IT"/>
        </w:rPr>
        <w:t>S.aureus</w:t>
      </w:r>
      <w:proofErr w:type="spellEnd"/>
      <w:proofErr w:type="gramEnd"/>
      <w:r w:rsidR="009C7484" w:rsidRPr="00E02DE5">
        <w:rPr>
          <w:rFonts w:eastAsia="Times New Roman" w:cstheme="minorHAnsi"/>
          <w:sz w:val="21"/>
          <w:szCs w:val="21"/>
          <w:lang w:eastAsia="it-IT"/>
        </w:rPr>
        <w:t xml:space="preserve"> </w:t>
      </w:r>
      <w:r w:rsidR="00FB6F66" w:rsidRPr="00E02DE5">
        <w:rPr>
          <w:rFonts w:eastAsia="Times New Roman" w:cstheme="minorHAnsi"/>
          <w:sz w:val="21"/>
          <w:szCs w:val="21"/>
          <w:lang w:eastAsia="it-IT"/>
        </w:rPr>
        <w:t xml:space="preserve"> </w:t>
      </w:r>
      <w:proofErr w:type="spellStart"/>
      <w:r w:rsidR="009C7484" w:rsidRPr="00E02DE5">
        <w:rPr>
          <w:rFonts w:eastAsia="Times New Roman" w:cstheme="minorHAnsi"/>
          <w:sz w:val="21"/>
          <w:szCs w:val="21"/>
          <w:lang w:eastAsia="it-IT"/>
        </w:rPr>
        <w:t>daptomicina</w:t>
      </w:r>
      <w:proofErr w:type="spellEnd"/>
      <w:r w:rsidR="009C7484" w:rsidRPr="00E02DE5">
        <w:rPr>
          <w:rFonts w:eastAsia="Times New Roman" w:cstheme="minorHAnsi"/>
          <w:sz w:val="21"/>
          <w:szCs w:val="21"/>
          <w:lang w:eastAsia="it-IT"/>
        </w:rPr>
        <w:t xml:space="preserve">-sensibili e resistenti e </w:t>
      </w:r>
      <w:proofErr w:type="spellStart"/>
      <w:r w:rsidR="009C7484" w:rsidRPr="00E02DE5">
        <w:rPr>
          <w:rFonts w:eastAsia="Times New Roman" w:cstheme="minorHAnsi"/>
          <w:i/>
          <w:sz w:val="21"/>
          <w:szCs w:val="21"/>
          <w:lang w:eastAsia="it-IT"/>
        </w:rPr>
        <w:t>Acinetobacter</w:t>
      </w:r>
      <w:proofErr w:type="spellEnd"/>
      <w:r w:rsidR="009C7484" w:rsidRPr="00E02DE5">
        <w:rPr>
          <w:rFonts w:eastAsia="Times New Roman" w:cstheme="minorHAnsi"/>
          <w:i/>
          <w:sz w:val="21"/>
          <w:szCs w:val="21"/>
          <w:lang w:eastAsia="it-IT"/>
        </w:rPr>
        <w:t xml:space="preserve"> </w:t>
      </w:r>
      <w:proofErr w:type="spellStart"/>
      <w:r w:rsidR="009C7484" w:rsidRPr="00E02DE5">
        <w:rPr>
          <w:rFonts w:eastAsia="Times New Roman" w:cstheme="minorHAnsi"/>
          <w:i/>
          <w:sz w:val="21"/>
          <w:szCs w:val="21"/>
          <w:lang w:eastAsia="it-IT"/>
        </w:rPr>
        <w:t>baumannii</w:t>
      </w:r>
      <w:proofErr w:type="spellEnd"/>
      <w:r w:rsidR="009C7484" w:rsidRPr="00E02DE5">
        <w:rPr>
          <w:rFonts w:eastAsia="Times New Roman" w:cstheme="minorHAnsi"/>
          <w:sz w:val="21"/>
          <w:szCs w:val="21"/>
          <w:lang w:eastAsia="it-IT"/>
        </w:rPr>
        <w:t xml:space="preserve"> </w:t>
      </w:r>
      <w:proofErr w:type="spellStart"/>
      <w:r w:rsidR="009C7484" w:rsidRPr="00E02DE5">
        <w:rPr>
          <w:rFonts w:eastAsia="Times New Roman" w:cstheme="minorHAnsi"/>
          <w:sz w:val="21"/>
          <w:szCs w:val="21"/>
          <w:lang w:eastAsia="it-IT"/>
        </w:rPr>
        <w:t>colistino</w:t>
      </w:r>
      <w:proofErr w:type="spellEnd"/>
      <w:r w:rsidR="009C7484" w:rsidRPr="00E02DE5">
        <w:rPr>
          <w:rFonts w:eastAsia="Times New Roman" w:cstheme="minorHAnsi"/>
          <w:sz w:val="21"/>
          <w:szCs w:val="21"/>
          <w:lang w:eastAsia="it-IT"/>
        </w:rPr>
        <w:t>-sensibili e resistenti</w:t>
      </w:r>
      <w:r w:rsidR="00FB6F66" w:rsidRPr="00E02DE5">
        <w:rPr>
          <w:rFonts w:eastAsia="Times New Roman" w:cstheme="minorHAnsi"/>
          <w:sz w:val="21"/>
          <w:szCs w:val="21"/>
          <w:lang w:eastAsia="it-IT"/>
        </w:rPr>
        <w:t xml:space="preserve">, </w:t>
      </w:r>
      <w:r w:rsidR="00833821" w:rsidRPr="00E02DE5">
        <w:rPr>
          <w:rFonts w:eastAsia="Times New Roman" w:cstheme="minorHAnsi"/>
          <w:sz w:val="21"/>
          <w:szCs w:val="21"/>
          <w:lang w:eastAsia="it-IT"/>
        </w:rPr>
        <w:t>dimostrando</w:t>
      </w:r>
      <w:r w:rsidR="00FB6F66" w:rsidRPr="00E02DE5">
        <w:rPr>
          <w:rFonts w:eastAsia="Times New Roman" w:cstheme="minorHAnsi"/>
          <w:sz w:val="21"/>
          <w:szCs w:val="21"/>
          <w:lang w:eastAsia="it-IT"/>
        </w:rPr>
        <w:t xml:space="preserve"> modificazioni multiple </w:t>
      </w:r>
      <w:r w:rsidR="00833821" w:rsidRPr="00E02DE5">
        <w:rPr>
          <w:rFonts w:eastAsia="Times New Roman" w:cstheme="minorHAnsi"/>
          <w:sz w:val="21"/>
          <w:szCs w:val="21"/>
          <w:lang w:eastAsia="it-IT"/>
        </w:rPr>
        <w:t xml:space="preserve">acquisite durante un evento di resistenza e </w:t>
      </w:r>
      <w:r w:rsidR="00FB6F66" w:rsidRPr="00E02DE5">
        <w:rPr>
          <w:rFonts w:eastAsia="Times New Roman" w:cstheme="minorHAnsi"/>
          <w:sz w:val="21"/>
          <w:szCs w:val="21"/>
          <w:lang w:eastAsia="it-IT"/>
        </w:rPr>
        <w:t xml:space="preserve">coinvolgenti non solo </w:t>
      </w:r>
      <w:r w:rsidR="00833821" w:rsidRPr="00E02DE5">
        <w:rPr>
          <w:rFonts w:eastAsia="Times New Roman" w:cstheme="minorHAnsi"/>
          <w:sz w:val="21"/>
          <w:szCs w:val="21"/>
          <w:lang w:eastAsia="it-IT"/>
        </w:rPr>
        <w:t>i targets specifici dell’antibiotico</w:t>
      </w:r>
      <w:r w:rsidR="00FB6F66" w:rsidRPr="00E02DE5">
        <w:rPr>
          <w:rFonts w:eastAsia="Times New Roman" w:cstheme="minorHAnsi"/>
          <w:sz w:val="21"/>
          <w:szCs w:val="21"/>
          <w:lang w:eastAsia="it-IT"/>
        </w:rPr>
        <w:t xml:space="preserve">, ma anche tratti metabolici e risposte adattative ad eventi di stress.  </w:t>
      </w:r>
    </w:p>
    <w:p w14:paraId="56F0A8CD" w14:textId="77777777" w:rsidR="00942C62" w:rsidRPr="00E02DE5" w:rsidRDefault="004C6BD7" w:rsidP="00833821">
      <w:pPr>
        <w:ind w:firstLine="708"/>
        <w:jc w:val="both"/>
        <w:rPr>
          <w:rFonts w:eastAsia="Times New Roman" w:cs="Times New Roman"/>
          <w:sz w:val="21"/>
          <w:szCs w:val="21"/>
          <w:lang w:eastAsia="it-IT"/>
        </w:rPr>
      </w:pPr>
      <w:proofErr w:type="spellStart"/>
      <w:proofErr w:type="gramStart"/>
      <w:r w:rsidRPr="00E02DE5">
        <w:rPr>
          <w:rFonts w:eastAsia="Times New Roman" w:cs="Times New Roman"/>
          <w:i/>
          <w:sz w:val="21"/>
          <w:szCs w:val="21"/>
          <w:lang w:eastAsia="it-IT"/>
        </w:rPr>
        <w:t>S.aureus</w:t>
      </w:r>
      <w:proofErr w:type="spellEnd"/>
      <w:proofErr w:type="gramEnd"/>
      <w:r w:rsidRPr="00E02DE5">
        <w:rPr>
          <w:rFonts w:eastAsia="Times New Roman" w:cs="Times New Roman"/>
          <w:sz w:val="21"/>
          <w:szCs w:val="21"/>
          <w:lang w:eastAsia="it-IT"/>
        </w:rPr>
        <w:t xml:space="preserve"> è stato un buon modello di studio per i meccanismi di virulenza quorum</w:t>
      </w:r>
      <w:r w:rsidR="00833821" w:rsidRPr="00E02DE5">
        <w:rPr>
          <w:rFonts w:eastAsia="Times New Roman" w:cs="Times New Roman"/>
          <w:sz w:val="21"/>
          <w:szCs w:val="21"/>
          <w:lang w:eastAsia="it-IT"/>
        </w:rPr>
        <w:t>-</w:t>
      </w:r>
      <w:r w:rsidRPr="00E02DE5">
        <w:rPr>
          <w:rFonts w:eastAsia="Times New Roman" w:cs="Times New Roman"/>
          <w:sz w:val="21"/>
          <w:szCs w:val="21"/>
          <w:lang w:eastAsia="it-IT"/>
        </w:rPr>
        <w:t xml:space="preserve">sensing regolati, </w:t>
      </w:r>
      <w:proofErr w:type="spellStart"/>
      <w:r w:rsidRPr="00E02DE5">
        <w:rPr>
          <w:rFonts w:eastAsia="Times New Roman" w:cs="Times New Roman"/>
          <w:sz w:val="21"/>
          <w:szCs w:val="21"/>
          <w:lang w:eastAsia="it-IT"/>
        </w:rPr>
        <w:t>nonchè</w:t>
      </w:r>
      <w:proofErr w:type="spellEnd"/>
      <w:r w:rsidRPr="00E02DE5">
        <w:rPr>
          <w:rFonts w:eastAsia="Times New Roman" w:cs="Times New Roman"/>
          <w:sz w:val="21"/>
          <w:szCs w:val="21"/>
          <w:lang w:eastAsia="it-IT"/>
        </w:rPr>
        <w:t xml:space="preserve"> della produzione di biofilm e della sua inibizione. In quest’ultima parte dello studio, alcune esperienza hanno incluso </w:t>
      </w:r>
      <w:proofErr w:type="spellStart"/>
      <w:proofErr w:type="gramStart"/>
      <w:r w:rsidRPr="00E02DE5">
        <w:rPr>
          <w:rFonts w:eastAsia="Times New Roman" w:cs="Times New Roman"/>
          <w:i/>
          <w:sz w:val="21"/>
          <w:szCs w:val="21"/>
          <w:lang w:eastAsia="it-IT"/>
        </w:rPr>
        <w:t>S.epidermidis</w:t>
      </w:r>
      <w:proofErr w:type="spellEnd"/>
      <w:proofErr w:type="gramEnd"/>
      <w:r w:rsidRPr="00E02DE5">
        <w:rPr>
          <w:rFonts w:eastAsia="Times New Roman" w:cs="Times New Roman"/>
          <w:sz w:val="21"/>
          <w:szCs w:val="21"/>
          <w:lang w:eastAsia="it-IT"/>
        </w:rPr>
        <w:t xml:space="preserve"> a </w:t>
      </w:r>
      <w:proofErr w:type="spellStart"/>
      <w:r w:rsidRPr="00E02DE5">
        <w:rPr>
          <w:rFonts w:eastAsia="Times New Roman" w:cs="Times New Roman"/>
          <w:i/>
          <w:sz w:val="21"/>
          <w:szCs w:val="21"/>
          <w:lang w:eastAsia="it-IT"/>
        </w:rPr>
        <w:t>P.aeruginosa</w:t>
      </w:r>
      <w:proofErr w:type="spellEnd"/>
      <w:r w:rsidRPr="00E02DE5">
        <w:rPr>
          <w:rFonts w:eastAsia="Times New Roman" w:cs="Times New Roman"/>
          <w:sz w:val="21"/>
          <w:szCs w:val="21"/>
          <w:lang w:eastAsia="it-IT"/>
        </w:rPr>
        <w:t>.</w:t>
      </w:r>
    </w:p>
    <w:p w14:paraId="69889C1C" w14:textId="77777777" w:rsidR="00BF71FD" w:rsidRPr="00E02DE5" w:rsidRDefault="004C6BD7" w:rsidP="00833821">
      <w:pPr>
        <w:ind w:firstLine="708"/>
        <w:jc w:val="both"/>
        <w:rPr>
          <w:rFonts w:eastAsia="Times New Roman" w:cstheme="minorHAnsi"/>
          <w:sz w:val="21"/>
          <w:szCs w:val="21"/>
          <w:lang w:eastAsia="it-IT"/>
        </w:rPr>
      </w:pPr>
      <w:r w:rsidRPr="00E02DE5">
        <w:rPr>
          <w:rFonts w:eastAsia="Times New Roman" w:cstheme="minorHAnsi"/>
          <w:sz w:val="21"/>
          <w:szCs w:val="21"/>
          <w:lang w:eastAsia="it-IT"/>
        </w:rPr>
        <w:t xml:space="preserve">Recentemente è stato messo a punto un modello di internalizzazione di </w:t>
      </w:r>
      <w:proofErr w:type="spellStart"/>
      <w:proofErr w:type="gramStart"/>
      <w:r w:rsidRPr="00E02DE5">
        <w:rPr>
          <w:rFonts w:eastAsia="Times New Roman" w:cstheme="minorHAnsi"/>
          <w:i/>
          <w:sz w:val="21"/>
          <w:szCs w:val="21"/>
          <w:lang w:eastAsia="it-IT"/>
        </w:rPr>
        <w:t>S.aureus</w:t>
      </w:r>
      <w:proofErr w:type="spellEnd"/>
      <w:proofErr w:type="gramEnd"/>
      <w:r w:rsidRPr="00E02DE5">
        <w:rPr>
          <w:rFonts w:eastAsia="Times New Roman" w:cstheme="minorHAnsi"/>
          <w:sz w:val="21"/>
          <w:szCs w:val="21"/>
          <w:lang w:eastAsia="it-IT"/>
        </w:rPr>
        <w:t xml:space="preserve"> in osteoblasti. Il team di ricerca ha dimostrato, mediante analisi </w:t>
      </w:r>
      <w:proofErr w:type="spellStart"/>
      <w:r w:rsidRPr="00E02DE5">
        <w:rPr>
          <w:rFonts w:eastAsia="Times New Roman" w:cstheme="minorHAnsi"/>
          <w:sz w:val="21"/>
          <w:szCs w:val="21"/>
          <w:lang w:eastAsia="it-IT"/>
        </w:rPr>
        <w:t>citofluorimetrica</w:t>
      </w:r>
      <w:proofErr w:type="spellEnd"/>
      <w:r w:rsidRPr="00E02DE5">
        <w:rPr>
          <w:rFonts w:eastAsia="Times New Roman" w:cstheme="minorHAnsi"/>
          <w:sz w:val="21"/>
          <w:szCs w:val="21"/>
          <w:lang w:eastAsia="it-IT"/>
        </w:rPr>
        <w:t xml:space="preserve"> la presenza di spots intracellulari variabili a seconda del </w:t>
      </w:r>
      <w:r w:rsidRPr="00E02DE5">
        <w:rPr>
          <w:rFonts w:eastAsia="Times New Roman" w:cstheme="minorHAnsi"/>
          <w:sz w:val="21"/>
          <w:szCs w:val="21"/>
          <w:lang w:eastAsia="it-IT"/>
        </w:rPr>
        <w:lastRenderedPageBreak/>
        <w:t xml:space="preserve">clone di </w:t>
      </w:r>
      <w:proofErr w:type="spellStart"/>
      <w:proofErr w:type="gramStart"/>
      <w:r w:rsidRPr="00E02DE5">
        <w:rPr>
          <w:rFonts w:eastAsia="Times New Roman" w:cstheme="minorHAnsi"/>
          <w:i/>
          <w:sz w:val="21"/>
          <w:szCs w:val="21"/>
          <w:lang w:eastAsia="it-IT"/>
        </w:rPr>
        <w:t>S.aureus</w:t>
      </w:r>
      <w:proofErr w:type="spellEnd"/>
      <w:proofErr w:type="gramEnd"/>
      <w:r w:rsidRPr="00E02DE5">
        <w:rPr>
          <w:rFonts w:eastAsia="Times New Roman" w:cstheme="minorHAnsi"/>
          <w:sz w:val="21"/>
          <w:szCs w:val="21"/>
          <w:lang w:eastAsia="it-IT"/>
        </w:rPr>
        <w:t xml:space="preserve"> utilizzato. Sul modello, sono stati effettuati studi di espressione di </w:t>
      </w:r>
      <w:r w:rsidR="002F25E9" w:rsidRPr="00E02DE5">
        <w:rPr>
          <w:rFonts w:eastAsia="Times New Roman" w:cstheme="minorHAnsi"/>
          <w:sz w:val="21"/>
          <w:szCs w:val="21"/>
          <w:lang w:eastAsia="it-IT"/>
        </w:rPr>
        <w:t xml:space="preserve">vari geni in condizioni intra ed extra-cellulari, </w:t>
      </w:r>
      <w:r w:rsidR="00833821" w:rsidRPr="00E02DE5">
        <w:rPr>
          <w:rFonts w:eastAsia="Times New Roman" w:cstheme="minorHAnsi"/>
          <w:sz w:val="21"/>
          <w:szCs w:val="21"/>
          <w:lang w:eastAsia="it-IT"/>
        </w:rPr>
        <w:t>nonché</w:t>
      </w:r>
      <w:r w:rsidR="002F25E9" w:rsidRPr="00E02DE5">
        <w:rPr>
          <w:rFonts w:eastAsia="Times New Roman" w:cstheme="minorHAnsi"/>
          <w:sz w:val="21"/>
          <w:szCs w:val="21"/>
          <w:lang w:eastAsia="it-IT"/>
        </w:rPr>
        <w:t>’ di risposta sulla cellula ospite</w:t>
      </w:r>
      <w:r w:rsidR="00BF71FD" w:rsidRPr="00E02DE5">
        <w:rPr>
          <w:rFonts w:eastAsia="Times New Roman" w:cstheme="minorHAnsi"/>
          <w:sz w:val="21"/>
          <w:szCs w:val="21"/>
          <w:lang w:eastAsia="it-IT"/>
        </w:rPr>
        <w:t xml:space="preserve">. </w:t>
      </w:r>
    </w:p>
    <w:p w14:paraId="38D9BDA2" w14:textId="77777777" w:rsidR="004C6BD7" w:rsidRPr="00E02DE5" w:rsidRDefault="00BF71FD" w:rsidP="00833821">
      <w:pPr>
        <w:ind w:firstLine="708"/>
        <w:jc w:val="both"/>
        <w:rPr>
          <w:rFonts w:eastAsia="Times New Roman" w:cstheme="minorHAnsi"/>
          <w:sz w:val="21"/>
          <w:szCs w:val="21"/>
          <w:lang w:eastAsia="it-IT"/>
        </w:rPr>
      </w:pPr>
      <w:r w:rsidRPr="00E02DE5">
        <w:rPr>
          <w:rFonts w:eastAsia="Times New Roman" w:cstheme="minorHAnsi"/>
          <w:sz w:val="21"/>
          <w:szCs w:val="21"/>
          <w:lang w:eastAsia="it-IT"/>
        </w:rPr>
        <w:t>Una linea di ricerca condivisa all’interno del team ha visto lo studio di probiotici (arrivando al brevetto e alla commercializzazione del prodotto) e microbiomi, questi ultimi soprattutto salivari e delle alte vie respiratorie, in diverse patologie.</w:t>
      </w:r>
      <w:r w:rsidR="004C6BD7" w:rsidRPr="00E02DE5">
        <w:rPr>
          <w:rFonts w:eastAsia="Times New Roman" w:cstheme="minorHAnsi"/>
          <w:sz w:val="21"/>
          <w:szCs w:val="21"/>
          <w:lang w:eastAsia="it-IT"/>
        </w:rPr>
        <w:t xml:space="preserve"> </w:t>
      </w:r>
      <w:r w:rsidR="002F25E9" w:rsidRPr="00E02DE5">
        <w:rPr>
          <w:rFonts w:eastAsia="Times New Roman" w:cstheme="minorHAnsi"/>
          <w:sz w:val="21"/>
          <w:szCs w:val="21"/>
          <w:lang w:eastAsia="it-IT"/>
        </w:rPr>
        <w:t xml:space="preserve"> </w:t>
      </w:r>
      <w:r w:rsidR="004C6BD7" w:rsidRPr="00E02DE5">
        <w:rPr>
          <w:rFonts w:eastAsia="Times New Roman" w:cstheme="minorHAnsi"/>
          <w:sz w:val="21"/>
          <w:szCs w:val="21"/>
          <w:lang w:eastAsia="it-IT"/>
        </w:rPr>
        <w:t xml:space="preserve"> </w:t>
      </w:r>
    </w:p>
    <w:p w14:paraId="144CB311" w14:textId="77777777" w:rsidR="00942C62" w:rsidRPr="00E02DE5" w:rsidRDefault="002F25E9" w:rsidP="00833821">
      <w:pPr>
        <w:ind w:firstLine="708"/>
        <w:jc w:val="both"/>
        <w:rPr>
          <w:rFonts w:eastAsia="Times New Roman" w:cstheme="minorHAnsi"/>
          <w:sz w:val="21"/>
          <w:szCs w:val="21"/>
          <w:lang w:eastAsia="it-IT"/>
        </w:rPr>
      </w:pPr>
      <w:r w:rsidRPr="00E02DE5">
        <w:rPr>
          <w:rFonts w:eastAsia="Times New Roman" w:cstheme="minorHAnsi"/>
          <w:sz w:val="21"/>
          <w:szCs w:val="21"/>
          <w:lang w:eastAsia="it-IT"/>
        </w:rPr>
        <w:t>Dalla</w:t>
      </w:r>
      <w:r w:rsidR="004C6BD7" w:rsidRPr="00E02DE5">
        <w:rPr>
          <w:rFonts w:eastAsia="Times New Roman" w:cstheme="minorHAnsi"/>
          <w:sz w:val="21"/>
          <w:szCs w:val="21"/>
          <w:lang w:eastAsia="it-IT"/>
        </w:rPr>
        <w:t xml:space="preserve"> diagnostica molecolare avanzat</w:t>
      </w:r>
      <w:r w:rsidRPr="00E02DE5">
        <w:rPr>
          <w:rFonts w:eastAsia="Times New Roman" w:cstheme="minorHAnsi"/>
          <w:sz w:val="21"/>
          <w:szCs w:val="21"/>
          <w:lang w:eastAsia="it-IT"/>
        </w:rPr>
        <w:t xml:space="preserve">a sono scaturiti inoltre numerosi spunti per analisi </w:t>
      </w:r>
      <w:r w:rsidR="00D7759B">
        <w:rPr>
          <w:rFonts w:eastAsia="Times New Roman" w:cstheme="minorHAnsi"/>
          <w:sz w:val="21"/>
          <w:szCs w:val="21"/>
          <w:lang w:eastAsia="it-IT"/>
        </w:rPr>
        <w:t xml:space="preserve">molecolari </w:t>
      </w:r>
      <w:r w:rsidRPr="00E02DE5">
        <w:rPr>
          <w:rFonts w:eastAsia="Times New Roman" w:cstheme="minorHAnsi"/>
          <w:sz w:val="21"/>
          <w:szCs w:val="21"/>
          <w:lang w:eastAsia="it-IT"/>
        </w:rPr>
        <w:t>più approfondite</w:t>
      </w:r>
      <w:r w:rsidR="00130138">
        <w:rPr>
          <w:rFonts w:eastAsia="Times New Roman" w:cstheme="minorHAnsi"/>
          <w:sz w:val="21"/>
          <w:szCs w:val="21"/>
          <w:lang w:eastAsia="it-IT"/>
        </w:rPr>
        <w:t xml:space="preserve">, </w:t>
      </w:r>
      <w:r w:rsidR="00D7759B">
        <w:rPr>
          <w:rFonts w:eastAsia="Times New Roman" w:cstheme="minorHAnsi"/>
          <w:sz w:val="21"/>
          <w:szCs w:val="21"/>
          <w:lang w:eastAsia="it-IT"/>
        </w:rPr>
        <w:t>documentat</w:t>
      </w:r>
      <w:r w:rsidR="00130138">
        <w:rPr>
          <w:rFonts w:eastAsia="Times New Roman" w:cstheme="minorHAnsi"/>
          <w:sz w:val="21"/>
          <w:szCs w:val="21"/>
          <w:lang w:eastAsia="it-IT"/>
        </w:rPr>
        <w:t>i</w:t>
      </w:r>
      <w:r w:rsidR="00D7759B">
        <w:rPr>
          <w:rFonts w:eastAsia="Times New Roman" w:cstheme="minorHAnsi"/>
          <w:sz w:val="21"/>
          <w:szCs w:val="21"/>
          <w:lang w:eastAsia="it-IT"/>
        </w:rPr>
        <w:t xml:space="preserve"> </w:t>
      </w:r>
      <w:r w:rsidR="00130138">
        <w:rPr>
          <w:rFonts w:eastAsia="Times New Roman" w:cstheme="minorHAnsi"/>
          <w:sz w:val="21"/>
          <w:szCs w:val="21"/>
          <w:lang w:eastAsia="it-IT"/>
        </w:rPr>
        <w:t>dai lavori pubblicati</w:t>
      </w:r>
      <w:r w:rsidR="00D7759B">
        <w:rPr>
          <w:rFonts w:eastAsia="Times New Roman" w:cstheme="minorHAnsi"/>
          <w:sz w:val="21"/>
          <w:szCs w:val="21"/>
          <w:lang w:eastAsia="it-IT"/>
        </w:rPr>
        <w:t xml:space="preserve">. </w:t>
      </w:r>
      <w:r w:rsidR="00130138">
        <w:rPr>
          <w:rFonts w:eastAsia="Times New Roman" w:cstheme="minorHAnsi"/>
          <w:sz w:val="21"/>
          <w:szCs w:val="21"/>
          <w:lang w:eastAsia="it-IT"/>
        </w:rPr>
        <w:t>È</w:t>
      </w:r>
      <w:r w:rsidR="00D7759B">
        <w:rPr>
          <w:rFonts w:eastAsia="Times New Roman" w:cstheme="minorHAnsi"/>
          <w:sz w:val="21"/>
          <w:szCs w:val="21"/>
          <w:lang w:eastAsia="it-IT"/>
        </w:rPr>
        <w:t xml:space="preserve"> appena stato sottomesso</w:t>
      </w:r>
      <w:r w:rsidRPr="00E02DE5">
        <w:rPr>
          <w:rFonts w:eastAsia="Times New Roman" w:cstheme="minorHAnsi"/>
          <w:sz w:val="21"/>
          <w:szCs w:val="21"/>
          <w:lang w:eastAsia="it-IT"/>
        </w:rPr>
        <w:t xml:space="preserve"> un lavoro sull’uso di PCR digitale nella diagnostica molecolare di SARS-Cov-2</w:t>
      </w:r>
      <w:r w:rsidR="00833821" w:rsidRPr="00E02DE5">
        <w:rPr>
          <w:rFonts w:eastAsia="Times New Roman" w:cstheme="minorHAnsi"/>
          <w:sz w:val="21"/>
          <w:szCs w:val="21"/>
          <w:lang w:eastAsia="it-IT"/>
        </w:rPr>
        <w:t>.</w:t>
      </w:r>
      <w:r w:rsidRPr="00E02DE5">
        <w:rPr>
          <w:rFonts w:eastAsia="Times New Roman" w:cstheme="minorHAnsi"/>
          <w:sz w:val="21"/>
          <w:szCs w:val="21"/>
          <w:lang w:eastAsia="it-IT"/>
        </w:rPr>
        <w:t xml:space="preserve"> </w:t>
      </w:r>
      <w:r w:rsidR="004C6BD7" w:rsidRPr="00E02DE5">
        <w:rPr>
          <w:rFonts w:eastAsia="Times New Roman" w:cstheme="minorHAnsi"/>
          <w:sz w:val="21"/>
          <w:szCs w:val="21"/>
          <w:lang w:eastAsia="it-IT"/>
        </w:rPr>
        <w:t xml:space="preserve"> </w:t>
      </w:r>
    </w:p>
    <w:p w14:paraId="5D7E4407" w14:textId="77777777" w:rsidR="00942C62" w:rsidRPr="00E02DE5" w:rsidRDefault="002F25E9" w:rsidP="00942C62">
      <w:pPr>
        <w:rPr>
          <w:rFonts w:ascii="Times New Roman" w:eastAsia="Times New Roman" w:hAnsi="Times New Roman" w:cs="Times New Roman"/>
          <w:sz w:val="21"/>
          <w:szCs w:val="21"/>
          <w:lang w:eastAsia="it-IT"/>
        </w:rPr>
      </w:pPr>
      <w:r w:rsidRPr="00E02DE5">
        <w:rPr>
          <w:rFonts w:ascii="Times New Roman" w:eastAsia="Times New Roman" w:hAnsi="Times New Roman" w:cs="Times New Roman"/>
          <w:sz w:val="21"/>
          <w:szCs w:val="21"/>
          <w:lang w:eastAsia="it-IT"/>
        </w:rPr>
        <w:t xml:space="preserve"> </w:t>
      </w:r>
    </w:p>
    <w:p w14:paraId="5004AADE" w14:textId="77777777" w:rsidR="00942C62" w:rsidRPr="00D079F7" w:rsidRDefault="00942C62" w:rsidP="00942C62">
      <w:pPr>
        <w:spacing w:after="120"/>
        <w:rPr>
          <w:rFonts w:eastAsia="Times New Roman" w:cs="Times New Roman"/>
          <w:b/>
          <w:lang w:eastAsia="it-IT"/>
        </w:rPr>
      </w:pPr>
      <w:r w:rsidRPr="00942C62">
        <w:rPr>
          <w:rFonts w:ascii="Times New Roman" w:eastAsia="Times New Roman" w:hAnsi="Times New Roman" w:cs="Times New Roman"/>
          <w:lang w:eastAsia="it-IT"/>
        </w:rPr>
        <w:br/>
      </w:r>
      <w:r w:rsidRPr="00D079F7">
        <w:rPr>
          <w:rFonts w:eastAsia="Times New Roman" w:cs="Times New Roman"/>
          <w:b/>
          <w:lang w:eastAsia="it-IT"/>
        </w:rPr>
        <w:t>Incarichi scientifici e accademici</w:t>
      </w:r>
    </w:p>
    <w:p w14:paraId="5E1BD6D2" w14:textId="77777777" w:rsidR="00942C62" w:rsidRPr="00E02DE5" w:rsidRDefault="00942C62" w:rsidP="00942C62">
      <w:pPr>
        <w:numPr>
          <w:ilvl w:val="0"/>
          <w:numId w:val="13"/>
        </w:numPr>
        <w:spacing w:after="60"/>
        <w:ind w:left="284" w:hanging="284"/>
        <w:jc w:val="both"/>
        <w:rPr>
          <w:rFonts w:eastAsia="Times New Roman" w:cs="Times New Roman"/>
          <w:sz w:val="21"/>
          <w:szCs w:val="21"/>
          <w:lang w:eastAsia="it-IT"/>
        </w:rPr>
      </w:pPr>
      <w:r w:rsidRPr="00E02DE5">
        <w:rPr>
          <w:rFonts w:eastAsia="Times New Roman" w:cs="Times New Roman"/>
          <w:sz w:val="21"/>
          <w:szCs w:val="21"/>
          <w:lang w:eastAsia="it-IT"/>
        </w:rPr>
        <w:t xml:space="preserve">Membro del Comitato </w:t>
      </w:r>
      <w:r w:rsidR="006238E7" w:rsidRPr="00E02DE5">
        <w:rPr>
          <w:rFonts w:eastAsia="Times New Roman" w:cs="Times New Roman"/>
          <w:sz w:val="21"/>
          <w:szCs w:val="21"/>
          <w:lang w:eastAsia="it-IT"/>
        </w:rPr>
        <w:t>T</w:t>
      </w:r>
      <w:r w:rsidRPr="00E02DE5">
        <w:rPr>
          <w:rFonts w:eastAsia="Times New Roman" w:cs="Times New Roman"/>
          <w:sz w:val="21"/>
          <w:szCs w:val="21"/>
          <w:lang w:eastAsia="it-IT"/>
        </w:rPr>
        <w:t xml:space="preserve">ecnico-scientifico </w:t>
      </w:r>
      <w:r w:rsidR="006238E7" w:rsidRPr="00E02DE5">
        <w:rPr>
          <w:rFonts w:eastAsia="Times New Roman" w:cs="Times New Roman"/>
          <w:sz w:val="21"/>
          <w:szCs w:val="21"/>
          <w:lang w:eastAsia="it-IT"/>
        </w:rPr>
        <w:t xml:space="preserve">– Regione Sicilia - </w:t>
      </w:r>
      <w:r w:rsidRPr="00E02DE5">
        <w:rPr>
          <w:rFonts w:eastAsia="Times New Roman" w:cs="Times New Roman"/>
          <w:sz w:val="21"/>
          <w:szCs w:val="21"/>
          <w:lang w:eastAsia="it-IT"/>
        </w:rPr>
        <w:t>per Coronavirus OCDPC n. 630/2020</w:t>
      </w:r>
    </w:p>
    <w:p w14:paraId="6D0D1DC3" w14:textId="77777777" w:rsidR="00C800F4" w:rsidRPr="00E02DE5" w:rsidRDefault="00C800F4" w:rsidP="00942C62">
      <w:pPr>
        <w:numPr>
          <w:ilvl w:val="0"/>
          <w:numId w:val="13"/>
        </w:numPr>
        <w:spacing w:after="60"/>
        <w:ind w:left="284" w:hanging="284"/>
        <w:jc w:val="both"/>
        <w:rPr>
          <w:rFonts w:eastAsia="Times New Roman" w:cs="Times New Roman"/>
          <w:sz w:val="21"/>
          <w:szCs w:val="21"/>
          <w:lang w:eastAsia="it-IT"/>
        </w:rPr>
      </w:pPr>
      <w:r w:rsidRPr="00E02DE5">
        <w:rPr>
          <w:rFonts w:eastAsia="Times New Roman" w:cs="Times New Roman"/>
          <w:sz w:val="21"/>
          <w:szCs w:val="21"/>
          <w:lang w:eastAsia="it-IT"/>
        </w:rPr>
        <w:t xml:space="preserve">Nomina Rettorale quale </w:t>
      </w:r>
      <w:r w:rsidR="00AE5292" w:rsidRPr="00E02DE5">
        <w:rPr>
          <w:rFonts w:eastAsia="Times New Roman" w:cs="Times New Roman"/>
          <w:sz w:val="21"/>
          <w:szCs w:val="21"/>
          <w:lang w:eastAsia="it-IT"/>
        </w:rPr>
        <w:t>componente del Consigli</w:t>
      </w:r>
      <w:r w:rsidR="006238E7" w:rsidRPr="00E02DE5">
        <w:rPr>
          <w:rFonts w:eastAsia="Times New Roman" w:cs="Times New Roman"/>
          <w:sz w:val="21"/>
          <w:szCs w:val="21"/>
          <w:lang w:eastAsia="it-IT"/>
        </w:rPr>
        <w:t>o</w:t>
      </w:r>
      <w:r w:rsidR="00AE5292" w:rsidRPr="00E02DE5">
        <w:rPr>
          <w:rFonts w:eastAsia="Times New Roman" w:cs="Times New Roman"/>
          <w:sz w:val="21"/>
          <w:szCs w:val="21"/>
          <w:lang w:eastAsia="it-IT"/>
        </w:rPr>
        <w:t xml:space="preserve"> di Gestione del laboratorio Biotech</w:t>
      </w:r>
      <w:r w:rsidRPr="00E02DE5">
        <w:rPr>
          <w:rFonts w:eastAsia="Times New Roman" w:cs="Times New Roman"/>
          <w:sz w:val="21"/>
          <w:szCs w:val="21"/>
          <w:lang w:eastAsia="it-IT"/>
        </w:rPr>
        <w:t xml:space="preserve"> BRIT </w:t>
      </w:r>
      <w:r w:rsidR="00AE5292" w:rsidRPr="00E02DE5">
        <w:rPr>
          <w:rFonts w:eastAsia="Times New Roman" w:cs="Times New Roman"/>
          <w:sz w:val="21"/>
          <w:szCs w:val="21"/>
          <w:lang w:eastAsia="it-IT"/>
        </w:rPr>
        <w:t>–</w:t>
      </w:r>
      <w:r w:rsidRPr="00E02DE5">
        <w:rPr>
          <w:rFonts w:eastAsia="Times New Roman" w:cs="Times New Roman"/>
          <w:sz w:val="21"/>
          <w:szCs w:val="21"/>
          <w:lang w:eastAsia="it-IT"/>
        </w:rPr>
        <w:t xml:space="preserve"> </w:t>
      </w:r>
      <w:r w:rsidR="00AE5292" w:rsidRPr="00E02DE5">
        <w:rPr>
          <w:rFonts w:eastAsia="Times New Roman" w:cs="Times New Roman"/>
          <w:sz w:val="21"/>
          <w:szCs w:val="21"/>
          <w:lang w:eastAsia="it-IT"/>
        </w:rPr>
        <w:t xml:space="preserve">UNICT - </w:t>
      </w:r>
      <w:r w:rsidRPr="00E02DE5">
        <w:rPr>
          <w:rFonts w:eastAsia="Times New Roman" w:cs="Times New Roman"/>
          <w:sz w:val="21"/>
          <w:szCs w:val="21"/>
          <w:lang w:eastAsia="it-IT"/>
        </w:rPr>
        <w:t>2020</w:t>
      </w:r>
    </w:p>
    <w:p w14:paraId="2B3BBC20" w14:textId="77777777" w:rsidR="00942C62" w:rsidRPr="00E02DE5" w:rsidRDefault="00942C62" w:rsidP="00942C62">
      <w:pPr>
        <w:numPr>
          <w:ilvl w:val="0"/>
          <w:numId w:val="13"/>
        </w:numPr>
        <w:spacing w:after="60"/>
        <w:ind w:left="284" w:hanging="284"/>
        <w:jc w:val="both"/>
        <w:rPr>
          <w:rFonts w:eastAsia="Times New Roman" w:cs="Times New Roman"/>
          <w:sz w:val="21"/>
          <w:szCs w:val="21"/>
          <w:lang w:eastAsia="it-IT"/>
        </w:rPr>
      </w:pPr>
      <w:r w:rsidRPr="00E02DE5">
        <w:rPr>
          <w:rFonts w:eastAsia="Times New Roman" w:cs="Times New Roman"/>
          <w:sz w:val="21"/>
          <w:szCs w:val="21"/>
          <w:lang w:eastAsia="it-IT"/>
        </w:rPr>
        <w:t>Presidente della Società Italiana di Microbiologia (SIM) da settembre 2019</w:t>
      </w:r>
    </w:p>
    <w:p w14:paraId="2DACDBE3" w14:textId="77777777" w:rsidR="00942C62" w:rsidRPr="00E02DE5" w:rsidRDefault="00942C62" w:rsidP="00942C62">
      <w:pPr>
        <w:numPr>
          <w:ilvl w:val="0"/>
          <w:numId w:val="13"/>
        </w:numPr>
        <w:spacing w:after="60"/>
        <w:ind w:left="284" w:hanging="284"/>
        <w:jc w:val="both"/>
        <w:rPr>
          <w:rFonts w:eastAsia="Times New Roman" w:cs="Times New Roman"/>
          <w:sz w:val="21"/>
          <w:szCs w:val="21"/>
          <w:lang w:eastAsia="it-IT"/>
        </w:rPr>
      </w:pPr>
      <w:r w:rsidRPr="00E02DE5">
        <w:rPr>
          <w:rFonts w:eastAsia="Times New Roman" w:cs="Times New Roman"/>
          <w:sz w:val="21"/>
          <w:szCs w:val="21"/>
          <w:lang w:eastAsia="it-IT"/>
        </w:rPr>
        <w:t>Membro del ASN – Commissione di abilitazione in ruolo SSD BIO/19 - 2019-2021</w:t>
      </w:r>
    </w:p>
    <w:p w14:paraId="5B7C5926" w14:textId="77777777" w:rsidR="00942C62" w:rsidRPr="00E02DE5" w:rsidRDefault="00D079F7" w:rsidP="00942C62">
      <w:pPr>
        <w:numPr>
          <w:ilvl w:val="0"/>
          <w:numId w:val="13"/>
        </w:numPr>
        <w:spacing w:after="60"/>
        <w:ind w:left="284" w:hanging="284"/>
        <w:jc w:val="both"/>
        <w:rPr>
          <w:rFonts w:eastAsia="Times New Roman" w:cs="Times New Roman"/>
          <w:sz w:val="21"/>
          <w:szCs w:val="21"/>
          <w:lang w:eastAsia="it-IT"/>
        </w:rPr>
      </w:pPr>
      <w:r w:rsidRPr="00E02DE5">
        <w:rPr>
          <w:rFonts w:eastAsia="Times New Roman" w:cs="Times New Roman"/>
          <w:sz w:val="21"/>
          <w:szCs w:val="21"/>
          <w:lang w:eastAsia="it-IT"/>
        </w:rPr>
        <w:t>Membro del C</w:t>
      </w:r>
      <w:r w:rsidR="00942C62" w:rsidRPr="00E02DE5">
        <w:rPr>
          <w:rFonts w:eastAsia="Times New Roman" w:cs="Times New Roman"/>
          <w:sz w:val="21"/>
          <w:szCs w:val="21"/>
          <w:lang w:eastAsia="it-IT"/>
        </w:rPr>
        <w:t xml:space="preserve">onsiglio </w:t>
      </w:r>
      <w:r w:rsidR="006238E7" w:rsidRPr="00E02DE5">
        <w:rPr>
          <w:rFonts w:eastAsia="Times New Roman" w:cs="Times New Roman"/>
          <w:sz w:val="21"/>
          <w:szCs w:val="21"/>
          <w:lang w:eastAsia="it-IT"/>
        </w:rPr>
        <w:t xml:space="preserve">-Regione Sicilia - </w:t>
      </w:r>
      <w:r w:rsidR="00942C62" w:rsidRPr="00E02DE5">
        <w:rPr>
          <w:rFonts w:eastAsia="Times New Roman" w:cs="Times New Roman"/>
          <w:sz w:val="21"/>
          <w:szCs w:val="21"/>
          <w:lang w:eastAsia="it-IT"/>
        </w:rPr>
        <w:t>per l'applicazione PNCAR - Dipartimento Sanitario Regionale, DA 870, dal 17 maggio 2018</w:t>
      </w:r>
    </w:p>
    <w:p w14:paraId="4C74DDCC" w14:textId="77777777" w:rsidR="00942C62" w:rsidRPr="00E02DE5" w:rsidRDefault="00942C62" w:rsidP="00942C62">
      <w:pPr>
        <w:numPr>
          <w:ilvl w:val="0"/>
          <w:numId w:val="13"/>
        </w:numPr>
        <w:spacing w:after="60"/>
        <w:ind w:left="284" w:hanging="284"/>
        <w:jc w:val="both"/>
        <w:rPr>
          <w:rFonts w:eastAsia="Times New Roman" w:cs="Times New Roman"/>
          <w:sz w:val="21"/>
          <w:szCs w:val="21"/>
          <w:lang w:eastAsia="it-IT"/>
        </w:rPr>
      </w:pPr>
      <w:r w:rsidRPr="00E02DE5">
        <w:rPr>
          <w:rFonts w:eastAsia="Times New Roman" w:cs="Times New Roman"/>
          <w:sz w:val="21"/>
          <w:szCs w:val="21"/>
          <w:lang w:eastAsia="it-IT"/>
        </w:rPr>
        <w:t>Membro della Commissione Ministeriale per lo studio di Microbiomi e Probiotici- Ministero della Salute (2018)</w:t>
      </w:r>
    </w:p>
    <w:p w14:paraId="3A6DB087" w14:textId="77777777" w:rsidR="00942C62" w:rsidRPr="00E02DE5" w:rsidRDefault="00942C62" w:rsidP="00942C62">
      <w:pPr>
        <w:numPr>
          <w:ilvl w:val="0"/>
          <w:numId w:val="13"/>
        </w:numPr>
        <w:spacing w:after="60"/>
        <w:ind w:left="284" w:hanging="284"/>
        <w:jc w:val="both"/>
        <w:rPr>
          <w:rFonts w:eastAsia="Times New Roman" w:cs="Times New Roman"/>
          <w:sz w:val="21"/>
          <w:szCs w:val="21"/>
          <w:lang w:eastAsia="it-IT"/>
        </w:rPr>
      </w:pPr>
      <w:r w:rsidRPr="00E02DE5">
        <w:rPr>
          <w:rFonts w:eastAsia="Times New Roman" w:cs="Times New Roman"/>
          <w:sz w:val="21"/>
          <w:szCs w:val="21"/>
          <w:lang w:eastAsia="it-IT"/>
        </w:rPr>
        <w:t>Consulente presso il Policlinico Universitario per batteriologia avanzata (dal 2017 ad oggi)</w:t>
      </w:r>
    </w:p>
    <w:p w14:paraId="1D1A0795" w14:textId="77777777" w:rsidR="00942C62" w:rsidRPr="00E02DE5" w:rsidRDefault="00942C62" w:rsidP="00942C62">
      <w:pPr>
        <w:numPr>
          <w:ilvl w:val="0"/>
          <w:numId w:val="13"/>
        </w:numPr>
        <w:spacing w:after="60"/>
        <w:ind w:left="284" w:hanging="284"/>
        <w:jc w:val="both"/>
        <w:rPr>
          <w:rFonts w:eastAsia="Times New Roman" w:cs="Times New Roman"/>
          <w:sz w:val="21"/>
          <w:szCs w:val="21"/>
          <w:lang w:eastAsia="it-IT"/>
        </w:rPr>
      </w:pPr>
      <w:r w:rsidRPr="00E02DE5">
        <w:rPr>
          <w:rFonts w:eastAsia="Times New Roman" w:cs="Times New Roman"/>
          <w:sz w:val="21"/>
          <w:szCs w:val="21"/>
          <w:lang w:eastAsia="it-IT"/>
        </w:rPr>
        <w:t>Membro del Comitato Nazionale PNCAR (nomina DD 3 novembre 2017</w:t>
      </w:r>
      <w:r w:rsidR="00D025A9">
        <w:rPr>
          <w:rFonts w:eastAsia="Times New Roman" w:cs="Times New Roman"/>
          <w:sz w:val="21"/>
          <w:szCs w:val="21"/>
          <w:lang w:eastAsia="it-IT"/>
        </w:rPr>
        <w:t xml:space="preserve"> ad </w:t>
      </w:r>
      <w:proofErr w:type="gramStart"/>
      <w:r w:rsidR="00D025A9">
        <w:rPr>
          <w:rFonts w:eastAsia="Times New Roman" w:cs="Times New Roman"/>
          <w:sz w:val="21"/>
          <w:szCs w:val="21"/>
          <w:lang w:eastAsia="it-IT"/>
        </w:rPr>
        <w:t xml:space="preserve">oggi </w:t>
      </w:r>
      <w:r w:rsidRPr="00E02DE5">
        <w:rPr>
          <w:rFonts w:eastAsia="Times New Roman" w:cs="Times New Roman"/>
          <w:sz w:val="21"/>
          <w:szCs w:val="21"/>
          <w:lang w:eastAsia="it-IT"/>
        </w:rPr>
        <w:t>)</w:t>
      </w:r>
      <w:proofErr w:type="gramEnd"/>
      <w:r w:rsidRPr="00E02DE5">
        <w:rPr>
          <w:rFonts w:eastAsia="Times New Roman" w:cs="Times New Roman"/>
          <w:sz w:val="21"/>
          <w:szCs w:val="21"/>
          <w:lang w:eastAsia="it-IT"/>
        </w:rPr>
        <w:t xml:space="preserve"> Ministero della Salute  </w:t>
      </w:r>
    </w:p>
    <w:p w14:paraId="0AA19F1F" w14:textId="77777777" w:rsidR="00942C62" w:rsidRPr="00E02DE5" w:rsidRDefault="00942C62" w:rsidP="00942C62">
      <w:pPr>
        <w:numPr>
          <w:ilvl w:val="0"/>
          <w:numId w:val="13"/>
        </w:numPr>
        <w:spacing w:after="60"/>
        <w:ind w:left="284" w:hanging="284"/>
        <w:jc w:val="both"/>
        <w:rPr>
          <w:rFonts w:eastAsia="Times New Roman" w:cs="Times New Roman"/>
          <w:sz w:val="21"/>
          <w:szCs w:val="21"/>
          <w:lang w:eastAsia="it-IT"/>
        </w:rPr>
      </w:pPr>
      <w:r w:rsidRPr="00E02DE5">
        <w:rPr>
          <w:rFonts w:eastAsia="Times New Roman" w:cs="Times New Roman"/>
          <w:sz w:val="21"/>
          <w:szCs w:val="21"/>
          <w:lang w:eastAsia="it-IT"/>
        </w:rPr>
        <w:t xml:space="preserve">Membro del consiglio IDSA-ESCMID per le linee guida BSA sulla batteriemia da </w:t>
      </w:r>
      <w:r w:rsidR="00D079F7" w:rsidRPr="00E02DE5">
        <w:rPr>
          <w:rFonts w:eastAsia="Times New Roman" w:cs="Times New Roman"/>
          <w:i/>
          <w:iCs/>
          <w:sz w:val="21"/>
          <w:szCs w:val="21"/>
          <w:lang w:eastAsia="it-IT"/>
        </w:rPr>
        <w:t xml:space="preserve">S. </w:t>
      </w:r>
      <w:proofErr w:type="spellStart"/>
      <w:r w:rsidR="00D079F7" w:rsidRPr="00E02DE5">
        <w:rPr>
          <w:rFonts w:eastAsia="Times New Roman" w:cs="Times New Roman"/>
          <w:i/>
          <w:iCs/>
          <w:sz w:val="21"/>
          <w:szCs w:val="21"/>
          <w:lang w:eastAsia="it-IT"/>
        </w:rPr>
        <w:t>a</w:t>
      </w:r>
      <w:r w:rsidRPr="00E02DE5">
        <w:rPr>
          <w:rFonts w:eastAsia="Times New Roman" w:cs="Times New Roman"/>
          <w:i/>
          <w:iCs/>
          <w:sz w:val="21"/>
          <w:szCs w:val="21"/>
          <w:lang w:eastAsia="it-IT"/>
        </w:rPr>
        <w:t>ureus</w:t>
      </w:r>
      <w:proofErr w:type="spellEnd"/>
      <w:r w:rsidRPr="00E02DE5">
        <w:rPr>
          <w:rFonts w:eastAsia="Times New Roman" w:cs="Times New Roman"/>
          <w:sz w:val="21"/>
          <w:szCs w:val="21"/>
          <w:lang w:eastAsia="it-IT"/>
        </w:rPr>
        <w:t xml:space="preserve"> (2017 ad oggi)</w:t>
      </w:r>
    </w:p>
    <w:p w14:paraId="75622061" w14:textId="77777777" w:rsidR="00942C62" w:rsidRPr="00E02DE5" w:rsidRDefault="00942C62" w:rsidP="00942C62">
      <w:pPr>
        <w:numPr>
          <w:ilvl w:val="0"/>
          <w:numId w:val="13"/>
        </w:numPr>
        <w:spacing w:after="60"/>
        <w:ind w:left="284" w:hanging="284"/>
        <w:jc w:val="both"/>
        <w:rPr>
          <w:rFonts w:eastAsia="Times New Roman" w:cs="Times New Roman"/>
          <w:sz w:val="21"/>
          <w:szCs w:val="21"/>
          <w:lang w:eastAsia="it-IT"/>
        </w:rPr>
      </w:pPr>
      <w:r w:rsidRPr="00E02DE5">
        <w:rPr>
          <w:rFonts w:eastAsia="Times New Roman" w:cs="Times New Roman"/>
          <w:sz w:val="21"/>
          <w:szCs w:val="21"/>
          <w:lang w:eastAsia="it-IT"/>
        </w:rPr>
        <w:t>Membro del Comitato Nazionale del Ministro della S</w:t>
      </w:r>
      <w:r w:rsidR="00CC0220" w:rsidRPr="00E02DE5">
        <w:rPr>
          <w:rFonts w:eastAsia="Times New Roman" w:cs="Times New Roman"/>
          <w:sz w:val="21"/>
          <w:szCs w:val="21"/>
          <w:lang w:eastAsia="it-IT"/>
        </w:rPr>
        <w:t>alute italiano per il Piano di Contrasto sulla Resistenza A</w:t>
      </w:r>
      <w:r w:rsidRPr="00E02DE5">
        <w:rPr>
          <w:rFonts w:eastAsia="Times New Roman" w:cs="Times New Roman"/>
          <w:sz w:val="21"/>
          <w:szCs w:val="21"/>
          <w:lang w:eastAsia="it-IT"/>
        </w:rPr>
        <w:t>ntimicrobica</w:t>
      </w:r>
      <w:r w:rsidR="00CC0220" w:rsidRPr="00E02DE5">
        <w:rPr>
          <w:rFonts w:eastAsia="Times New Roman" w:cs="Times New Roman"/>
          <w:sz w:val="21"/>
          <w:szCs w:val="21"/>
          <w:lang w:eastAsia="it-IT"/>
        </w:rPr>
        <w:t xml:space="preserve"> PNCAR</w:t>
      </w:r>
      <w:r w:rsidRPr="00E02DE5">
        <w:rPr>
          <w:rFonts w:eastAsia="Times New Roman" w:cs="Times New Roman"/>
          <w:sz w:val="21"/>
          <w:szCs w:val="21"/>
          <w:lang w:eastAsia="it-IT"/>
        </w:rPr>
        <w:t xml:space="preserve"> (2016-2017)</w:t>
      </w:r>
    </w:p>
    <w:p w14:paraId="50812B50" w14:textId="77777777" w:rsidR="00942C62" w:rsidRPr="00E02DE5" w:rsidRDefault="00942C62" w:rsidP="00942C62">
      <w:pPr>
        <w:numPr>
          <w:ilvl w:val="0"/>
          <w:numId w:val="13"/>
        </w:numPr>
        <w:spacing w:after="60"/>
        <w:ind w:left="284" w:hanging="284"/>
        <w:jc w:val="both"/>
        <w:rPr>
          <w:rFonts w:eastAsia="Times New Roman" w:cs="Times New Roman"/>
          <w:sz w:val="21"/>
          <w:szCs w:val="21"/>
          <w:lang w:val="en-US" w:eastAsia="it-IT"/>
        </w:rPr>
      </w:pPr>
      <w:proofErr w:type="spellStart"/>
      <w:r w:rsidRPr="00E02DE5">
        <w:rPr>
          <w:rFonts w:eastAsia="Times New Roman" w:cs="Times New Roman"/>
          <w:sz w:val="21"/>
          <w:szCs w:val="21"/>
          <w:lang w:val="en-US" w:eastAsia="it-IT"/>
        </w:rPr>
        <w:t>Presidente</w:t>
      </w:r>
      <w:proofErr w:type="spellEnd"/>
      <w:r w:rsidRPr="00E02DE5">
        <w:rPr>
          <w:rFonts w:eastAsia="Times New Roman" w:cs="Times New Roman"/>
          <w:sz w:val="21"/>
          <w:szCs w:val="21"/>
          <w:lang w:val="en-US" w:eastAsia="it-IT"/>
        </w:rPr>
        <w:t xml:space="preserve"> del</w:t>
      </w:r>
      <w:r w:rsidR="00130138">
        <w:rPr>
          <w:rFonts w:eastAsia="Times New Roman" w:cs="Times New Roman"/>
          <w:sz w:val="21"/>
          <w:szCs w:val="21"/>
          <w:lang w:val="en-US" w:eastAsia="it-IT"/>
        </w:rPr>
        <w:t xml:space="preserve"> Centro</w:t>
      </w:r>
      <w:r w:rsidRPr="00E02DE5">
        <w:rPr>
          <w:rFonts w:eastAsia="Times New Roman" w:cs="Times New Roman"/>
          <w:sz w:val="21"/>
          <w:szCs w:val="21"/>
          <w:lang w:val="en-US" w:eastAsia="it-IT"/>
        </w:rPr>
        <w:t xml:space="preserve"> </w:t>
      </w:r>
      <w:r w:rsidRPr="00130138">
        <w:rPr>
          <w:rFonts w:eastAsia="Times New Roman" w:cs="Times New Roman"/>
          <w:i/>
          <w:sz w:val="21"/>
          <w:szCs w:val="21"/>
          <w:lang w:val="en-US" w:eastAsia="it-IT"/>
        </w:rPr>
        <w:t>Research and Innovation Technology</w:t>
      </w:r>
      <w:r w:rsidRPr="00E02DE5">
        <w:rPr>
          <w:rFonts w:eastAsia="Times New Roman" w:cs="Times New Roman"/>
          <w:sz w:val="21"/>
          <w:szCs w:val="21"/>
          <w:lang w:val="en-US" w:eastAsia="it-IT"/>
        </w:rPr>
        <w:t xml:space="preserve"> Lab (BRIT) UNICT (dal 2016 al 2019)</w:t>
      </w:r>
    </w:p>
    <w:p w14:paraId="0667827E" w14:textId="77777777" w:rsidR="00942C62" w:rsidRPr="00E02DE5" w:rsidRDefault="00942C62" w:rsidP="00942C62">
      <w:pPr>
        <w:numPr>
          <w:ilvl w:val="0"/>
          <w:numId w:val="13"/>
        </w:numPr>
        <w:spacing w:after="60"/>
        <w:ind w:left="284" w:hanging="284"/>
        <w:jc w:val="both"/>
        <w:rPr>
          <w:rFonts w:eastAsia="Times New Roman" w:cs="Times New Roman"/>
          <w:sz w:val="21"/>
          <w:szCs w:val="21"/>
          <w:lang w:eastAsia="it-IT"/>
        </w:rPr>
      </w:pPr>
      <w:r w:rsidRPr="00E02DE5">
        <w:rPr>
          <w:rFonts w:eastAsia="Times New Roman" w:cs="Times New Roman"/>
          <w:sz w:val="21"/>
          <w:szCs w:val="21"/>
          <w:lang w:eastAsia="it-IT"/>
        </w:rPr>
        <w:t>Membro del ASN – Commissione di abilitazione in ruolo SSD BIO/19, 2013-2014</w:t>
      </w:r>
    </w:p>
    <w:p w14:paraId="4C05DADD" w14:textId="77777777" w:rsidR="00942C62" w:rsidRPr="00E02DE5" w:rsidRDefault="00942C62" w:rsidP="00942C62">
      <w:pPr>
        <w:numPr>
          <w:ilvl w:val="0"/>
          <w:numId w:val="13"/>
        </w:numPr>
        <w:spacing w:after="60"/>
        <w:ind w:left="284" w:hanging="284"/>
        <w:jc w:val="both"/>
        <w:rPr>
          <w:rFonts w:eastAsia="Times New Roman" w:cs="Times New Roman"/>
          <w:sz w:val="21"/>
          <w:szCs w:val="21"/>
          <w:lang w:eastAsia="it-IT"/>
        </w:rPr>
      </w:pPr>
      <w:r w:rsidRPr="00E02DE5">
        <w:rPr>
          <w:rFonts w:eastAsia="Times New Roman" w:cs="Times New Roman"/>
          <w:sz w:val="21"/>
          <w:szCs w:val="21"/>
          <w:lang w:eastAsia="it-IT"/>
        </w:rPr>
        <w:t>Delegato Rettore per la Ricerca Scientifica dell'Università di Catania (2013-2016).</w:t>
      </w:r>
    </w:p>
    <w:p w14:paraId="17AA27E1" w14:textId="77777777" w:rsidR="00942C62" w:rsidRPr="00E02DE5" w:rsidRDefault="00942C62" w:rsidP="00942C62">
      <w:pPr>
        <w:numPr>
          <w:ilvl w:val="0"/>
          <w:numId w:val="13"/>
        </w:numPr>
        <w:spacing w:after="60"/>
        <w:ind w:left="284" w:hanging="284"/>
        <w:jc w:val="both"/>
        <w:rPr>
          <w:rFonts w:eastAsia="Times New Roman" w:cs="Times New Roman"/>
          <w:sz w:val="21"/>
          <w:szCs w:val="21"/>
          <w:lang w:eastAsia="it-IT"/>
        </w:rPr>
      </w:pPr>
      <w:r w:rsidRPr="00E02DE5">
        <w:rPr>
          <w:rFonts w:eastAsia="Times New Roman" w:cs="Times New Roman"/>
          <w:sz w:val="21"/>
          <w:szCs w:val="21"/>
          <w:lang w:eastAsia="it-IT"/>
        </w:rPr>
        <w:t>Membro del comitato per la resistenza antimicrobica - Sottocomitato EUCAST dell'ESCMID</w:t>
      </w:r>
      <w:r w:rsidR="00E02DE5" w:rsidRPr="00E02DE5">
        <w:rPr>
          <w:rFonts w:eastAsia="Times New Roman" w:cs="Times New Roman"/>
          <w:sz w:val="21"/>
          <w:szCs w:val="21"/>
          <w:lang w:eastAsia="it-IT"/>
        </w:rPr>
        <w:t xml:space="preserve"> dal 2010 ad oggi</w:t>
      </w:r>
      <w:r w:rsidRPr="00E02DE5">
        <w:rPr>
          <w:rFonts w:eastAsia="Times New Roman" w:cs="Times New Roman"/>
          <w:sz w:val="21"/>
          <w:szCs w:val="21"/>
          <w:lang w:eastAsia="it-IT"/>
        </w:rPr>
        <w:t>;</w:t>
      </w:r>
    </w:p>
    <w:p w14:paraId="75C8A32C" w14:textId="77777777" w:rsidR="00942C62" w:rsidRPr="00E02DE5" w:rsidRDefault="00942C62" w:rsidP="00942C62">
      <w:pPr>
        <w:numPr>
          <w:ilvl w:val="0"/>
          <w:numId w:val="13"/>
        </w:numPr>
        <w:spacing w:after="60"/>
        <w:ind w:left="284" w:hanging="284"/>
        <w:jc w:val="both"/>
        <w:rPr>
          <w:rFonts w:eastAsia="Times New Roman" w:cs="Times New Roman"/>
          <w:sz w:val="21"/>
          <w:szCs w:val="21"/>
          <w:lang w:eastAsia="it-IT"/>
        </w:rPr>
      </w:pPr>
      <w:r w:rsidRPr="00E02DE5">
        <w:rPr>
          <w:rFonts w:eastAsia="Times New Roman" w:cs="Times New Roman"/>
          <w:sz w:val="21"/>
          <w:szCs w:val="21"/>
          <w:lang w:eastAsia="it-IT"/>
        </w:rPr>
        <w:t xml:space="preserve">Tesoriere dell’Accademia </w:t>
      </w:r>
      <w:proofErr w:type="spellStart"/>
      <w:r w:rsidRPr="00E02DE5">
        <w:rPr>
          <w:rFonts w:eastAsia="Times New Roman" w:cs="Times New Roman"/>
          <w:sz w:val="21"/>
          <w:szCs w:val="21"/>
          <w:lang w:eastAsia="it-IT"/>
        </w:rPr>
        <w:t>Gioenia</w:t>
      </w:r>
      <w:proofErr w:type="spellEnd"/>
      <w:r w:rsidRPr="00E02DE5">
        <w:rPr>
          <w:rFonts w:eastAsia="Times New Roman" w:cs="Times New Roman"/>
          <w:sz w:val="21"/>
          <w:szCs w:val="21"/>
          <w:lang w:eastAsia="it-IT"/>
        </w:rPr>
        <w:t xml:space="preserve"> di Catania. (Fino al 2012)</w:t>
      </w:r>
    </w:p>
    <w:p w14:paraId="2D28D748" w14:textId="77777777" w:rsidR="00D079F7" w:rsidRPr="00E02DE5" w:rsidRDefault="00D079F7" w:rsidP="00942C62">
      <w:pPr>
        <w:numPr>
          <w:ilvl w:val="0"/>
          <w:numId w:val="13"/>
        </w:numPr>
        <w:spacing w:after="60"/>
        <w:ind w:left="284" w:hanging="284"/>
        <w:jc w:val="both"/>
        <w:rPr>
          <w:rFonts w:eastAsia="Times New Roman" w:cs="Times New Roman"/>
          <w:sz w:val="21"/>
          <w:szCs w:val="21"/>
          <w:lang w:eastAsia="it-IT"/>
        </w:rPr>
      </w:pPr>
      <w:r w:rsidRPr="00E02DE5">
        <w:rPr>
          <w:rFonts w:eastAsia="Times New Roman" w:cs="Times New Roman"/>
          <w:sz w:val="21"/>
          <w:szCs w:val="21"/>
          <w:lang w:eastAsia="it-IT"/>
        </w:rPr>
        <w:t>Membro del Comitato Antimicrobici (COSA) dell’associazione microbiologi clinici AMCLI</w:t>
      </w:r>
      <w:r w:rsidR="00E02DE5" w:rsidRPr="00E02DE5">
        <w:rPr>
          <w:rFonts w:eastAsia="Times New Roman" w:cs="Times New Roman"/>
          <w:sz w:val="21"/>
          <w:szCs w:val="21"/>
          <w:lang w:eastAsia="it-IT"/>
        </w:rPr>
        <w:t xml:space="preserve"> dal 2002 al 2019</w:t>
      </w:r>
    </w:p>
    <w:p w14:paraId="12D7A838" w14:textId="77777777" w:rsidR="00942C62" w:rsidRPr="00E02DE5" w:rsidRDefault="00D025A9" w:rsidP="00942C62">
      <w:pPr>
        <w:numPr>
          <w:ilvl w:val="0"/>
          <w:numId w:val="13"/>
        </w:numPr>
        <w:spacing w:after="60"/>
        <w:ind w:left="284" w:hanging="284"/>
        <w:jc w:val="both"/>
        <w:rPr>
          <w:rFonts w:eastAsia="Times New Roman" w:cs="Times New Roman"/>
          <w:sz w:val="21"/>
          <w:szCs w:val="21"/>
          <w:lang w:eastAsia="it-IT"/>
        </w:rPr>
      </w:pPr>
      <w:r>
        <w:rPr>
          <w:rFonts w:eastAsia="Times New Roman" w:cs="Times New Roman"/>
          <w:sz w:val="21"/>
          <w:szCs w:val="21"/>
          <w:lang w:eastAsia="it-IT"/>
        </w:rPr>
        <w:t xml:space="preserve">Membro del </w:t>
      </w:r>
      <w:r w:rsidR="00942C62" w:rsidRPr="00E02DE5">
        <w:rPr>
          <w:rFonts w:eastAsia="Times New Roman" w:cs="Times New Roman"/>
          <w:sz w:val="21"/>
          <w:szCs w:val="21"/>
          <w:lang w:eastAsia="it-IT"/>
        </w:rPr>
        <w:t>Comitato scientifico consultivo (SAC) della Società europea di microbiologia clinica e malattie infettive (ESCMID) (fino al 2012)</w:t>
      </w:r>
    </w:p>
    <w:p w14:paraId="765D359F" w14:textId="77777777" w:rsidR="00942C62" w:rsidRPr="00E02DE5" w:rsidRDefault="00942C62" w:rsidP="00942C62">
      <w:pPr>
        <w:rPr>
          <w:rFonts w:ascii="Times New Roman" w:eastAsia="Times New Roman" w:hAnsi="Times New Roman" w:cs="Times New Roman"/>
          <w:b/>
          <w:bCs/>
          <w:sz w:val="21"/>
          <w:szCs w:val="21"/>
          <w:lang w:eastAsia="it-IT"/>
        </w:rPr>
      </w:pPr>
    </w:p>
    <w:p w14:paraId="70DF0753" w14:textId="77777777" w:rsidR="00942C62" w:rsidRPr="00CC0220" w:rsidRDefault="00942C62" w:rsidP="00942C62">
      <w:pPr>
        <w:spacing w:after="120"/>
        <w:rPr>
          <w:rFonts w:eastAsia="Times New Roman" w:cs="Times New Roman"/>
          <w:b/>
          <w:bCs/>
          <w:lang w:eastAsia="it-IT"/>
        </w:rPr>
      </w:pPr>
      <w:r w:rsidRPr="00CC0220">
        <w:rPr>
          <w:rFonts w:eastAsia="Times New Roman" w:cs="Times New Roman"/>
          <w:b/>
          <w:bCs/>
          <w:lang w:eastAsia="it-IT"/>
        </w:rPr>
        <w:t>Incarichi assistenziali e di ricerca sanitaria</w:t>
      </w:r>
    </w:p>
    <w:p w14:paraId="3728F104" w14:textId="77777777" w:rsidR="00942C62" w:rsidRPr="00E02DE5" w:rsidRDefault="00942C62" w:rsidP="00942C62">
      <w:pPr>
        <w:numPr>
          <w:ilvl w:val="0"/>
          <w:numId w:val="13"/>
        </w:numPr>
        <w:spacing w:after="60"/>
        <w:ind w:left="284" w:hanging="284"/>
        <w:jc w:val="both"/>
        <w:rPr>
          <w:rFonts w:eastAsia="Times New Roman" w:cs="Times New Roman"/>
          <w:sz w:val="21"/>
          <w:szCs w:val="21"/>
          <w:lang w:eastAsia="it-IT"/>
        </w:rPr>
      </w:pPr>
      <w:r w:rsidRPr="00E02DE5">
        <w:rPr>
          <w:rFonts w:eastAsia="Times New Roman" w:cs="Times New Roman"/>
          <w:sz w:val="21"/>
          <w:szCs w:val="21"/>
          <w:lang w:eastAsia="it-IT"/>
        </w:rPr>
        <w:t>Consulente presso l'Azienda Ospedaliera Policlinico Universitario di Catania</w:t>
      </w:r>
      <w:r w:rsidR="00D025A9">
        <w:rPr>
          <w:rFonts w:eastAsia="Times New Roman" w:cs="Times New Roman"/>
          <w:sz w:val="21"/>
          <w:szCs w:val="21"/>
          <w:lang w:eastAsia="it-IT"/>
        </w:rPr>
        <w:t xml:space="preserve"> (dal 2017 ad oggi)</w:t>
      </w:r>
      <w:r w:rsidRPr="00E02DE5">
        <w:rPr>
          <w:rFonts w:eastAsia="Times New Roman" w:cs="Times New Roman"/>
          <w:sz w:val="21"/>
          <w:szCs w:val="21"/>
          <w:lang w:eastAsia="it-IT"/>
        </w:rPr>
        <w:t>;</w:t>
      </w:r>
    </w:p>
    <w:p w14:paraId="38B2F5A7" w14:textId="77777777" w:rsidR="00942C62" w:rsidRPr="00E02DE5" w:rsidRDefault="00942C62" w:rsidP="00942C62">
      <w:pPr>
        <w:numPr>
          <w:ilvl w:val="0"/>
          <w:numId w:val="13"/>
        </w:numPr>
        <w:spacing w:after="60"/>
        <w:ind w:left="284" w:hanging="284"/>
        <w:jc w:val="both"/>
        <w:rPr>
          <w:rFonts w:eastAsia="Times New Roman" w:cs="Times New Roman"/>
          <w:sz w:val="21"/>
          <w:szCs w:val="21"/>
          <w:lang w:eastAsia="it-IT"/>
        </w:rPr>
      </w:pPr>
      <w:r w:rsidRPr="00E02DE5">
        <w:rPr>
          <w:rFonts w:eastAsia="Times New Roman" w:cs="Times New Roman"/>
          <w:sz w:val="21"/>
          <w:szCs w:val="21"/>
          <w:lang w:eastAsia="it-IT"/>
        </w:rPr>
        <w:t>Consulente a contratto presso l’Azienda Ospedaliera Cannizzaro per la diagnostica molecolare microbiologica avanzata (2012-2016)</w:t>
      </w:r>
    </w:p>
    <w:p w14:paraId="4486E148" w14:textId="77777777" w:rsidR="00942C62" w:rsidRPr="00E02DE5" w:rsidRDefault="00942C62" w:rsidP="00942C62">
      <w:pPr>
        <w:numPr>
          <w:ilvl w:val="0"/>
          <w:numId w:val="13"/>
        </w:numPr>
        <w:spacing w:after="60"/>
        <w:ind w:left="284" w:hanging="284"/>
        <w:jc w:val="both"/>
        <w:rPr>
          <w:rFonts w:eastAsia="Times New Roman" w:cs="Times New Roman"/>
          <w:sz w:val="21"/>
          <w:szCs w:val="21"/>
          <w:lang w:eastAsia="it-IT"/>
        </w:rPr>
      </w:pPr>
      <w:r w:rsidRPr="00E02DE5">
        <w:rPr>
          <w:rFonts w:eastAsia="Times New Roman" w:cs="Times New Roman"/>
          <w:sz w:val="21"/>
          <w:szCs w:val="21"/>
          <w:lang w:eastAsia="it-IT"/>
        </w:rPr>
        <w:t xml:space="preserve">Progetto CCM 2017 – Ministero della Salute – Titolo: Metodologie di Screening Fenotipiche e molecolari per il rilevamento della colonizzazione da Enterobatteri resistenti ai </w:t>
      </w:r>
      <w:proofErr w:type="spellStart"/>
      <w:r w:rsidRPr="00E02DE5">
        <w:rPr>
          <w:rFonts w:eastAsia="Times New Roman" w:cs="Times New Roman"/>
          <w:sz w:val="21"/>
          <w:szCs w:val="21"/>
          <w:lang w:eastAsia="it-IT"/>
        </w:rPr>
        <w:t>carbapenemi</w:t>
      </w:r>
      <w:proofErr w:type="spellEnd"/>
      <w:r w:rsidRPr="00E02DE5">
        <w:rPr>
          <w:rFonts w:eastAsia="Times New Roman" w:cs="Times New Roman"/>
          <w:sz w:val="21"/>
          <w:szCs w:val="21"/>
          <w:lang w:eastAsia="it-IT"/>
        </w:rPr>
        <w:t xml:space="preserve"> - Responsabile di UO presso Policlinico Universitario Gaspare </w:t>
      </w:r>
      <w:proofErr w:type="spellStart"/>
      <w:r w:rsidRPr="00E02DE5">
        <w:rPr>
          <w:rFonts w:eastAsia="Times New Roman" w:cs="Times New Roman"/>
          <w:sz w:val="21"/>
          <w:szCs w:val="21"/>
          <w:lang w:eastAsia="it-IT"/>
        </w:rPr>
        <w:t>Rodolico</w:t>
      </w:r>
      <w:proofErr w:type="spellEnd"/>
      <w:r w:rsidRPr="00E02DE5">
        <w:rPr>
          <w:rFonts w:eastAsia="Times New Roman" w:cs="Times New Roman"/>
          <w:sz w:val="21"/>
          <w:szCs w:val="21"/>
          <w:lang w:eastAsia="it-IT"/>
        </w:rPr>
        <w:t>.</w:t>
      </w:r>
    </w:p>
    <w:p w14:paraId="057D6A4A" w14:textId="77777777" w:rsidR="00942C62" w:rsidRPr="00E02DE5" w:rsidRDefault="00942C62" w:rsidP="00942C62">
      <w:pPr>
        <w:numPr>
          <w:ilvl w:val="0"/>
          <w:numId w:val="13"/>
        </w:numPr>
        <w:spacing w:after="60"/>
        <w:ind w:left="284" w:hanging="284"/>
        <w:jc w:val="both"/>
        <w:rPr>
          <w:rFonts w:eastAsia="Times New Roman" w:cs="Times New Roman"/>
          <w:sz w:val="21"/>
          <w:szCs w:val="21"/>
          <w:lang w:eastAsia="it-IT"/>
        </w:rPr>
      </w:pPr>
      <w:r w:rsidRPr="00E02DE5">
        <w:rPr>
          <w:rFonts w:eastAsia="Times New Roman" w:cs="Times New Roman"/>
          <w:sz w:val="21"/>
          <w:szCs w:val="21"/>
          <w:lang w:eastAsia="it-IT"/>
        </w:rPr>
        <w:t xml:space="preserve">PSN 2018- Finanziamento Regionale di attivazione della rete microbiologia sulle antimicrobico-resistenze – Responsabile di progetto presso Policlinico Universitario Gaspare </w:t>
      </w:r>
      <w:proofErr w:type="spellStart"/>
      <w:r w:rsidRPr="00E02DE5">
        <w:rPr>
          <w:rFonts w:eastAsia="Times New Roman" w:cs="Times New Roman"/>
          <w:sz w:val="21"/>
          <w:szCs w:val="21"/>
          <w:lang w:eastAsia="it-IT"/>
        </w:rPr>
        <w:t>Rodolico</w:t>
      </w:r>
      <w:proofErr w:type="spellEnd"/>
    </w:p>
    <w:p w14:paraId="37635846" w14:textId="77777777" w:rsidR="00942C62" w:rsidRPr="00CC0220" w:rsidRDefault="00942C62" w:rsidP="00942C62">
      <w:pPr>
        <w:rPr>
          <w:rFonts w:eastAsia="Times New Roman" w:cs="Times New Roman"/>
          <w:lang w:eastAsia="it-IT"/>
        </w:rPr>
      </w:pPr>
    </w:p>
    <w:p w14:paraId="793E4287" w14:textId="77777777" w:rsidR="00942C62" w:rsidRDefault="00942C62" w:rsidP="00942C62">
      <w:pPr>
        <w:rPr>
          <w:rFonts w:eastAsia="Times New Roman" w:cs="Times New Roman"/>
          <w:b/>
          <w:lang w:eastAsia="it-IT"/>
        </w:rPr>
      </w:pPr>
      <w:r w:rsidRPr="008E3E9D">
        <w:rPr>
          <w:rFonts w:eastAsia="Times New Roman" w:cs="Times New Roman"/>
          <w:b/>
          <w:lang w:eastAsia="it-IT"/>
        </w:rPr>
        <w:t>Partecipazione a board internazionali di riviste scientifiche e a comitati valutatori agenzie internazionali</w:t>
      </w:r>
    </w:p>
    <w:p w14:paraId="648B31B9" w14:textId="77777777" w:rsidR="00C83936" w:rsidRPr="008E3E9D" w:rsidRDefault="00C83936" w:rsidP="00942C62">
      <w:pPr>
        <w:rPr>
          <w:rFonts w:eastAsia="Times New Roman" w:cs="Times New Roman"/>
          <w:b/>
          <w:lang w:eastAsia="it-IT"/>
        </w:rPr>
      </w:pPr>
    </w:p>
    <w:p w14:paraId="4AFF69A3" w14:textId="77777777" w:rsidR="00942C62" w:rsidRPr="00E02DE5" w:rsidRDefault="00942C62" w:rsidP="00942C62">
      <w:pPr>
        <w:numPr>
          <w:ilvl w:val="0"/>
          <w:numId w:val="9"/>
        </w:numPr>
        <w:spacing w:after="120"/>
        <w:ind w:left="284" w:hanging="284"/>
        <w:jc w:val="both"/>
        <w:rPr>
          <w:rFonts w:eastAsia="Times New Roman" w:cs="Times New Roman"/>
          <w:bCs/>
          <w:sz w:val="21"/>
          <w:szCs w:val="21"/>
          <w:lang w:val="en-US" w:eastAsia="it-IT"/>
        </w:rPr>
      </w:pPr>
      <w:r w:rsidRPr="00E02DE5">
        <w:rPr>
          <w:rFonts w:eastAsia="Times New Roman" w:cs="Times New Roman"/>
          <w:bCs/>
          <w:sz w:val="21"/>
          <w:szCs w:val="21"/>
          <w:lang w:val="en-US" w:eastAsia="it-IT"/>
        </w:rPr>
        <w:t xml:space="preserve">Editor in Chief del Journal of Global Antimicrobial Resistance JGAR (Elsevier) dal 2012 </w:t>
      </w:r>
      <w:proofErr w:type="spellStart"/>
      <w:r w:rsidRPr="00E02DE5">
        <w:rPr>
          <w:rFonts w:eastAsia="Times New Roman" w:cs="Times New Roman"/>
          <w:bCs/>
          <w:sz w:val="21"/>
          <w:szCs w:val="21"/>
          <w:lang w:val="en-US" w:eastAsia="it-IT"/>
        </w:rPr>
        <w:t>ad</w:t>
      </w:r>
      <w:proofErr w:type="spellEnd"/>
      <w:r w:rsidRPr="00E02DE5">
        <w:rPr>
          <w:rFonts w:eastAsia="Times New Roman" w:cs="Times New Roman"/>
          <w:bCs/>
          <w:sz w:val="21"/>
          <w:szCs w:val="21"/>
          <w:lang w:val="en-US" w:eastAsia="it-IT"/>
        </w:rPr>
        <w:t xml:space="preserve"> </w:t>
      </w:r>
      <w:proofErr w:type="spellStart"/>
      <w:r w:rsidRPr="00E02DE5">
        <w:rPr>
          <w:rFonts w:eastAsia="Times New Roman" w:cs="Times New Roman"/>
          <w:bCs/>
          <w:sz w:val="21"/>
          <w:szCs w:val="21"/>
          <w:lang w:val="en-US" w:eastAsia="it-IT"/>
        </w:rPr>
        <w:t>oggi</w:t>
      </w:r>
      <w:proofErr w:type="spellEnd"/>
      <w:r w:rsidRPr="00E02DE5">
        <w:rPr>
          <w:rFonts w:eastAsia="Times New Roman" w:cs="Times New Roman"/>
          <w:bCs/>
          <w:sz w:val="21"/>
          <w:szCs w:val="21"/>
          <w:lang w:val="en-US" w:eastAsia="it-IT"/>
        </w:rPr>
        <w:t xml:space="preserve">; </w:t>
      </w:r>
    </w:p>
    <w:p w14:paraId="43846D7A" w14:textId="77777777" w:rsidR="00942C62" w:rsidRPr="00E02DE5" w:rsidRDefault="00942C62" w:rsidP="00942C62">
      <w:pPr>
        <w:numPr>
          <w:ilvl w:val="0"/>
          <w:numId w:val="9"/>
        </w:numPr>
        <w:spacing w:after="120"/>
        <w:ind w:left="284" w:hanging="284"/>
        <w:jc w:val="both"/>
        <w:rPr>
          <w:rFonts w:eastAsia="Times New Roman" w:cs="Times New Roman"/>
          <w:bCs/>
          <w:sz w:val="21"/>
          <w:szCs w:val="21"/>
          <w:lang w:eastAsia="it-IT"/>
        </w:rPr>
      </w:pPr>
      <w:proofErr w:type="spellStart"/>
      <w:r w:rsidRPr="00E02DE5">
        <w:rPr>
          <w:rFonts w:eastAsia="Times New Roman" w:cs="Times New Roman"/>
          <w:bCs/>
          <w:sz w:val="21"/>
          <w:szCs w:val="21"/>
          <w:lang w:eastAsia="it-IT"/>
        </w:rPr>
        <w:lastRenderedPageBreak/>
        <w:t>Section</w:t>
      </w:r>
      <w:proofErr w:type="spellEnd"/>
      <w:r w:rsidRPr="00E02DE5">
        <w:rPr>
          <w:rFonts w:eastAsia="Times New Roman" w:cs="Times New Roman"/>
          <w:bCs/>
          <w:sz w:val="21"/>
          <w:szCs w:val="21"/>
          <w:lang w:eastAsia="it-IT"/>
        </w:rPr>
        <w:t xml:space="preserve"> Editor di numerose riviste scientifiche tra cui meritano menzione: International Journal </w:t>
      </w:r>
      <w:proofErr w:type="spellStart"/>
      <w:r w:rsidRPr="00E02DE5">
        <w:rPr>
          <w:rFonts w:eastAsia="Times New Roman" w:cs="Times New Roman"/>
          <w:bCs/>
          <w:sz w:val="21"/>
          <w:szCs w:val="21"/>
          <w:lang w:eastAsia="it-IT"/>
        </w:rPr>
        <w:t>Antimicrob</w:t>
      </w:r>
      <w:proofErr w:type="spellEnd"/>
      <w:r w:rsidRPr="00E02DE5">
        <w:rPr>
          <w:rFonts w:eastAsia="Times New Roman" w:cs="Times New Roman"/>
          <w:bCs/>
          <w:sz w:val="21"/>
          <w:szCs w:val="21"/>
          <w:lang w:eastAsia="it-IT"/>
        </w:rPr>
        <w:t xml:space="preserve"> Agents dal 2006, </w:t>
      </w:r>
      <w:proofErr w:type="spellStart"/>
      <w:r w:rsidRPr="00E02DE5">
        <w:rPr>
          <w:rFonts w:eastAsia="Times New Roman" w:cs="Times New Roman"/>
          <w:bCs/>
          <w:sz w:val="21"/>
          <w:szCs w:val="21"/>
          <w:lang w:eastAsia="it-IT"/>
        </w:rPr>
        <w:t>Annals</w:t>
      </w:r>
      <w:proofErr w:type="spellEnd"/>
      <w:r w:rsidRPr="00E02DE5">
        <w:rPr>
          <w:rFonts w:eastAsia="Times New Roman" w:cs="Times New Roman"/>
          <w:bCs/>
          <w:sz w:val="21"/>
          <w:szCs w:val="21"/>
          <w:lang w:eastAsia="it-IT"/>
        </w:rPr>
        <w:t xml:space="preserve"> of </w:t>
      </w:r>
      <w:proofErr w:type="spellStart"/>
      <w:r w:rsidRPr="00E02DE5">
        <w:rPr>
          <w:rFonts w:eastAsia="Times New Roman" w:cs="Times New Roman"/>
          <w:bCs/>
          <w:sz w:val="21"/>
          <w:szCs w:val="21"/>
          <w:lang w:eastAsia="it-IT"/>
        </w:rPr>
        <w:t>Microbiology</w:t>
      </w:r>
      <w:proofErr w:type="spellEnd"/>
      <w:r w:rsidRPr="00E02DE5">
        <w:rPr>
          <w:rFonts w:eastAsia="Times New Roman" w:cs="Times New Roman"/>
          <w:bCs/>
          <w:sz w:val="21"/>
          <w:szCs w:val="21"/>
          <w:lang w:eastAsia="it-IT"/>
        </w:rPr>
        <w:t xml:space="preserve"> dal 2009 al 2018, </w:t>
      </w:r>
      <w:proofErr w:type="spellStart"/>
      <w:r w:rsidRPr="00E02DE5">
        <w:rPr>
          <w:rFonts w:eastAsia="Times New Roman" w:cs="Times New Roman"/>
          <w:bCs/>
          <w:sz w:val="21"/>
          <w:szCs w:val="21"/>
          <w:lang w:eastAsia="it-IT"/>
        </w:rPr>
        <w:t>Libyan</w:t>
      </w:r>
      <w:proofErr w:type="spellEnd"/>
      <w:r w:rsidRPr="00E02DE5">
        <w:rPr>
          <w:rFonts w:eastAsia="Times New Roman" w:cs="Times New Roman"/>
          <w:bCs/>
          <w:sz w:val="21"/>
          <w:szCs w:val="21"/>
          <w:lang w:eastAsia="it-IT"/>
        </w:rPr>
        <w:t xml:space="preserve"> Journal of Medicine dal 2010 ad oggi, </w:t>
      </w:r>
      <w:proofErr w:type="spellStart"/>
      <w:r w:rsidRPr="00E02DE5">
        <w:rPr>
          <w:rFonts w:eastAsia="Times New Roman" w:cs="Times New Roman"/>
          <w:bCs/>
          <w:sz w:val="21"/>
          <w:szCs w:val="21"/>
          <w:lang w:eastAsia="it-IT"/>
        </w:rPr>
        <w:t>Microbiology</w:t>
      </w:r>
      <w:proofErr w:type="spellEnd"/>
      <w:r w:rsidRPr="00E02DE5">
        <w:rPr>
          <w:rFonts w:eastAsia="Times New Roman" w:cs="Times New Roman"/>
          <w:bCs/>
          <w:sz w:val="21"/>
          <w:szCs w:val="21"/>
          <w:lang w:eastAsia="it-IT"/>
        </w:rPr>
        <w:t xml:space="preserve"> dal 2013 </w:t>
      </w:r>
    </w:p>
    <w:p w14:paraId="4A68C44D" w14:textId="77777777" w:rsidR="00942C62" w:rsidRPr="00E02DE5" w:rsidRDefault="00942C62" w:rsidP="00942C62">
      <w:pPr>
        <w:numPr>
          <w:ilvl w:val="0"/>
          <w:numId w:val="9"/>
        </w:numPr>
        <w:spacing w:after="120"/>
        <w:ind w:left="284" w:hanging="284"/>
        <w:jc w:val="both"/>
        <w:rPr>
          <w:rFonts w:eastAsia="Times New Roman" w:cs="Times New Roman"/>
          <w:bCs/>
          <w:sz w:val="21"/>
          <w:szCs w:val="21"/>
          <w:lang w:val="en-US" w:eastAsia="it-IT"/>
        </w:rPr>
      </w:pPr>
      <w:r w:rsidRPr="00E02DE5">
        <w:rPr>
          <w:rFonts w:eastAsia="Times New Roman" w:cs="Times New Roman"/>
          <w:bCs/>
          <w:sz w:val="21"/>
          <w:szCs w:val="21"/>
          <w:lang w:val="en-US" w:eastAsia="it-IT"/>
        </w:rPr>
        <w:t xml:space="preserve">Reviewer di </w:t>
      </w:r>
      <w:proofErr w:type="spellStart"/>
      <w:r w:rsidRPr="00E02DE5">
        <w:rPr>
          <w:rFonts w:eastAsia="Times New Roman" w:cs="Times New Roman"/>
          <w:bCs/>
          <w:sz w:val="21"/>
          <w:szCs w:val="21"/>
          <w:lang w:val="en-US" w:eastAsia="it-IT"/>
        </w:rPr>
        <w:t>numerose</w:t>
      </w:r>
      <w:proofErr w:type="spellEnd"/>
      <w:r w:rsidRPr="00E02DE5">
        <w:rPr>
          <w:rFonts w:eastAsia="Times New Roman" w:cs="Times New Roman"/>
          <w:bCs/>
          <w:sz w:val="21"/>
          <w:szCs w:val="21"/>
          <w:lang w:val="en-US" w:eastAsia="it-IT"/>
        </w:rPr>
        <w:t xml:space="preserve"> </w:t>
      </w:r>
      <w:proofErr w:type="spellStart"/>
      <w:r w:rsidRPr="00E02DE5">
        <w:rPr>
          <w:rFonts w:eastAsia="Times New Roman" w:cs="Times New Roman"/>
          <w:bCs/>
          <w:sz w:val="21"/>
          <w:szCs w:val="21"/>
          <w:lang w:val="en-US" w:eastAsia="it-IT"/>
        </w:rPr>
        <w:t>riviste</w:t>
      </w:r>
      <w:proofErr w:type="spellEnd"/>
      <w:r w:rsidRPr="00E02DE5">
        <w:rPr>
          <w:rFonts w:eastAsia="Times New Roman" w:cs="Times New Roman"/>
          <w:bCs/>
          <w:sz w:val="21"/>
          <w:szCs w:val="21"/>
          <w:lang w:val="en-US" w:eastAsia="it-IT"/>
        </w:rPr>
        <w:t xml:space="preserve"> </w:t>
      </w:r>
      <w:proofErr w:type="spellStart"/>
      <w:r w:rsidRPr="00E02DE5">
        <w:rPr>
          <w:rFonts w:eastAsia="Times New Roman" w:cs="Times New Roman"/>
          <w:bCs/>
          <w:sz w:val="21"/>
          <w:szCs w:val="21"/>
          <w:lang w:val="en-US" w:eastAsia="it-IT"/>
        </w:rPr>
        <w:t>scientifiche</w:t>
      </w:r>
      <w:proofErr w:type="spellEnd"/>
      <w:r w:rsidRPr="00E02DE5">
        <w:rPr>
          <w:rFonts w:eastAsia="Times New Roman" w:cs="Times New Roman"/>
          <w:bCs/>
          <w:sz w:val="21"/>
          <w:szCs w:val="21"/>
          <w:lang w:val="en-US" w:eastAsia="it-IT"/>
        </w:rPr>
        <w:t xml:space="preserve"> </w:t>
      </w:r>
      <w:proofErr w:type="spellStart"/>
      <w:r w:rsidRPr="00E02DE5">
        <w:rPr>
          <w:rFonts w:eastAsia="Times New Roman" w:cs="Times New Roman"/>
          <w:bCs/>
          <w:sz w:val="21"/>
          <w:szCs w:val="21"/>
          <w:lang w:val="en-US" w:eastAsia="it-IT"/>
        </w:rPr>
        <w:t>tra</w:t>
      </w:r>
      <w:proofErr w:type="spellEnd"/>
      <w:r w:rsidRPr="00E02DE5">
        <w:rPr>
          <w:rFonts w:eastAsia="Times New Roman" w:cs="Times New Roman"/>
          <w:bCs/>
          <w:sz w:val="21"/>
          <w:szCs w:val="21"/>
          <w:lang w:val="en-US" w:eastAsia="it-IT"/>
        </w:rPr>
        <w:t xml:space="preserve"> cui </w:t>
      </w:r>
      <w:proofErr w:type="spellStart"/>
      <w:r w:rsidRPr="00E02DE5">
        <w:rPr>
          <w:rFonts w:eastAsia="Times New Roman" w:cs="Times New Roman"/>
          <w:bCs/>
          <w:sz w:val="21"/>
          <w:szCs w:val="21"/>
          <w:lang w:val="en-US" w:eastAsia="it-IT"/>
        </w:rPr>
        <w:t>meritano</w:t>
      </w:r>
      <w:proofErr w:type="spellEnd"/>
      <w:r w:rsidRPr="00E02DE5">
        <w:rPr>
          <w:rFonts w:eastAsia="Times New Roman" w:cs="Times New Roman"/>
          <w:bCs/>
          <w:sz w:val="21"/>
          <w:szCs w:val="21"/>
          <w:lang w:val="en-US" w:eastAsia="it-IT"/>
        </w:rPr>
        <w:t xml:space="preserve"> </w:t>
      </w:r>
      <w:proofErr w:type="spellStart"/>
      <w:r w:rsidRPr="00E02DE5">
        <w:rPr>
          <w:rFonts w:eastAsia="Times New Roman" w:cs="Times New Roman"/>
          <w:bCs/>
          <w:sz w:val="21"/>
          <w:szCs w:val="21"/>
          <w:lang w:val="en-US" w:eastAsia="it-IT"/>
        </w:rPr>
        <w:t>menzione</w:t>
      </w:r>
      <w:proofErr w:type="spellEnd"/>
      <w:r w:rsidRPr="00E02DE5">
        <w:rPr>
          <w:rFonts w:eastAsia="Times New Roman" w:cs="Times New Roman"/>
          <w:bCs/>
          <w:sz w:val="21"/>
          <w:szCs w:val="21"/>
          <w:lang w:val="en-US" w:eastAsia="it-IT"/>
        </w:rPr>
        <w:t xml:space="preserve">: Journal Chemotherapy, Antimicrobial Agents and Chemotherapy, Annals of Microbiology, Medical Science Monitor, </w:t>
      </w:r>
      <w:proofErr w:type="spellStart"/>
      <w:r w:rsidRPr="00E02DE5">
        <w:rPr>
          <w:rFonts w:eastAsia="Times New Roman" w:cs="Times New Roman"/>
          <w:bCs/>
          <w:sz w:val="21"/>
          <w:szCs w:val="21"/>
          <w:lang w:val="en-US" w:eastAsia="it-IT"/>
        </w:rPr>
        <w:t>Infezioni</w:t>
      </w:r>
      <w:proofErr w:type="spellEnd"/>
      <w:r w:rsidRPr="00E02DE5">
        <w:rPr>
          <w:rFonts w:eastAsia="Times New Roman" w:cs="Times New Roman"/>
          <w:bCs/>
          <w:sz w:val="21"/>
          <w:szCs w:val="21"/>
          <w:lang w:val="en-US" w:eastAsia="it-IT"/>
        </w:rPr>
        <w:t xml:space="preserve"> in </w:t>
      </w:r>
      <w:proofErr w:type="spellStart"/>
      <w:r w:rsidRPr="00E02DE5">
        <w:rPr>
          <w:rFonts w:eastAsia="Times New Roman" w:cs="Times New Roman"/>
          <w:bCs/>
          <w:sz w:val="21"/>
          <w:szCs w:val="21"/>
          <w:lang w:val="en-US" w:eastAsia="it-IT"/>
        </w:rPr>
        <w:t>Medicina</w:t>
      </w:r>
      <w:proofErr w:type="spellEnd"/>
      <w:r w:rsidRPr="00E02DE5">
        <w:rPr>
          <w:rFonts w:eastAsia="Times New Roman" w:cs="Times New Roman"/>
          <w:bCs/>
          <w:sz w:val="21"/>
          <w:szCs w:val="21"/>
          <w:lang w:val="en-US" w:eastAsia="it-IT"/>
        </w:rPr>
        <w:t xml:space="preserve">, Research in Microbiology, Journal of Infectious Diseases, J. Hospital Infections, Expert review in Pharmacology, Clinical Microbiology and Infection, European Journal of Clinical Microbiology and Infectious diseases, Journal antimicrobial Chemotherapy, Microbiology, Future in </w:t>
      </w:r>
      <w:proofErr w:type="spellStart"/>
      <w:r w:rsidRPr="00E02DE5">
        <w:rPr>
          <w:rFonts w:eastAsia="Times New Roman" w:cs="Times New Roman"/>
          <w:bCs/>
          <w:sz w:val="21"/>
          <w:szCs w:val="21"/>
          <w:lang w:val="en-US" w:eastAsia="it-IT"/>
        </w:rPr>
        <w:t>Mmicrobiology</w:t>
      </w:r>
      <w:proofErr w:type="spellEnd"/>
      <w:r w:rsidRPr="00E02DE5">
        <w:rPr>
          <w:rFonts w:eastAsia="Times New Roman" w:cs="Times New Roman"/>
          <w:bCs/>
          <w:sz w:val="21"/>
          <w:szCs w:val="21"/>
          <w:lang w:val="en-US" w:eastAsia="it-IT"/>
        </w:rPr>
        <w:t>,  Frontiers in Microbiology, Lancet Infectious diseases</w:t>
      </w:r>
    </w:p>
    <w:p w14:paraId="303F95CA" w14:textId="77777777" w:rsidR="00942C62" w:rsidRPr="00E02DE5" w:rsidRDefault="00942C62" w:rsidP="00942C62">
      <w:pPr>
        <w:numPr>
          <w:ilvl w:val="0"/>
          <w:numId w:val="9"/>
        </w:numPr>
        <w:spacing w:after="120"/>
        <w:ind w:left="284" w:hanging="284"/>
        <w:jc w:val="both"/>
        <w:rPr>
          <w:rFonts w:eastAsia="Times New Roman" w:cs="Times New Roman"/>
          <w:bCs/>
          <w:sz w:val="21"/>
          <w:szCs w:val="21"/>
          <w:lang w:eastAsia="it-IT"/>
        </w:rPr>
      </w:pPr>
      <w:r w:rsidRPr="00E02DE5">
        <w:rPr>
          <w:rFonts w:eastAsia="Times New Roman" w:cs="Times New Roman"/>
          <w:bCs/>
          <w:sz w:val="21"/>
          <w:szCs w:val="21"/>
          <w:lang w:eastAsia="it-IT"/>
        </w:rPr>
        <w:t xml:space="preserve">Valutatore dei seguenti progetti di ricerca a valenza internazionale: </w:t>
      </w:r>
    </w:p>
    <w:p w14:paraId="12623BBB" w14:textId="77777777" w:rsidR="00D025A9" w:rsidRDefault="00942C62" w:rsidP="00942C62">
      <w:pPr>
        <w:ind w:left="284"/>
        <w:jc w:val="both"/>
        <w:rPr>
          <w:rFonts w:eastAsia="Times New Roman" w:cs="Times New Roman"/>
          <w:sz w:val="21"/>
          <w:szCs w:val="21"/>
          <w:lang w:eastAsia="it-IT"/>
        </w:rPr>
      </w:pPr>
      <w:r w:rsidRPr="00E02DE5">
        <w:rPr>
          <w:rFonts w:eastAsia="Times New Roman" w:cs="Times New Roman"/>
          <w:sz w:val="21"/>
          <w:szCs w:val="21"/>
          <w:lang w:eastAsia="it-IT"/>
        </w:rPr>
        <w:t>Progetti di ricerca europei (V, VI e VII PQ) e progetti di cooperazione Italia-Francia (Vinci e Galileo); JPIAMR (2019); Germania Bonn (2019) e Dublino (2019-2020); progetti AIFA (2019); Ministero della Salute italiano; Università di Milano e di Napoli; Fondazione del Monte (2015-2020).</w:t>
      </w:r>
    </w:p>
    <w:p w14:paraId="5D9A2423" w14:textId="77777777" w:rsidR="00942C62" w:rsidRPr="00E02DE5" w:rsidRDefault="00942C62" w:rsidP="00942C62">
      <w:pPr>
        <w:ind w:left="284"/>
        <w:jc w:val="both"/>
        <w:rPr>
          <w:rFonts w:eastAsia="Times New Roman" w:cs="Times New Roman"/>
          <w:b/>
          <w:sz w:val="21"/>
          <w:szCs w:val="21"/>
          <w:lang w:eastAsia="it-IT"/>
        </w:rPr>
      </w:pPr>
      <w:r w:rsidRPr="00E02DE5">
        <w:rPr>
          <w:rFonts w:eastAsia="Times New Roman" w:cs="Times New Roman"/>
          <w:sz w:val="21"/>
          <w:szCs w:val="21"/>
          <w:lang w:eastAsia="it-IT"/>
        </w:rPr>
        <w:br/>
      </w:r>
    </w:p>
    <w:p w14:paraId="7D693D2F" w14:textId="77777777" w:rsidR="00942C62" w:rsidRPr="008E3E9D" w:rsidRDefault="00942C62" w:rsidP="00942C62">
      <w:pPr>
        <w:spacing w:after="120"/>
        <w:rPr>
          <w:rFonts w:eastAsia="Times New Roman" w:cs="Times New Roman"/>
          <w:b/>
          <w:bCs/>
          <w:lang w:eastAsia="it-IT"/>
        </w:rPr>
      </w:pPr>
      <w:r w:rsidRPr="008E3E9D">
        <w:rPr>
          <w:rFonts w:eastAsia="Times New Roman" w:cs="Times New Roman"/>
          <w:b/>
          <w:bCs/>
          <w:lang w:eastAsia="it-IT"/>
        </w:rPr>
        <w:t>Premi e affiliazione a società scientifiche</w:t>
      </w:r>
    </w:p>
    <w:p w14:paraId="495D388C" w14:textId="77777777" w:rsidR="00942C62" w:rsidRPr="00E02DE5" w:rsidRDefault="00942C62" w:rsidP="00942C62">
      <w:pPr>
        <w:numPr>
          <w:ilvl w:val="0"/>
          <w:numId w:val="15"/>
        </w:numPr>
        <w:spacing w:after="60"/>
        <w:ind w:left="284" w:hanging="284"/>
        <w:contextualSpacing/>
        <w:rPr>
          <w:rFonts w:eastAsia="Times New Roman" w:cs="Times New Roman"/>
          <w:sz w:val="21"/>
          <w:szCs w:val="21"/>
          <w:lang w:eastAsia="it-IT"/>
        </w:rPr>
      </w:pPr>
      <w:r w:rsidRPr="00E02DE5">
        <w:rPr>
          <w:rFonts w:eastAsia="Times New Roman" w:cs="Times New Roman"/>
          <w:sz w:val="21"/>
          <w:szCs w:val="21"/>
          <w:lang w:eastAsia="it-IT"/>
        </w:rPr>
        <w:t>Presidente della Società Italiana di Microbiologia (2019);</w:t>
      </w:r>
    </w:p>
    <w:p w14:paraId="184F3219" w14:textId="77777777" w:rsidR="00942C62" w:rsidRPr="00E02DE5" w:rsidRDefault="00942C62" w:rsidP="00942C62">
      <w:pPr>
        <w:numPr>
          <w:ilvl w:val="0"/>
          <w:numId w:val="15"/>
        </w:numPr>
        <w:spacing w:after="60"/>
        <w:ind w:left="284" w:hanging="284"/>
        <w:contextualSpacing/>
        <w:rPr>
          <w:rFonts w:eastAsia="Times New Roman" w:cs="Times New Roman"/>
          <w:sz w:val="21"/>
          <w:szCs w:val="21"/>
          <w:lang w:eastAsia="it-IT"/>
        </w:rPr>
      </w:pPr>
      <w:r w:rsidRPr="00E02DE5">
        <w:rPr>
          <w:rFonts w:eastAsia="Times New Roman" w:cs="Times New Roman"/>
          <w:sz w:val="21"/>
          <w:szCs w:val="21"/>
          <w:lang w:eastAsia="it-IT"/>
        </w:rPr>
        <w:t xml:space="preserve">Membro del Consiglio Direttivo dell'International Society of </w:t>
      </w:r>
      <w:proofErr w:type="spellStart"/>
      <w:r w:rsidRPr="00E02DE5">
        <w:rPr>
          <w:rFonts w:eastAsia="Times New Roman" w:cs="Times New Roman"/>
          <w:sz w:val="21"/>
          <w:szCs w:val="21"/>
          <w:lang w:eastAsia="it-IT"/>
        </w:rPr>
        <w:t>Chemotherapy</w:t>
      </w:r>
      <w:proofErr w:type="spellEnd"/>
      <w:r w:rsidRPr="00E02DE5">
        <w:rPr>
          <w:rFonts w:eastAsia="Times New Roman" w:cs="Times New Roman"/>
          <w:sz w:val="21"/>
          <w:szCs w:val="21"/>
          <w:lang w:eastAsia="it-IT"/>
        </w:rPr>
        <w:t xml:space="preserve"> (ISAC) - (2013 ad oggi);</w:t>
      </w:r>
    </w:p>
    <w:p w14:paraId="31419764" w14:textId="77777777" w:rsidR="00942C62" w:rsidRPr="00E02DE5" w:rsidRDefault="00942C62" w:rsidP="00942C62">
      <w:pPr>
        <w:numPr>
          <w:ilvl w:val="0"/>
          <w:numId w:val="15"/>
        </w:numPr>
        <w:spacing w:after="120"/>
        <w:ind w:left="284" w:hanging="284"/>
        <w:rPr>
          <w:rFonts w:eastAsia="Times New Roman" w:cs="Times New Roman"/>
          <w:sz w:val="21"/>
          <w:szCs w:val="21"/>
          <w:lang w:eastAsia="it-IT"/>
        </w:rPr>
      </w:pPr>
      <w:r w:rsidRPr="00E02DE5">
        <w:rPr>
          <w:rFonts w:eastAsia="Times New Roman" w:cs="Times New Roman"/>
          <w:sz w:val="21"/>
          <w:szCs w:val="21"/>
          <w:lang w:eastAsia="it-IT"/>
        </w:rPr>
        <w:t>Premi: fellows conferito dalle società ESCMID (2017) e ISAC (2019)</w:t>
      </w:r>
    </w:p>
    <w:p w14:paraId="3C59948C" w14:textId="77777777" w:rsidR="00942C62" w:rsidRPr="00E02DE5" w:rsidRDefault="00942C62" w:rsidP="00942C62">
      <w:pPr>
        <w:numPr>
          <w:ilvl w:val="0"/>
          <w:numId w:val="15"/>
        </w:numPr>
        <w:spacing w:after="120"/>
        <w:ind w:left="284" w:hanging="284"/>
        <w:rPr>
          <w:rFonts w:eastAsia="Times New Roman" w:cs="Times New Roman"/>
          <w:sz w:val="21"/>
          <w:szCs w:val="21"/>
          <w:lang w:eastAsia="it-IT"/>
        </w:rPr>
      </w:pPr>
      <w:r w:rsidRPr="00E02DE5">
        <w:rPr>
          <w:rFonts w:eastAsia="Times New Roman" w:cs="Times New Roman"/>
          <w:sz w:val="21"/>
          <w:szCs w:val="21"/>
          <w:lang w:eastAsia="it-IT"/>
        </w:rPr>
        <w:t xml:space="preserve">Componente del Consiglio Scientifico delle seguenti società: </w:t>
      </w:r>
    </w:p>
    <w:p w14:paraId="53A481B2" w14:textId="77777777" w:rsidR="00942C62" w:rsidRPr="00E02DE5" w:rsidRDefault="00942C62" w:rsidP="00942C62">
      <w:pPr>
        <w:numPr>
          <w:ilvl w:val="0"/>
          <w:numId w:val="16"/>
        </w:numPr>
        <w:spacing w:after="60"/>
        <w:ind w:left="567" w:hanging="283"/>
        <w:rPr>
          <w:rFonts w:eastAsia="Times New Roman" w:cs="Times New Roman"/>
          <w:sz w:val="21"/>
          <w:szCs w:val="21"/>
          <w:lang w:eastAsia="it-IT"/>
        </w:rPr>
      </w:pPr>
      <w:r w:rsidRPr="00E02DE5">
        <w:rPr>
          <w:rFonts w:eastAsia="Times New Roman" w:cs="Times New Roman"/>
          <w:sz w:val="21"/>
          <w:szCs w:val="21"/>
          <w:lang w:eastAsia="it-IT"/>
        </w:rPr>
        <w:t xml:space="preserve">Società Italiana di Microbiologia (SIM); </w:t>
      </w:r>
    </w:p>
    <w:p w14:paraId="69106466" w14:textId="77777777" w:rsidR="00942C62" w:rsidRPr="00E02DE5" w:rsidRDefault="00942C62" w:rsidP="00942C62">
      <w:pPr>
        <w:numPr>
          <w:ilvl w:val="0"/>
          <w:numId w:val="16"/>
        </w:numPr>
        <w:spacing w:after="60"/>
        <w:ind w:left="567" w:hanging="283"/>
        <w:rPr>
          <w:rFonts w:eastAsia="Times New Roman" w:cs="Times New Roman"/>
          <w:sz w:val="21"/>
          <w:szCs w:val="21"/>
          <w:lang w:val="en-US" w:eastAsia="it-IT"/>
        </w:rPr>
      </w:pPr>
      <w:r w:rsidRPr="00E02DE5">
        <w:rPr>
          <w:rFonts w:eastAsia="Times New Roman" w:cs="Times New Roman"/>
          <w:sz w:val="21"/>
          <w:szCs w:val="21"/>
          <w:lang w:val="en-US" w:eastAsia="it-IT"/>
        </w:rPr>
        <w:t>Italian Society of General Microbiology and Microbial Biotechnology (SIMGBM);</w:t>
      </w:r>
    </w:p>
    <w:p w14:paraId="34E89BFC" w14:textId="77777777" w:rsidR="00942C62" w:rsidRPr="00E02DE5" w:rsidRDefault="00942C62" w:rsidP="00942C62">
      <w:pPr>
        <w:numPr>
          <w:ilvl w:val="0"/>
          <w:numId w:val="16"/>
        </w:numPr>
        <w:spacing w:after="60"/>
        <w:ind w:left="567" w:hanging="283"/>
        <w:rPr>
          <w:rFonts w:eastAsia="Times New Roman" w:cs="Times New Roman"/>
          <w:sz w:val="21"/>
          <w:szCs w:val="21"/>
          <w:lang w:eastAsia="it-IT"/>
        </w:rPr>
      </w:pPr>
      <w:r w:rsidRPr="00E02DE5">
        <w:rPr>
          <w:rFonts w:eastAsia="Times New Roman" w:cs="Times New Roman"/>
          <w:sz w:val="21"/>
          <w:szCs w:val="21"/>
          <w:lang w:eastAsia="it-IT"/>
        </w:rPr>
        <w:t xml:space="preserve">Associazione Italiana di Microbiologia Clinica (AMCLI); </w:t>
      </w:r>
    </w:p>
    <w:p w14:paraId="5AB4E0D8" w14:textId="77777777" w:rsidR="00942C62" w:rsidRPr="00E02DE5" w:rsidRDefault="00942C62" w:rsidP="00942C62">
      <w:pPr>
        <w:numPr>
          <w:ilvl w:val="0"/>
          <w:numId w:val="16"/>
        </w:numPr>
        <w:spacing w:after="60"/>
        <w:ind w:left="567" w:hanging="283"/>
        <w:rPr>
          <w:rFonts w:eastAsia="Times New Roman" w:cs="Times New Roman"/>
          <w:sz w:val="21"/>
          <w:szCs w:val="21"/>
          <w:lang w:eastAsia="it-IT"/>
        </w:rPr>
      </w:pPr>
      <w:r w:rsidRPr="00E02DE5">
        <w:rPr>
          <w:rFonts w:eastAsia="Times New Roman" w:cs="Times New Roman"/>
          <w:sz w:val="21"/>
          <w:szCs w:val="21"/>
          <w:lang w:eastAsia="it-IT"/>
        </w:rPr>
        <w:t xml:space="preserve">Società Italiana di Chemioterapia (SIC); </w:t>
      </w:r>
    </w:p>
    <w:p w14:paraId="6822B78D" w14:textId="77777777" w:rsidR="00942C62" w:rsidRPr="00E02DE5" w:rsidRDefault="00942C62" w:rsidP="00942C62">
      <w:pPr>
        <w:numPr>
          <w:ilvl w:val="0"/>
          <w:numId w:val="16"/>
        </w:numPr>
        <w:spacing w:after="60"/>
        <w:ind w:left="567" w:hanging="283"/>
        <w:rPr>
          <w:rFonts w:eastAsia="Times New Roman" w:cs="Times New Roman"/>
          <w:sz w:val="21"/>
          <w:szCs w:val="21"/>
          <w:lang w:val="en-US" w:eastAsia="it-IT"/>
        </w:rPr>
      </w:pPr>
      <w:r w:rsidRPr="00E02DE5">
        <w:rPr>
          <w:rFonts w:eastAsia="Times New Roman" w:cs="Times New Roman"/>
          <w:sz w:val="21"/>
          <w:szCs w:val="21"/>
          <w:lang w:val="en-US" w:eastAsia="it-IT"/>
        </w:rPr>
        <w:t>American Society for Microbiology (ASM), International Society of Chemotherapy (ISC)</w:t>
      </w:r>
    </w:p>
    <w:p w14:paraId="16E88A72" w14:textId="77777777" w:rsidR="00942C62" w:rsidRPr="00E02DE5" w:rsidRDefault="00942C62" w:rsidP="00942C62">
      <w:pPr>
        <w:numPr>
          <w:ilvl w:val="0"/>
          <w:numId w:val="16"/>
        </w:numPr>
        <w:spacing w:after="60"/>
        <w:ind w:left="567" w:hanging="283"/>
        <w:rPr>
          <w:rFonts w:eastAsia="Times New Roman" w:cs="Times New Roman"/>
          <w:sz w:val="21"/>
          <w:szCs w:val="21"/>
          <w:lang w:eastAsia="it-IT"/>
        </w:rPr>
      </w:pPr>
      <w:r w:rsidRPr="00E02DE5">
        <w:rPr>
          <w:rFonts w:eastAsia="Times New Roman" w:cs="Times New Roman"/>
          <w:sz w:val="21"/>
          <w:szCs w:val="21"/>
          <w:lang w:eastAsia="it-IT"/>
        </w:rPr>
        <w:t>Segretario Generale Segretario della Società Mediterranea di Chemioterapia (MSC) 2010 fino alla sua fusione in ISAC</w:t>
      </w:r>
    </w:p>
    <w:p w14:paraId="7213F24E" w14:textId="77777777" w:rsidR="00942C62" w:rsidRPr="00942C62" w:rsidRDefault="00942C62" w:rsidP="00942C62">
      <w:pPr>
        <w:rPr>
          <w:rFonts w:ascii="Times New Roman" w:eastAsia="Times New Roman" w:hAnsi="Times New Roman" w:cs="Times New Roman"/>
          <w:lang w:eastAsia="it-IT"/>
        </w:rPr>
      </w:pPr>
    </w:p>
    <w:p w14:paraId="024391B3" w14:textId="77777777" w:rsidR="00942C62" w:rsidRPr="00404971" w:rsidRDefault="00942C62" w:rsidP="00942C62">
      <w:pPr>
        <w:rPr>
          <w:rFonts w:eastAsia="Times New Roman" w:cs="Times New Roman"/>
          <w:b/>
          <w:bCs/>
          <w:lang w:eastAsia="it-IT"/>
        </w:rPr>
      </w:pPr>
      <w:r w:rsidRPr="00404971">
        <w:rPr>
          <w:rFonts w:eastAsia="Times New Roman" w:cs="Times New Roman"/>
          <w:b/>
          <w:bCs/>
          <w:lang w:eastAsia="it-IT"/>
        </w:rPr>
        <w:t>Brevetti</w:t>
      </w:r>
    </w:p>
    <w:p w14:paraId="75394123" w14:textId="77777777" w:rsidR="00942C62" w:rsidRPr="00404971" w:rsidRDefault="00942C62" w:rsidP="00942C62">
      <w:pPr>
        <w:numPr>
          <w:ilvl w:val="0"/>
          <w:numId w:val="17"/>
        </w:numPr>
        <w:ind w:left="284" w:hanging="284"/>
        <w:contextualSpacing/>
        <w:rPr>
          <w:rFonts w:eastAsia="Times New Roman" w:cs="Times New Roman"/>
          <w:lang w:eastAsia="it-IT"/>
        </w:rPr>
      </w:pPr>
      <w:r w:rsidRPr="00404971">
        <w:rPr>
          <w:rFonts w:eastAsia="Times New Roman" w:cs="Times New Roman"/>
          <w:lang w:eastAsia="it-IT"/>
        </w:rPr>
        <w:t xml:space="preserve">Brevetto N. RM2010A000163 - SIB B 4106R - Uso di </w:t>
      </w:r>
      <w:proofErr w:type="spellStart"/>
      <w:proofErr w:type="gramStart"/>
      <w:r w:rsidRPr="00404971">
        <w:rPr>
          <w:rFonts w:eastAsia="Times New Roman" w:cs="Times New Roman"/>
          <w:i/>
          <w:iCs/>
          <w:lang w:eastAsia="it-IT"/>
        </w:rPr>
        <w:t>S.salivarius</w:t>
      </w:r>
      <w:proofErr w:type="spellEnd"/>
      <w:proofErr w:type="gramEnd"/>
      <w:r w:rsidRPr="00404971">
        <w:rPr>
          <w:rFonts w:eastAsia="Times New Roman" w:cs="Times New Roman"/>
          <w:lang w:eastAsia="it-IT"/>
        </w:rPr>
        <w:t xml:space="preserve"> nel trattamento delle infezioni respiratorie</w:t>
      </w:r>
    </w:p>
    <w:p w14:paraId="3084D600" w14:textId="77777777" w:rsidR="00942C62" w:rsidRPr="00404971" w:rsidRDefault="00942C62" w:rsidP="00942C62">
      <w:pPr>
        <w:rPr>
          <w:rFonts w:eastAsia="Times New Roman" w:cs="Times New Roman"/>
          <w:lang w:eastAsia="it-IT"/>
        </w:rPr>
      </w:pPr>
    </w:p>
    <w:p w14:paraId="73129956" w14:textId="77777777" w:rsidR="00942C62" w:rsidRPr="00404971" w:rsidRDefault="00942C62" w:rsidP="00942C62">
      <w:pPr>
        <w:spacing w:after="120"/>
        <w:rPr>
          <w:rFonts w:eastAsia="Times New Roman" w:cs="Times New Roman"/>
          <w:b/>
          <w:lang w:eastAsia="it-IT"/>
        </w:rPr>
      </w:pPr>
      <w:r w:rsidRPr="00404971">
        <w:rPr>
          <w:rFonts w:eastAsia="Times New Roman" w:cs="Times New Roman"/>
          <w:b/>
          <w:lang w:eastAsia="it-IT"/>
        </w:rPr>
        <w:t>Responsabilità dei seguenti progetti di ricerca che prevedono la valutazione “peer review”</w:t>
      </w:r>
    </w:p>
    <w:p w14:paraId="2B916231" w14:textId="77777777" w:rsidR="00942C62" w:rsidRPr="00E02DE5" w:rsidRDefault="00942C62" w:rsidP="00942C62">
      <w:pPr>
        <w:spacing w:after="120"/>
        <w:ind w:left="425" w:hanging="425"/>
        <w:jc w:val="both"/>
        <w:rPr>
          <w:rFonts w:eastAsia="Times New Roman" w:cs="Times New Roman"/>
          <w:sz w:val="21"/>
          <w:szCs w:val="21"/>
          <w:lang w:val="en-US" w:eastAsia="it-IT"/>
        </w:rPr>
      </w:pPr>
      <w:r w:rsidRPr="00404971">
        <w:rPr>
          <w:rFonts w:eastAsia="Times New Roman" w:cs="Times New Roman"/>
          <w:lang w:val="en-US" w:eastAsia="it-IT"/>
        </w:rPr>
        <w:t>1.</w:t>
      </w:r>
      <w:r w:rsidRPr="00404971">
        <w:rPr>
          <w:rFonts w:eastAsia="Times New Roman" w:cs="Times New Roman"/>
          <w:lang w:val="en-US" w:eastAsia="it-IT"/>
        </w:rPr>
        <w:tab/>
      </w:r>
      <w:r w:rsidRPr="00E02DE5">
        <w:rPr>
          <w:rFonts w:eastAsia="Times New Roman" w:cs="Times New Roman"/>
          <w:sz w:val="21"/>
          <w:szCs w:val="21"/>
          <w:lang w:val="en-US" w:eastAsia="it-IT"/>
        </w:rPr>
        <w:t xml:space="preserve">Specific Targeted Research or Innovation Project DRESP2 – 2006-2008 – Role of mobile genetic elements in the spread of antimicrobial drug resistance – Contract no 018705 – EU 2011 </w:t>
      </w:r>
    </w:p>
    <w:p w14:paraId="0370C5A6" w14:textId="77777777" w:rsidR="00942C62" w:rsidRPr="00E02DE5" w:rsidRDefault="00942C62" w:rsidP="00942C62">
      <w:pPr>
        <w:spacing w:after="120"/>
        <w:ind w:left="425" w:hanging="425"/>
        <w:jc w:val="both"/>
        <w:rPr>
          <w:rFonts w:eastAsia="Times New Roman" w:cs="Times New Roman"/>
          <w:sz w:val="21"/>
          <w:szCs w:val="21"/>
          <w:lang w:eastAsia="it-IT"/>
        </w:rPr>
      </w:pPr>
      <w:r w:rsidRPr="00E02DE5">
        <w:rPr>
          <w:rFonts w:eastAsia="Times New Roman" w:cs="Times New Roman"/>
          <w:sz w:val="21"/>
          <w:szCs w:val="21"/>
          <w:lang w:eastAsia="it-IT"/>
        </w:rPr>
        <w:t>2.</w:t>
      </w:r>
      <w:r w:rsidRPr="00E02DE5">
        <w:rPr>
          <w:rFonts w:eastAsia="Times New Roman" w:cs="Times New Roman"/>
          <w:sz w:val="21"/>
          <w:szCs w:val="21"/>
          <w:lang w:eastAsia="it-IT"/>
        </w:rPr>
        <w:tab/>
        <w:t xml:space="preserve">PRIN 2012 – </w:t>
      </w:r>
      <w:proofErr w:type="spellStart"/>
      <w:r w:rsidRPr="00E02DE5">
        <w:rPr>
          <w:rFonts w:eastAsia="Times New Roman" w:cs="Times New Roman"/>
          <w:sz w:val="21"/>
          <w:szCs w:val="21"/>
          <w:lang w:eastAsia="it-IT"/>
        </w:rPr>
        <w:t>Multidrug</w:t>
      </w:r>
      <w:proofErr w:type="spellEnd"/>
      <w:r w:rsidRPr="00E02DE5">
        <w:rPr>
          <w:rFonts w:eastAsia="Times New Roman" w:cs="Times New Roman"/>
          <w:sz w:val="21"/>
          <w:szCs w:val="21"/>
          <w:lang w:eastAsia="it-IT"/>
        </w:rPr>
        <w:t xml:space="preserve"> </w:t>
      </w:r>
      <w:proofErr w:type="spellStart"/>
      <w:r w:rsidRPr="00E02DE5">
        <w:rPr>
          <w:rFonts w:eastAsia="Times New Roman" w:cs="Times New Roman"/>
          <w:sz w:val="21"/>
          <w:szCs w:val="21"/>
          <w:lang w:eastAsia="it-IT"/>
        </w:rPr>
        <w:t>resistant</w:t>
      </w:r>
      <w:proofErr w:type="spellEnd"/>
      <w:r w:rsidRPr="00E02DE5">
        <w:rPr>
          <w:rFonts w:eastAsia="Times New Roman" w:cs="Times New Roman"/>
          <w:sz w:val="21"/>
          <w:szCs w:val="21"/>
          <w:lang w:eastAsia="it-IT"/>
        </w:rPr>
        <w:t xml:space="preserve"> </w:t>
      </w:r>
      <w:proofErr w:type="spellStart"/>
      <w:r w:rsidRPr="00E02DE5">
        <w:rPr>
          <w:rFonts w:eastAsia="Times New Roman" w:cs="Times New Roman"/>
          <w:sz w:val="21"/>
          <w:szCs w:val="21"/>
          <w:lang w:eastAsia="it-IT"/>
        </w:rPr>
        <w:t>staphylococciand</w:t>
      </w:r>
      <w:proofErr w:type="spellEnd"/>
      <w:r w:rsidRPr="00E02DE5">
        <w:rPr>
          <w:rFonts w:eastAsia="Times New Roman" w:cs="Times New Roman"/>
          <w:sz w:val="21"/>
          <w:szCs w:val="21"/>
          <w:lang w:eastAsia="it-IT"/>
        </w:rPr>
        <w:t xml:space="preserve"> </w:t>
      </w:r>
      <w:proofErr w:type="spellStart"/>
      <w:r w:rsidRPr="00E02DE5">
        <w:rPr>
          <w:rFonts w:eastAsia="Times New Roman" w:cs="Times New Roman"/>
          <w:sz w:val="21"/>
          <w:szCs w:val="21"/>
          <w:lang w:eastAsia="it-IT"/>
        </w:rPr>
        <w:t>enterococci</w:t>
      </w:r>
      <w:proofErr w:type="spellEnd"/>
      <w:r w:rsidRPr="00E02DE5">
        <w:rPr>
          <w:rFonts w:eastAsia="Times New Roman" w:cs="Times New Roman"/>
          <w:sz w:val="21"/>
          <w:szCs w:val="21"/>
          <w:lang w:eastAsia="it-IT"/>
        </w:rPr>
        <w:t xml:space="preserve">, </w:t>
      </w:r>
      <w:proofErr w:type="spellStart"/>
      <w:r w:rsidRPr="00E02DE5">
        <w:rPr>
          <w:rFonts w:eastAsia="Times New Roman" w:cs="Times New Roman"/>
          <w:sz w:val="21"/>
          <w:szCs w:val="21"/>
          <w:lang w:eastAsia="it-IT"/>
        </w:rPr>
        <w:t>evaluation</w:t>
      </w:r>
      <w:proofErr w:type="spellEnd"/>
      <w:r w:rsidRPr="00E02DE5">
        <w:rPr>
          <w:rFonts w:eastAsia="Times New Roman" w:cs="Times New Roman"/>
          <w:sz w:val="21"/>
          <w:szCs w:val="21"/>
          <w:lang w:eastAsia="it-IT"/>
        </w:rPr>
        <w:t xml:space="preserve"> of </w:t>
      </w:r>
      <w:proofErr w:type="spellStart"/>
      <w:r w:rsidRPr="00E02DE5">
        <w:rPr>
          <w:rFonts w:eastAsia="Times New Roman" w:cs="Times New Roman"/>
          <w:sz w:val="21"/>
          <w:szCs w:val="21"/>
          <w:lang w:eastAsia="it-IT"/>
        </w:rPr>
        <w:t>multicomponent</w:t>
      </w:r>
      <w:proofErr w:type="spellEnd"/>
      <w:r w:rsidRPr="00E02DE5">
        <w:rPr>
          <w:rFonts w:eastAsia="Times New Roman" w:cs="Times New Roman"/>
          <w:sz w:val="21"/>
          <w:szCs w:val="21"/>
          <w:lang w:eastAsia="it-IT"/>
        </w:rPr>
        <w:t xml:space="preserve"> </w:t>
      </w:r>
      <w:proofErr w:type="spellStart"/>
      <w:r w:rsidRPr="00E02DE5">
        <w:rPr>
          <w:rFonts w:eastAsia="Times New Roman" w:cs="Times New Roman"/>
          <w:sz w:val="21"/>
          <w:szCs w:val="21"/>
          <w:lang w:eastAsia="it-IT"/>
        </w:rPr>
        <w:t>resistance</w:t>
      </w:r>
      <w:proofErr w:type="spellEnd"/>
      <w:r w:rsidRPr="00E02DE5">
        <w:rPr>
          <w:rFonts w:eastAsia="Times New Roman" w:cs="Times New Roman"/>
          <w:sz w:val="21"/>
          <w:szCs w:val="21"/>
          <w:lang w:eastAsia="it-IT"/>
        </w:rPr>
        <w:t xml:space="preserve">, </w:t>
      </w:r>
      <w:proofErr w:type="spellStart"/>
      <w:r w:rsidRPr="00E02DE5">
        <w:rPr>
          <w:rFonts w:eastAsia="Times New Roman" w:cs="Times New Roman"/>
          <w:sz w:val="21"/>
          <w:szCs w:val="21"/>
          <w:lang w:eastAsia="it-IT"/>
        </w:rPr>
        <w:t>diagnostic</w:t>
      </w:r>
      <w:proofErr w:type="spellEnd"/>
      <w:r w:rsidRPr="00E02DE5">
        <w:rPr>
          <w:rFonts w:eastAsia="Times New Roman" w:cs="Times New Roman"/>
          <w:sz w:val="21"/>
          <w:szCs w:val="21"/>
          <w:lang w:eastAsia="it-IT"/>
        </w:rPr>
        <w:t xml:space="preserve"> tools </w:t>
      </w:r>
      <w:proofErr w:type="spellStart"/>
      <w:r w:rsidRPr="00E02DE5">
        <w:rPr>
          <w:rFonts w:eastAsia="Times New Roman" w:cs="Times New Roman"/>
          <w:sz w:val="21"/>
          <w:szCs w:val="21"/>
          <w:lang w:eastAsia="it-IT"/>
        </w:rPr>
        <w:t>anc</w:t>
      </w:r>
      <w:proofErr w:type="spellEnd"/>
      <w:r w:rsidRPr="00E02DE5">
        <w:rPr>
          <w:rFonts w:eastAsia="Times New Roman" w:cs="Times New Roman"/>
          <w:sz w:val="21"/>
          <w:szCs w:val="21"/>
          <w:lang w:eastAsia="it-IT"/>
        </w:rPr>
        <w:t xml:space="preserve"> clinical </w:t>
      </w:r>
      <w:proofErr w:type="spellStart"/>
      <w:r w:rsidRPr="00E02DE5">
        <w:rPr>
          <w:rFonts w:eastAsia="Times New Roman" w:cs="Times New Roman"/>
          <w:sz w:val="21"/>
          <w:szCs w:val="21"/>
          <w:lang w:eastAsia="it-IT"/>
        </w:rPr>
        <w:t>relevance</w:t>
      </w:r>
      <w:proofErr w:type="spellEnd"/>
      <w:r w:rsidRPr="00E02DE5">
        <w:rPr>
          <w:rFonts w:eastAsia="Times New Roman" w:cs="Times New Roman"/>
          <w:sz w:val="21"/>
          <w:szCs w:val="21"/>
          <w:lang w:eastAsia="it-IT"/>
        </w:rPr>
        <w:t xml:space="preserve"> – </w:t>
      </w:r>
      <w:proofErr w:type="spellStart"/>
      <w:r w:rsidRPr="00E02DE5">
        <w:rPr>
          <w:rFonts w:eastAsia="Times New Roman" w:cs="Times New Roman"/>
          <w:sz w:val="21"/>
          <w:szCs w:val="21"/>
          <w:lang w:eastAsia="it-IT"/>
        </w:rPr>
        <w:t>Principal</w:t>
      </w:r>
      <w:proofErr w:type="spellEnd"/>
      <w:r w:rsidRPr="00E02DE5">
        <w:rPr>
          <w:rFonts w:eastAsia="Times New Roman" w:cs="Times New Roman"/>
          <w:sz w:val="21"/>
          <w:szCs w:val="21"/>
          <w:lang w:eastAsia="it-IT"/>
        </w:rPr>
        <w:t xml:space="preserve"> Investigator</w:t>
      </w:r>
    </w:p>
    <w:p w14:paraId="185B2E99" w14:textId="77777777" w:rsidR="00942C62" w:rsidRPr="00E02DE5" w:rsidRDefault="00942C62" w:rsidP="00942C62">
      <w:pPr>
        <w:spacing w:after="120"/>
        <w:ind w:left="425" w:hanging="425"/>
        <w:jc w:val="both"/>
        <w:rPr>
          <w:rFonts w:eastAsia="Times New Roman" w:cs="Times New Roman"/>
          <w:sz w:val="21"/>
          <w:szCs w:val="21"/>
          <w:lang w:val="en-GB" w:eastAsia="it-IT"/>
        </w:rPr>
      </w:pPr>
      <w:r w:rsidRPr="00E02DE5">
        <w:rPr>
          <w:rFonts w:eastAsia="Times New Roman" w:cs="Times New Roman"/>
          <w:sz w:val="21"/>
          <w:szCs w:val="21"/>
          <w:lang w:eastAsia="it-IT"/>
        </w:rPr>
        <w:t>3.</w:t>
      </w:r>
      <w:r w:rsidRPr="00E02DE5">
        <w:rPr>
          <w:rFonts w:eastAsia="Times New Roman" w:cs="Times New Roman"/>
          <w:sz w:val="21"/>
          <w:szCs w:val="21"/>
          <w:lang w:eastAsia="it-IT"/>
        </w:rPr>
        <w:tab/>
        <w:t xml:space="preserve">Progetto PON01_02589 dal titolo "Sviluppo di una piattaforma tecnologica multiplex per diagnostica molecolare ed automatizzata, basata sulla logica strumentale del Lab-on-chip in grado di consentire applicazioni </w:t>
      </w:r>
      <w:proofErr w:type="spellStart"/>
      <w:r w:rsidRPr="00E02DE5">
        <w:rPr>
          <w:rFonts w:eastAsia="Times New Roman" w:cs="Times New Roman"/>
          <w:sz w:val="21"/>
          <w:szCs w:val="21"/>
          <w:lang w:eastAsia="it-IT"/>
        </w:rPr>
        <w:t>multiparametriche</w:t>
      </w:r>
      <w:proofErr w:type="spellEnd"/>
      <w:r w:rsidRPr="00E02DE5">
        <w:rPr>
          <w:rFonts w:eastAsia="Times New Roman" w:cs="Times New Roman"/>
          <w:sz w:val="21"/>
          <w:szCs w:val="21"/>
          <w:lang w:eastAsia="it-IT"/>
        </w:rPr>
        <w:t xml:space="preserve"> in campo infettivologico" Acronimo: MICROMAP. </w:t>
      </w:r>
      <w:proofErr w:type="spellStart"/>
      <w:r w:rsidRPr="00E02DE5">
        <w:rPr>
          <w:rFonts w:eastAsia="Times New Roman" w:cs="Times New Roman"/>
          <w:sz w:val="21"/>
          <w:szCs w:val="21"/>
          <w:lang w:val="en-GB" w:eastAsia="it-IT"/>
        </w:rPr>
        <w:t>Responsabile</w:t>
      </w:r>
      <w:proofErr w:type="spellEnd"/>
      <w:r w:rsidRPr="00E02DE5">
        <w:rPr>
          <w:rFonts w:eastAsia="Times New Roman" w:cs="Times New Roman"/>
          <w:sz w:val="21"/>
          <w:szCs w:val="21"/>
          <w:lang w:val="en-GB" w:eastAsia="it-IT"/>
        </w:rPr>
        <w:t xml:space="preserve"> </w:t>
      </w:r>
      <w:proofErr w:type="spellStart"/>
      <w:r w:rsidRPr="00E02DE5">
        <w:rPr>
          <w:rFonts w:eastAsia="Times New Roman" w:cs="Times New Roman"/>
          <w:sz w:val="21"/>
          <w:szCs w:val="21"/>
          <w:lang w:val="en-GB" w:eastAsia="it-IT"/>
        </w:rPr>
        <w:t>scientifico</w:t>
      </w:r>
      <w:proofErr w:type="spellEnd"/>
      <w:r w:rsidRPr="00E02DE5">
        <w:rPr>
          <w:rFonts w:eastAsia="Times New Roman" w:cs="Times New Roman"/>
          <w:sz w:val="21"/>
          <w:szCs w:val="21"/>
          <w:lang w:val="en-GB" w:eastAsia="it-IT"/>
        </w:rPr>
        <w:t xml:space="preserve"> del </w:t>
      </w:r>
      <w:proofErr w:type="spellStart"/>
      <w:r w:rsidRPr="00E02DE5">
        <w:rPr>
          <w:rFonts w:eastAsia="Times New Roman" w:cs="Times New Roman"/>
          <w:sz w:val="21"/>
          <w:szCs w:val="21"/>
          <w:lang w:val="en-GB" w:eastAsia="it-IT"/>
        </w:rPr>
        <w:t>progetto</w:t>
      </w:r>
      <w:proofErr w:type="spellEnd"/>
      <w:r w:rsidRPr="00E02DE5">
        <w:rPr>
          <w:rFonts w:eastAsia="Times New Roman" w:cs="Times New Roman"/>
          <w:sz w:val="21"/>
          <w:szCs w:val="21"/>
          <w:lang w:val="en-GB" w:eastAsia="it-IT"/>
        </w:rPr>
        <w:t xml:space="preserve"> Prof. Stefania Stefani. </w:t>
      </w:r>
      <w:r w:rsidRPr="00E02DE5">
        <w:rPr>
          <w:rFonts w:eastAsia="Times New Roman" w:cs="Times New Roman"/>
          <w:sz w:val="21"/>
          <w:szCs w:val="21"/>
          <w:lang w:val="en-US" w:eastAsia="it-IT"/>
        </w:rPr>
        <w:t xml:space="preserve">2014-2015. </w:t>
      </w:r>
    </w:p>
    <w:p w14:paraId="7D176D62" w14:textId="77777777" w:rsidR="00942C62" w:rsidRPr="00E02DE5" w:rsidRDefault="00942C62" w:rsidP="00942C62">
      <w:pPr>
        <w:spacing w:after="120"/>
        <w:ind w:left="425" w:hanging="425"/>
        <w:jc w:val="both"/>
        <w:rPr>
          <w:rFonts w:eastAsia="Times New Roman" w:cs="Times New Roman"/>
          <w:sz w:val="21"/>
          <w:szCs w:val="21"/>
          <w:lang w:eastAsia="it-IT"/>
        </w:rPr>
      </w:pPr>
      <w:r w:rsidRPr="00E02DE5">
        <w:rPr>
          <w:rFonts w:eastAsia="Times New Roman" w:cs="Times New Roman"/>
          <w:sz w:val="21"/>
          <w:szCs w:val="21"/>
          <w:lang w:val="en-US" w:eastAsia="it-IT"/>
        </w:rPr>
        <w:t>4.</w:t>
      </w:r>
      <w:r w:rsidRPr="00E02DE5">
        <w:rPr>
          <w:rFonts w:eastAsia="Times New Roman" w:cs="Times New Roman"/>
          <w:sz w:val="21"/>
          <w:szCs w:val="21"/>
          <w:lang w:val="en-US" w:eastAsia="it-IT"/>
        </w:rPr>
        <w:tab/>
        <w:t xml:space="preserve">European cooperation in Science and technology - COST (Action TD1305). Improved Protection of Medical Devices Against Infection" IPROMEDAI. </w:t>
      </w:r>
      <w:r w:rsidRPr="00E02DE5">
        <w:rPr>
          <w:rFonts w:eastAsia="Times New Roman" w:cs="Times New Roman"/>
          <w:sz w:val="21"/>
          <w:szCs w:val="21"/>
          <w:lang w:eastAsia="it-IT"/>
        </w:rPr>
        <w:t xml:space="preserve">Prof. Stefania Stefani. </w:t>
      </w:r>
      <w:proofErr w:type="spellStart"/>
      <w:r w:rsidRPr="00E02DE5">
        <w:rPr>
          <w:rFonts w:eastAsia="Times New Roman" w:cs="Times New Roman"/>
          <w:sz w:val="21"/>
          <w:szCs w:val="21"/>
          <w:lang w:eastAsia="it-IT"/>
        </w:rPr>
        <w:t>Italian</w:t>
      </w:r>
      <w:proofErr w:type="spellEnd"/>
      <w:r w:rsidRPr="00E02DE5">
        <w:rPr>
          <w:rFonts w:eastAsia="Times New Roman" w:cs="Times New Roman"/>
          <w:sz w:val="21"/>
          <w:szCs w:val="21"/>
          <w:lang w:eastAsia="it-IT"/>
        </w:rPr>
        <w:t xml:space="preserve"> </w:t>
      </w:r>
      <w:proofErr w:type="spellStart"/>
      <w:r w:rsidRPr="00E02DE5">
        <w:rPr>
          <w:rFonts w:eastAsia="Times New Roman" w:cs="Times New Roman"/>
          <w:sz w:val="21"/>
          <w:szCs w:val="21"/>
          <w:lang w:eastAsia="it-IT"/>
        </w:rPr>
        <w:t>Member</w:t>
      </w:r>
      <w:proofErr w:type="spellEnd"/>
      <w:r w:rsidRPr="00E02DE5">
        <w:rPr>
          <w:rFonts w:eastAsia="Times New Roman" w:cs="Times New Roman"/>
          <w:sz w:val="21"/>
          <w:szCs w:val="21"/>
          <w:lang w:eastAsia="it-IT"/>
        </w:rPr>
        <w:t xml:space="preserve"> delegate (MD) - Afferente al progetto con studi epidemiologici di </w:t>
      </w:r>
      <w:proofErr w:type="spellStart"/>
      <w:r w:rsidRPr="00E02DE5">
        <w:rPr>
          <w:rFonts w:eastAsia="Times New Roman" w:cs="Times New Roman"/>
          <w:sz w:val="21"/>
          <w:szCs w:val="21"/>
          <w:lang w:eastAsia="it-IT"/>
        </w:rPr>
        <w:t>Staphylococcus</w:t>
      </w:r>
      <w:proofErr w:type="spellEnd"/>
      <w:r w:rsidRPr="00E02DE5">
        <w:rPr>
          <w:rFonts w:eastAsia="Times New Roman" w:cs="Times New Roman"/>
          <w:sz w:val="21"/>
          <w:szCs w:val="21"/>
          <w:lang w:eastAsia="it-IT"/>
        </w:rPr>
        <w:t xml:space="preserve"> </w:t>
      </w:r>
      <w:proofErr w:type="spellStart"/>
      <w:r w:rsidRPr="00E02DE5">
        <w:rPr>
          <w:rFonts w:eastAsia="Times New Roman" w:cs="Times New Roman"/>
          <w:sz w:val="21"/>
          <w:szCs w:val="21"/>
          <w:lang w:eastAsia="it-IT"/>
        </w:rPr>
        <w:t>aureus</w:t>
      </w:r>
      <w:proofErr w:type="spellEnd"/>
      <w:r w:rsidRPr="00E02DE5">
        <w:rPr>
          <w:rFonts w:eastAsia="Times New Roman" w:cs="Times New Roman"/>
          <w:sz w:val="21"/>
          <w:szCs w:val="21"/>
          <w:lang w:eastAsia="it-IT"/>
        </w:rPr>
        <w:t xml:space="preserve"> </w:t>
      </w:r>
      <w:proofErr w:type="spellStart"/>
      <w:r w:rsidRPr="00E02DE5">
        <w:rPr>
          <w:rFonts w:eastAsia="Times New Roman" w:cs="Times New Roman"/>
          <w:sz w:val="21"/>
          <w:szCs w:val="21"/>
          <w:lang w:eastAsia="it-IT"/>
        </w:rPr>
        <w:t>meticillino</w:t>
      </w:r>
      <w:proofErr w:type="spellEnd"/>
      <w:r w:rsidRPr="00E02DE5">
        <w:rPr>
          <w:rFonts w:eastAsia="Times New Roman" w:cs="Times New Roman"/>
          <w:sz w:val="21"/>
          <w:szCs w:val="21"/>
          <w:lang w:eastAsia="it-IT"/>
        </w:rPr>
        <w:t xml:space="preserve">-resistente (MRSA), associato a </w:t>
      </w:r>
      <w:proofErr w:type="spellStart"/>
      <w:r w:rsidRPr="00E02DE5">
        <w:rPr>
          <w:rFonts w:eastAsia="Times New Roman" w:cs="Times New Roman"/>
          <w:sz w:val="21"/>
          <w:szCs w:val="21"/>
          <w:lang w:eastAsia="it-IT"/>
        </w:rPr>
        <w:t>PJIs</w:t>
      </w:r>
      <w:proofErr w:type="spellEnd"/>
      <w:r w:rsidRPr="00E02DE5">
        <w:rPr>
          <w:rFonts w:eastAsia="Times New Roman" w:cs="Times New Roman"/>
          <w:sz w:val="21"/>
          <w:szCs w:val="21"/>
          <w:lang w:eastAsia="it-IT"/>
        </w:rPr>
        <w:t xml:space="preserve"> e </w:t>
      </w:r>
      <w:proofErr w:type="spellStart"/>
      <w:r w:rsidRPr="00E02DE5">
        <w:rPr>
          <w:rFonts w:eastAsia="Times New Roman" w:cs="Times New Roman"/>
          <w:sz w:val="21"/>
          <w:szCs w:val="21"/>
          <w:lang w:eastAsia="it-IT"/>
        </w:rPr>
        <w:t>SSTIs</w:t>
      </w:r>
      <w:proofErr w:type="spellEnd"/>
      <w:r w:rsidRPr="00E02DE5">
        <w:rPr>
          <w:rFonts w:eastAsia="Times New Roman" w:cs="Times New Roman"/>
          <w:sz w:val="21"/>
          <w:szCs w:val="21"/>
          <w:lang w:eastAsia="it-IT"/>
        </w:rPr>
        <w:t>. 2014-2018</w:t>
      </w:r>
    </w:p>
    <w:p w14:paraId="06CC4596" w14:textId="77777777" w:rsidR="00942C62" w:rsidRPr="00E02DE5" w:rsidRDefault="00942C62" w:rsidP="00942C62">
      <w:pPr>
        <w:spacing w:after="120"/>
        <w:ind w:left="425" w:hanging="425"/>
        <w:jc w:val="both"/>
        <w:rPr>
          <w:rFonts w:eastAsia="Times New Roman" w:cs="Times New Roman"/>
          <w:sz w:val="21"/>
          <w:szCs w:val="21"/>
          <w:lang w:eastAsia="it-IT"/>
        </w:rPr>
      </w:pPr>
      <w:r w:rsidRPr="00E02DE5">
        <w:rPr>
          <w:rFonts w:eastAsia="Times New Roman" w:cs="Times New Roman"/>
          <w:sz w:val="21"/>
          <w:szCs w:val="21"/>
          <w:lang w:eastAsia="it-IT"/>
        </w:rPr>
        <w:t>5.</w:t>
      </w:r>
      <w:r w:rsidRPr="00E02DE5">
        <w:rPr>
          <w:rFonts w:eastAsia="Times New Roman" w:cs="Times New Roman"/>
          <w:sz w:val="21"/>
          <w:szCs w:val="21"/>
          <w:lang w:eastAsia="it-IT"/>
        </w:rPr>
        <w:tab/>
        <w:t xml:space="preserve">Partecipazione ad attività di ricerca in seno al progetto DIAMOND HV” – PO FESR SICILIA 2007/2013 – LINEA DI INTERVENTO 4.1.1.1 – Responsabile di </w:t>
      </w:r>
      <w:proofErr w:type="gramStart"/>
      <w:r w:rsidRPr="00E02DE5">
        <w:rPr>
          <w:rFonts w:eastAsia="Times New Roman" w:cs="Times New Roman"/>
          <w:sz w:val="21"/>
          <w:szCs w:val="21"/>
          <w:lang w:eastAsia="it-IT"/>
        </w:rPr>
        <w:t>UO  dal</w:t>
      </w:r>
      <w:proofErr w:type="gramEnd"/>
      <w:r w:rsidRPr="00E02DE5">
        <w:rPr>
          <w:rFonts w:eastAsia="Times New Roman" w:cs="Times New Roman"/>
          <w:sz w:val="21"/>
          <w:szCs w:val="21"/>
          <w:lang w:eastAsia="it-IT"/>
        </w:rPr>
        <w:t xml:space="preserve"> 01-01-2015 al 01-01-2016</w:t>
      </w:r>
    </w:p>
    <w:p w14:paraId="65963E11" w14:textId="77777777" w:rsidR="00942C62" w:rsidRPr="00E02DE5" w:rsidRDefault="00942C62" w:rsidP="00942C62">
      <w:pPr>
        <w:spacing w:after="120"/>
        <w:ind w:left="425" w:hanging="425"/>
        <w:jc w:val="both"/>
        <w:rPr>
          <w:rFonts w:eastAsia="Times New Roman" w:cs="Times New Roman"/>
          <w:sz w:val="21"/>
          <w:szCs w:val="21"/>
          <w:lang w:eastAsia="it-IT"/>
        </w:rPr>
      </w:pPr>
      <w:r w:rsidRPr="00E02DE5">
        <w:rPr>
          <w:rFonts w:eastAsia="Times New Roman" w:cs="Times New Roman"/>
          <w:sz w:val="21"/>
          <w:szCs w:val="21"/>
          <w:lang w:eastAsia="it-IT"/>
        </w:rPr>
        <w:lastRenderedPageBreak/>
        <w:t>6.</w:t>
      </w:r>
      <w:r w:rsidRPr="00E02DE5">
        <w:rPr>
          <w:rFonts w:eastAsia="Times New Roman" w:cs="Times New Roman"/>
          <w:sz w:val="21"/>
          <w:szCs w:val="21"/>
          <w:lang w:eastAsia="it-IT"/>
        </w:rPr>
        <w:tab/>
        <w:t xml:space="preserve">Breaking the </w:t>
      </w:r>
      <w:proofErr w:type="spellStart"/>
      <w:r w:rsidRPr="00E02DE5">
        <w:rPr>
          <w:rFonts w:eastAsia="Times New Roman" w:cs="Times New Roman"/>
          <w:sz w:val="21"/>
          <w:szCs w:val="21"/>
          <w:lang w:eastAsia="it-IT"/>
        </w:rPr>
        <w:t>borders</w:t>
      </w:r>
      <w:proofErr w:type="spellEnd"/>
      <w:r w:rsidRPr="00E02DE5">
        <w:rPr>
          <w:rFonts w:eastAsia="Times New Roman" w:cs="Times New Roman"/>
          <w:sz w:val="21"/>
          <w:szCs w:val="21"/>
          <w:lang w:eastAsia="it-IT"/>
        </w:rPr>
        <w:t xml:space="preserve"> of </w:t>
      </w:r>
      <w:proofErr w:type="spellStart"/>
      <w:r w:rsidRPr="00E02DE5">
        <w:rPr>
          <w:rFonts w:eastAsia="Times New Roman" w:cs="Times New Roman"/>
          <w:sz w:val="21"/>
          <w:szCs w:val="21"/>
          <w:lang w:eastAsia="it-IT"/>
        </w:rPr>
        <w:t>antimicrobial</w:t>
      </w:r>
      <w:proofErr w:type="spellEnd"/>
      <w:r w:rsidRPr="00E02DE5">
        <w:rPr>
          <w:rFonts w:eastAsia="Times New Roman" w:cs="Times New Roman"/>
          <w:sz w:val="21"/>
          <w:szCs w:val="21"/>
          <w:lang w:eastAsia="it-IT"/>
        </w:rPr>
        <w:t xml:space="preserve"> </w:t>
      </w:r>
      <w:proofErr w:type="spellStart"/>
      <w:r w:rsidRPr="00E02DE5">
        <w:rPr>
          <w:rFonts w:eastAsia="Times New Roman" w:cs="Times New Roman"/>
          <w:sz w:val="21"/>
          <w:szCs w:val="21"/>
          <w:lang w:eastAsia="it-IT"/>
        </w:rPr>
        <w:t>resistance</w:t>
      </w:r>
      <w:proofErr w:type="spellEnd"/>
      <w:r w:rsidRPr="00E02DE5">
        <w:rPr>
          <w:rFonts w:eastAsia="Times New Roman" w:cs="Times New Roman"/>
          <w:sz w:val="21"/>
          <w:szCs w:val="21"/>
          <w:lang w:eastAsia="it-IT"/>
        </w:rPr>
        <w:t xml:space="preserve">" - Fondazione </w:t>
      </w:r>
      <w:proofErr w:type="spellStart"/>
      <w:r w:rsidRPr="00E02DE5">
        <w:rPr>
          <w:rFonts w:eastAsia="Times New Roman" w:cs="Times New Roman"/>
          <w:sz w:val="21"/>
          <w:szCs w:val="21"/>
          <w:lang w:eastAsia="it-IT"/>
        </w:rPr>
        <w:t>Fundacio</w:t>
      </w:r>
      <w:proofErr w:type="spellEnd"/>
      <w:r w:rsidRPr="00E02DE5">
        <w:rPr>
          <w:rFonts w:eastAsia="Times New Roman" w:cs="Times New Roman"/>
          <w:sz w:val="21"/>
          <w:szCs w:val="21"/>
          <w:lang w:eastAsia="it-IT"/>
        </w:rPr>
        <w:t xml:space="preserve"> La </w:t>
      </w:r>
      <w:proofErr w:type="spellStart"/>
      <w:r w:rsidRPr="00E02DE5">
        <w:rPr>
          <w:rFonts w:eastAsia="Times New Roman" w:cs="Times New Roman"/>
          <w:sz w:val="21"/>
          <w:szCs w:val="21"/>
          <w:lang w:eastAsia="it-IT"/>
        </w:rPr>
        <w:t>Maratò</w:t>
      </w:r>
      <w:proofErr w:type="spellEnd"/>
      <w:r w:rsidRPr="00E02DE5">
        <w:rPr>
          <w:rFonts w:eastAsia="Times New Roman" w:cs="Times New Roman"/>
          <w:sz w:val="21"/>
          <w:szCs w:val="21"/>
          <w:lang w:eastAsia="it-IT"/>
        </w:rPr>
        <w:t xml:space="preserve"> de TV3- 2019 Responsabile di UO</w:t>
      </w:r>
    </w:p>
    <w:p w14:paraId="4FD80351" w14:textId="77777777" w:rsidR="00942C62" w:rsidRPr="00E02DE5" w:rsidRDefault="00942C62" w:rsidP="00942C62">
      <w:pPr>
        <w:spacing w:after="120"/>
        <w:ind w:left="425" w:hanging="425"/>
        <w:jc w:val="both"/>
        <w:rPr>
          <w:rFonts w:eastAsia="Times New Roman" w:cs="Times New Roman"/>
          <w:sz w:val="21"/>
          <w:szCs w:val="21"/>
          <w:lang w:eastAsia="it-IT"/>
        </w:rPr>
      </w:pPr>
      <w:r w:rsidRPr="00E02DE5">
        <w:rPr>
          <w:rFonts w:eastAsia="Times New Roman" w:cs="Times New Roman"/>
          <w:sz w:val="21"/>
          <w:szCs w:val="21"/>
          <w:lang w:eastAsia="it-IT"/>
        </w:rPr>
        <w:t>7.</w:t>
      </w:r>
      <w:r w:rsidRPr="00E02DE5">
        <w:rPr>
          <w:rFonts w:eastAsia="Times New Roman" w:cs="Times New Roman"/>
          <w:sz w:val="21"/>
          <w:szCs w:val="21"/>
          <w:lang w:eastAsia="it-IT"/>
        </w:rPr>
        <w:tab/>
        <w:t xml:space="preserve">Clostridium difficile </w:t>
      </w:r>
      <w:proofErr w:type="spellStart"/>
      <w:r w:rsidRPr="00E02DE5">
        <w:rPr>
          <w:rFonts w:eastAsia="Times New Roman" w:cs="Times New Roman"/>
          <w:sz w:val="21"/>
          <w:szCs w:val="21"/>
          <w:lang w:eastAsia="it-IT"/>
        </w:rPr>
        <w:t>antigen</w:t>
      </w:r>
      <w:proofErr w:type="spellEnd"/>
      <w:r w:rsidRPr="00E02DE5">
        <w:rPr>
          <w:rFonts w:eastAsia="Times New Roman" w:cs="Times New Roman"/>
          <w:sz w:val="21"/>
          <w:szCs w:val="21"/>
          <w:lang w:eastAsia="it-IT"/>
        </w:rPr>
        <w:t xml:space="preserve"> production per la ricerca di nuovi target vaccinali per patogeni nosocomiali 2018 ad oggi – </w:t>
      </w:r>
      <w:proofErr w:type="spellStart"/>
      <w:r w:rsidRPr="00E02DE5">
        <w:rPr>
          <w:rFonts w:eastAsia="Times New Roman" w:cs="Times New Roman"/>
          <w:sz w:val="21"/>
          <w:szCs w:val="21"/>
          <w:lang w:eastAsia="it-IT"/>
        </w:rPr>
        <w:t>Biosynth</w:t>
      </w:r>
      <w:proofErr w:type="spellEnd"/>
    </w:p>
    <w:p w14:paraId="2D041EE8" w14:textId="77777777" w:rsidR="00942C62" w:rsidRPr="00E02DE5" w:rsidRDefault="00942C62" w:rsidP="00942C62">
      <w:pPr>
        <w:spacing w:after="120"/>
        <w:ind w:left="425" w:hanging="425"/>
        <w:jc w:val="both"/>
        <w:rPr>
          <w:rFonts w:eastAsia="Times New Roman" w:cs="Times New Roman"/>
          <w:sz w:val="21"/>
          <w:szCs w:val="21"/>
          <w:lang w:val="en-US" w:eastAsia="it-IT"/>
        </w:rPr>
      </w:pPr>
      <w:r w:rsidRPr="00E02DE5">
        <w:rPr>
          <w:rFonts w:eastAsia="Times New Roman" w:cs="Times New Roman"/>
          <w:sz w:val="21"/>
          <w:szCs w:val="21"/>
          <w:lang w:val="en-US" w:eastAsia="it-IT"/>
        </w:rPr>
        <w:t>8.</w:t>
      </w:r>
      <w:r w:rsidRPr="00E02DE5">
        <w:rPr>
          <w:rFonts w:eastAsia="Times New Roman" w:cs="Times New Roman"/>
          <w:sz w:val="21"/>
          <w:szCs w:val="21"/>
          <w:lang w:val="en-US" w:eastAsia="it-IT"/>
        </w:rPr>
        <w:tab/>
        <w:t xml:space="preserve">PRIN 2017. Progetto a </w:t>
      </w:r>
      <w:proofErr w:type="spellStart"/>
      <w:r w:rsidRPr="00E02DE5">
        <w:rPr>
          <w:rFonts w:eastAsia="Times New Roman" w:cs="Times New Roman"/>
          <w:sz w:val="21"/>
          <w:szCs w:val="21"/>
          <w:lang w:val="en-US" w:eastAsia="it-IT"/>
        </w:rPr>
        <w:t>protocollo</w:t>
      </w:r>
      <w:proofErr w:type="spellEnd"/>
      <w:r w:rsidRPr="00E02DE5">
        <w:rPr>
          <w:rFonts w:eastAsia="Times New Roman" w:cs="Times New Roman"/>
          <w:sz w:val="21"/>
          <w:szCs w:val="21"/>
          <w:lang w:val="en-US" w:eastAsia="it-IT"/>
        </w:rPr>
        <w:t xml:space="preserve"> 2017SFBFER – </w:t>
      </w:r>
      <w:proofErr w:type="spellStart"/>
      <w:r w:rsidRPr="00E02DE5">
        <w:rPr>
          <w:rFonts w:eastAsia="Times New Roman" w:cs="Times New Roman"/>
          <w:sz w:val="21"/>
          <w:szCs w:val="21"/>
          <w:lang w:val="en-US" w:eastAsia="it-IT"/>
        </w:rPr>
        <w:t>Titolo</w:t>
      </w:r>
      <w:proofErr w:type="spellEnd"/>
      <w:r w:rsidRPr="00E02DE5">
        <w:rPr>
          <w:rFonts w:eastAsia="Times New Roman" w:cs="Times New Roman"/>
          <w:sz w:val="21"/>
          <w:szCs w:val="21"/>
          <w:lang w:val="en-US" w:eastAsia="it-IT"/>
        </w:rPr>
        <w:t>: an integrated approach to tackle the interplay among adaptation, stressful conditions and antimicrobial resistance in challenging pathogens Principal Investigator</w:t>
      </w:r>
    </w:p>
    <w:p w14:paraId="12227404" w14:textId="77777777" w:rsidR="00942C62" w:rsidRPr="00E02DE5" w:rsidRDefault="00942C62" w:rsidP="00942C62">
      <w:pPr>
        <w:spacing w:after="120"/>
        <w:ind w:left="425" w:hanging="425"/>
        <w:jc w:val="both"/>
        <w:rPr>
          <w:rFonts w:eastAsia="Times New Roman" w:cs="Times New Roman"/>
          <w:sz w:val="21"/>
          <w:szCs w:val="21"/>
          <w:lang w:eastAsia="it-IT"/>
        </w:rPr>
      </w:pPr>
      <w:r w:rsidRPr="00E02DE5">
        <w:rPr>
          <w:rFonts w:eastAsia="Times New Roman" w:cs="Times New Roman"/>
          <w:sz w:val="21"/>
          <w:szCs w:val="21"/>
          <w:lang w:eastAsia="it-IT"/>
        </w:rPr>
        <w:t>9.</w:t>
      </w:r>
      <w:r w:rsidRPr="00E02DE5">
        <w:rPr>
          <w:rFonts w:eastAsia="Times New Roman" w:cs="Times New Roman"/>
          <w:sz w:val="21"/>
          <w:szCs w:val="21"/>
          <w:lang w:eastAsia="it-IT"/>
        </w:rPr>
        <w:tab/>
        <w:t xml:space="preserve">Progetto CCM 2017 – Ministero della Salute – Titolo: Metodologie di Screening Fenotipiche e molecolari per il rilevamento della colonizzazione da Enterobatteri resistenti ai </w:t>
      </w:r>
      <w:proofErr w:type="spellStart"/>
      <w:r w:rsidRPr="00E02DE5">
        <w:rPr>
          <w:rFonts w:eastAsia="Times New Roman" w:cs="Times New Roman"/>
          <w:sz w:val="21"/>
          <w:szCs w:val="21"/>
          <w:lang w:eastAsia="it-IT"/>
        </w:rPr>
        <w:t>carbapenemi</w:t>
      </w:r>
      <w:proofErr w:type="spellEnd"/>
      <w:r w:rsidRPr="00E02DE5">
        <w:rPr>
          <w:rFonts w:eastAsia="Times New Roman" w:cs="Times New Roman"/>
          <w:sz w:val="21"/>
          <w:szCs w:val="21"/>
          <w:lang w:eastAsia="it-IT"/>
        </w:rPr>
        <w:t xml:space="preserve"> - Responsabile di UO presso Policlinico Universitario Gaspare </w:t>
      </w:r>
      <w:proofErr w:type="spellStart"/>
      <w:r w:rsidRPr="00E02DE5">
        <w:rPr>
          <w:rFonts w:eastAsia="Times New Roman" w:cs="Times New Roman"/>
          <w:sz w:val="21"/>
          <w:szCs w:val="21"/>
          <w:lang w:eastAsia="it-IT"/>
        </w:rPr>
        <w:t>Rodolico</w:t>
      </w:r>
      <w:proofErr w:type="spellEnd"/>
      <w:r w:rsidRPr="00E02DE5">
        <w:rPr>
          <w:rFonts w:eastAsia="Times New Roman" w:cs="Times New Roman"/>
          <w:sz w:val="21"/>
          <w:szCs w:val="21"/>
          <w:lang w:eastAsia="it-IT"/>
        </w:rPr>
        <w:t>.</w:t>
      </w:r>
    </w:p>
    <w:p w14:paraId="4EC966BD" w14:textId="77777777" w:rsidR="00942C62" w:rsidRPr="00E02DE5" w:rsidRDefault="00942C62" w:rsidP="00942C62">
      <w:pPr>
        <w:spacing w:after="120"/>
        <w:ind w:left="425" w:hanging="425"/>
        <w:jc w:val="both"/>
        <w:rPr>
          <w:rFonts w:ascii="Times New Roman" w:eastAsia="Times New Roman" w:hAnsi="Times New Roman" w:cs="Times New Roman"/>
          <w:sz w:val="21"/>
          <w:szCs w:val="21"/>
          <w:lang w:eastAsia="it-IT"/>
        </w:rPr>
      </w:pPr>
      <w:r w:rsidRPr="00E02DE5">
        <w:rPr>
          <w:rFonts w:eastAsia="Times New Roman" w:cs="Times New Roman"/>
          <w:sz w:val="21"/>
          <w:szCs w:val="21"/>
          <w:lang w:eastAsia="it-IT"/>
        </w:rPr>
        <w:t>10.</w:t>
      </w:r>
      <w:r w:rsidRPr="00E02DE5">
        <w:rPr>
          <w:rFonts w:eastAsia="Times New Roman" w:cs="Times New Roman"/>
          <w:sz w:val="21"/>
          <w:szCs w:val="21"/>
          <w:lang w:eastAsia="it-IT"/>
        </w:rPr>
        <w:tab/>
        <w:t xml:space="preserve">PSN 2018- Finanziamento Regionale di attivazione della rete microbiologia sulle antimicrobico-resistenze – Responsabile di progetto presso Policlinico Universitario Gaspare </w:t>
      </w:r>
      <w:proofErr w:type="spellStart"/>
      <w:r w:rsidRPr="00E02DE5">
        <w:rPr>
          <w:rFonts w:eastAsia="Times New Roman" w:cs="Times New Roman"/>
          <w:sz w:val="21"/>
          <w:szCs w:val="21"/>
          <w:lang w:eastAsia="it-IT"/>
        </w:rPr>
        <w:t>Rodolico</w:t>
      </w:r>
      <w:proofErr w:type="spellEnd"/>
    </w:p>
    <w:p w14:paraId="1F773DB9" w14:textId="77777777" w:rsidR="00E02DE5" w:rsidRDefault="00404971" w:rsidP="00404971">
      <w:pPr>
        <w:pStyle w:val="NormaleWeb"/>
        <w:rPr>
          <w:rFonts w:asciiTheme="minorHAnsi" w:hAnsiTheme="minorHAnsi" w:cstheme="minorHAnsi"/>
          <w:sz w:val="21"/>
          <w:szCs w:val="21"/>
        </w:rPr>
      </w:pPr>
      <w:r w:rsidRPr="00512F5E">
        <w:rPr>
          <w:rFonts w:ascii="Calibri" w:hAnsi="Calibri" w:cs="Calibri"/>
          <w:b/>
        </w:rPr>
        <w:t>Collaborazioni</w:t>
      </w:r>
      <w:r>
        <w:rPr>
          <w:rFonts w:ascii="Calibri" w:hAnsi="Calibri" w:cs="Calibri"/>
          <w:b/>
        </w:rPr>
        <w:t xml:space="preserve"> nazionali ed internazionali</w:t>
      </w:r>
    </w:p>
    <w:p w14:paraId="3C87AC9D" w14:textId="77777777" w:rsidR="00DD602E" w:rsidRPr="00E02DE5" w:rsidRDefault="00404971" w:rsidP="00404971">
      <w:pPr>
        <w:pStyle w:val="NormaleWeb"/>
        <w:rPr>
          <w:rFonts w:asciiTheme="minorHAnsi" w:hAnsiTheme="minorHAnsi" w:cstheme="minorHAnsi"/>
          <w:sz w:val="21"/>
          <w:szCs w:val="21"/>
        </w:rPr>
      </w:pPr>
      <w:r w:rsidRPr="00E02DE5">
        <w:rPr>
          <w:rFonts w:asciiTheme="minorHAnsi" w:hAnsiTheme="minorHAnsi" w:cstheme="minorHAnsi"/>
          <w:sz w:val="21"/>
          <w:szCs w:val="21"/>
        </w:rPr>
        <w:t>Numerose le collaborazioni nazionali ed internazionali con partner europei e statunitensi</w:t>
      </w:r>
      <w:r w:rsidR="00104CB4" w:rsidRPr="00E02DE5">
        <w:rPr>
          <w:rFonts w:asciiTheme="minorHAnsi" w:hAnsiTheme="minorHAnsi" w:cstheme="minorHAnsi"/>
          <w:sz w:val="21"/>
          <w:szCs w:val="21"/>
        </w:rPr>
        <w:t xml:space="preserve">.  </w:t>
      </w:r>
    </w:p>
    <w:p w14:paraId="3BF5C4AC" w14:textId="77777777" w:rsidR="00404971" w:rsidRPr="00E02DE5" w:rsidRDefault="00404971" w:rsidP="00404971">
      <w:pPr>
        <w:pStyle w:val="NormaleWeb"/>
        <w:rPr>
          <w:rFonts w:asciiTheme="minorHAnsi" w:hAnsiTheme="minorHAnsi" w:cstheme="minorHAnsi"/>
          <w:sz w:val="21"/>
          <w:szCs w:val="21"/>
        </w:rPr>
      </w:pPr>
      <w:r w:rsidRPr="00E02DE5">
        <w:rPr>
          <w:rFonts w:asciiTheme="minorHAnsi" w:hAnsiTheme="minorHAnsi" w:cstheme="minorHAnsi"/>
          <w:sz w:val="21"/>
          <w:szCs w:val="21"/>
        </w:rPr>
        <w:t xml:space="preserve"> In particolare svolgendo anche periodi di permanenza in istituzioni internazionali ha potuto sviluppare network che hanno favorito progettualità e pubblicazioni.</w:t>
      </w:r>
    </w:p>
    <w:p w14:paraId="5E86D8D1" w14:textId="77777777" w:rsidR="00404971" w:rsidRPr="00E02DE5" w:rsidRDefault="00404971" w:rsidP="00404971">
      <w:pPr>
        <w:spacing w:before="100" w:beforeAutospacing="1" w:after="100" w:afterAutospacing="1"/>
        <w:rPr>
          <w:rFonts w:eastAsia="Times New Roman" w:cstheme="minorHAnsi"/>
          <w:sz w:val="21"/>
          <w:szCs w:val="21"/>
          <w:lang w:eastAsia="it-IT"/>
        </w:rPr>
      </w:pPr>
      <w:r w:rsidRPr="00E02DE5">
        <w:rPr>
          <w:rFonts w:eastAsia="Times New Roman" w:cstheme="minorHAnsi"/>
          <w:sz w:val="21"/>
          <w:szCs w:val="21"/>
          <w:lang w:eastAsia="it-IT"/>
        </w:rPr>
        <w:t xml:space="preserve">Ha partecipato a diverse collaborazioni con </w:t>
      </w:r>
      <w:r w:rsidR="00130138" w:rsidRPr="00E02DE5">
        <w:rPr>
          <w:rFonts w:eastAsia="Times New Roman" w:cstheme="minorHAnsi"/>
          <w:sz w:val="21"/>
          <w:szCs w:val="21"/>
          <w:lang w:eastAsia="it-IT"/>
        </w:rPr>
        <w:t>partner</w:t>
      </w:r>
      <w:r w:rsidRPr="00E02DE5">
        <w:rPr>
          <w:rFonts w:eastAsia="Times New Roman" w:cstheme="minorHAnsi"/>
          <w:sz w:val="21"/>
          <w:szCs w:val="21"/>
          <w:lang w:eastAsia="it-IT"/>
        </w:rPr>
        <w:t xml:space="preserve"> industriali. Tale collaborazioni hanno portato a diverse pubblicazioni scientifiche, ad attività di formazione e di divulgazione.</w:t>
      </w:r>
    </w:p>
    <w:p w14:paraId="7638BE10" w14:textId="77777777" w:rsidR="00942C62" w:rsidRPr="00942C62" w:rsidRDefault="00942C62" w:rsidP="00942C62">
      <w:pPr>
        <w:rPr>
          <w:rFonts w:ascii="Times New Roman" w:eastAsia="Times New Roman" w:hAnsi="Times New Roman" w:cs="Times New Roman"/>
          <w:b/>
          <w:lang w:eastAsia="it-IT"/>
        </w:rPr>
      </w:pPr>
    </w:p>
    <w:p w14:paraId="79E05A7A" w14:textId="77777777" w:rsidR="00942C62" w:rsidRPr="00E02DE5" w:rsidRDefault="00E02DE5" w:rsidP="00E02DE5">
      <w:pPr>
        <w:spacing w:after="120"/>
        <w:jc w:val="both"/>
        <w:rPr>
          <w:rFonts w:eastAsia="Times New Roman" w:cstheme="minorHAnsi"/>
          <w:b/>
          <w:lang w:eastAsia="it-IT"/>
        </w:rPr>
      </w:pPr>
      <w:r w:rsidRPr="00E02DE5">
        <w:rPr>
          <w:rFonts w:eastAsia="Times New Roman" w:cstheme="minorHAnsi"/>
          <w:b/>
          <w:lang w:eastAsia="it-IT"/>
        </w:rPr>
        <w:t>Attività di terza missione</w:t>
      </w:r>
      <w:r>
        <w:rPr>
          <w:rFonts w:eastAsia="Times New Roman" w:cstheme="minorHAnsi"/>
          <w:b/>
          <w:lang w:eastAsia="it-IT"/>
        </w:rPr>
        <w:t xml:space="preserve"> - </w:t>
      </w:r>
      <w:r w:rsidR="00942C62" w:rsidRPr="00DD602E">
        <w:rPr>
          <w:rFonts w:eastAsia="Times New Roman" w:cs="Times New Roman"/>
          <w:b/>
          <w:lang w:eastAsia="it-IT"/>
        </w:rPr>
        <w:t>Organizzatore e relatore – Congressi scientifici nazionali ed internazionali</w:t>
      </w:r>
    </w:p>
    <w:p w14:paraId="2EFC0577" w14:textId="77777777" w:rsidR="00104CB4" w:rsidRDefault="00104CB4" w:rsidP="00942C62">
      <w:pPr>
        <w:jc w:val="both"/>
        <w:rPr>
          <w:rFonts w:eastAsia="Times New Roman" w:cs="Calibri"/>
          <w:lang w:eastAsia="it-IT"/>
        </w:rPr>
      </w:pPr>
    </w:p>
    <w:p w14:paraId="156A658C" w14:textId="77777777" w:rsidR="00DD602E" w:rsidRPr="00E02DE5" w:rsidRDefault="00DD602E" w:rsidP="00E02DE5">
      <w:pPr>
        <w:ind w:firstLine="708"/>
        <w:jc w:val="both"/>
        <w:rPr>
          <w:rFonts w:eastAsia="Times New Roman" w:cs="Calibri"/>
          <w:sz w:val="21"/>
          <w:szCs w:val="21"/>
          <w:lang w:eastAsia="it-IT"/>
        </w:rPr>
      </w:pPr>
      <w:r w:rsidRPr="00E02DE5">
        <w:rPr>
          <w:rFonts w:eastAsia="Times New Roman" w:cs="Calibri"/>
          <w:sz w:val="21"/>
          <w:szCs w:val="21"/>
          <w:lang w:eastAsia="it-IT"/>
        </w:rPr>
        <w:t xml:space="preserve">Fin dagli anni ’90, è stata coinvolta, come relatore, in numerosissimi eventi scientifici e formativi, organizzati in collaborazione con diverse società scientifiche, </w:t>
      </w:r>
      <w:r w:rsidR="00E02DE5" w:rsidRPr="00E02DE5">
        <w:rPr>
          <w:rFonts w:eastAsia="Times New Roman" w:cs="Calibri"/>
          <w:sz w:val="21"/>
          <w:szCs w:val="21"/>
          <w:lang w:eastAsia="it-IT"/>
        </w:rPr>
        <w:t>con partner</w:t>
      </w:r>
      <w:r w:rsidRPr="00E02DE5">
        <w:rPr>
          <w:rFonts w:eastAsia="Times New Roman" w:cs="Calibri"/>
          <w:sz w:val="21"/>
          <w:szCs w:val="21"/>
          <w:lang w:eastAsia="it-IT"/>
        </w:rPr>
        <w:t xml:space="preserve"> accademici ed industriali. È stata “</w:t>
      </w:r>
      <w:proofErr w:type="spellStart"/>
      <w:r w:rsidRPr="00E02DE5">
        <w:rPr>
          <w:rFonts w:eastAsia="Times New Roman" w:cs="Calibri"/>
          <w:sz w:val="21"/>
          <w:szCs w:val="21"/>
          <w:lang w:eastAsia="it-IT"/>
        </w:rPr>
        <w:t>invited</w:t>
      </w:r>
      <w:proofErr w:type="spellEnd"/>
      <w:r w:rsidRPr="00E02DE5">
        <w:rPr>
          <w:rFonts w:eastAsia="Times New Roman" w:cs="Calibri"/>
          <w:sz w:val="21"/>
          <w:szCs w:val="21"/>
          <w:lang w:eastAsia="it-IT"/>
        </w:rPr>
        <w:t xml:space="preserve"> speaker” – sempre in argomenti correlati con il proprio know </w:t>
      </w:r>
      <w:proofErr w:type="spellStart"/>
      <w:r w:rsidRPr="00E02DE5">
        <w:rPr>
          <w:rFonts w:eastAsia="Times New Roman" w:cs="Calibri"/>
          <w:sz w:val="21"/>
          <w:szCs w:val="21"/>
          <w:lang w:eastAsia="it-IT"/>
        </w:rPr>
        <w:t>how</w:t>
      </w:r>
      <w:proofErr w:type="spellEnd"/>
      <w:r w:rsidRPr="00E02DE5">
        <w:rPr>
          <w:rFonts w:eastAsia="Times New Roman" w:cs="Calibri"/>
          <w:sz w:val="21"/>
          <w:szCs w:val="21"/>
          <w:lang w:eastAsia="it-IT"/>
        </w:rPr>
        <w:t xml:space="preserve"> – </w:t>
      </w:r>
      <w:r w:rsidR="00D025A9">
        <w:rPr>
          <w:rFonts w:eastAsia="Times New Roman" w:cs="Calibri"/>
          <w:sz w:val="21"/>
          <w:szCs w:val="21"/>
          <w:lang w:eastAsia="it-IT"/>
        </w:rPr>
        <w:t>in</w:t>
      </w:r>
      <w:r w:rsidRPr="00E02DE5">
        <w:rPr>
          <w:rFonts w:eastAsia="Times New Roman" w:cs="Calibri"/>
          <w:sz w:val="21"/>
          <w:szCs w:val="21"/>
          <w:lang w:eastAsia="it-IT"/>
        </w:rPr>
        <w:t xml:space="preserve"> molti convegni nazionali ed internazionali, organizzati sia da </w:t>
      </w:r>
      <w:r w:rsidR="00D025A9" w:rsidRPr="00E02DE5">
        <w:rPr>
          <w:rFonts w:eastAsia="Times New Roman" w:cs="Calibri"/>
          <w:sz w:val="21"/>
          <w:szCs w:val="21"/>
          <w:lang w:eastAsia="it-IT"/>
        </w:rPr>
        <w:t>società</w:t>
      </w:r>
      <w:r w:rsidRPr="00E02DE5">
        <w:rPr>
          <w:rFonts w:eastAsia="Times New Roman" w:cs="Calibri"/>
          <w:sz w:val="21"/>
          <w:szCs w:val="21"/>
          <w:lang w:eastAsia="it-IT"/>
        </w:rPr>
        <w:t xml:space="preserve"> scientifiche di ambito microbiologico (SIM, AMCLI, SIMGBM), ma </w:t>
      </w:r>
      <w:r w:rsidR="00E02DE5" w:rsidRPr="00E02DE5">
        <w:rPr>
          <w:rFonts w:eastAsia="Times New Roman" w:cs="Calibri"/>
          <w:sz w:val="21"/>
          <w:szCs w:val="21"/>
          <w:lang w:eastAsia="it-IT"/>
        </w:rPr>
        <w:t>anche</w:t>
      </w:r>
      <w:r w:rsidRPr="00E02DE5">
        <w:rPr>
          <w:rFonts w:eastAsia="Times New Roman" w:cs="Calibri"/>
          <w:sz w:val="21"/>
          <w:szCs w:val="21"/>
          <w:lang w:eastAsia="it-IT"/>
        </w:rPr>
        <w:t xml:space="preserve"> da altre società quali le società di malattie infettive </w:t>
      </w:r>
      <w:r w:rsidR="00E02DE5" w:rsidRPr="00E02DE5">
        <w:rPr>
          <w:rFonts w:eastAsia="Times New Roman" w:cs="Calibri"/>
          <w:sz w:val="21"/>
          <w:szCs w:val="21"/>
          <w:lang w:eastAsia="it-IT"/>
        </w:rPr>
        <w:t>(</w:t>
      </w:r>
      <w:r w:rsidRPr="00E02DE5">
        <w:rPr>
          <w:rFonts w:eastAsia="Times New Roman" w:cs="Calibri"/>
          <w:sz w:val="21"/>
          <w:szCs w:val="21"/>
          <w:lang w:eastAsia="it-IT"/>
        </w:rPr>
        <w:t xml:space="preserve">SITA, SIMIT; GISA), di medicina interna (FADOI), di anestesia e rianimazione (SIAARTI), di farmacologia (SIF). </w:t>
      </w:r>
    </w:p>
    <w:p w14:paraId="2DC671FE" w14:textId="77777777" w:rsidR="00DD602E" w:rsidRPr="00E02DE5" w:rsidRDefault="00DD602E" w:rsidP="00E02DE5">
      <w:pPr>
        <w:ind w:firstLine="708"/>
        <w:jc w:val="both"/>
        <w:rPr>
          <w:rFonts w:eastAsia="Times New Roman" w:cs="Calibri"/>
          <w:sz w:val="21"/>
          <w:szCs w:val="21"/>
          <w:lang w:eastAsia="it-IT"/>
        </w:rPr>
      </w:pPr>
      <w:proofErr w:type="gramStart"/>
      <w:r w:rsidRPr="00E02DE5">
        <w:rPr>
          <w:rFonts w:eastAsia="Times New Roman" w:cs="Calibri"/>
          <w:sz w:val="21"/>
          <w:szCs w:val="21"/>
          <w:lang w:eastAsia="it-IT"/>
        </w:rPr>
        <w:t>E’</w:t>
      </w:r>
      <w:proofErr w:type="gramEnd"/>
      <w:r w:rsidRPr="00E02DE5">
        <w:rPr>
          <w:rFonts w:eastAsia="Times New Roman" w:cs="Calibri"/>
          <w:sz w:val="21"/>
          <w:szCs w:val="21"/>
          <w:lang w:eastAsia="it-IT"/>
        </w:rPr>
        <w:t xml:space="preserve"> stata “</w:t>
      </w:r>
      <w:proofErr w:type="spellStart"/>
      <w:r w:rsidRPr="00E02DE5">
        <w:rPr>
          <w:rFonts w:eastAsia="Times New Roman" w:cs="Calibri"/>
          <w:sz w:val="21"/>
          <w:szCs w:val="21"/>
          <w:lang w:eastAsia="it-IT"/>
        </w:rPr>
        <w:t>invited</w:t>
      </w:r>
      <w:proofErr w:type="spellEnd"/>
      <w:r w:rsidRPr="00E02DE5">
        <w:rPr>
          <w:rFonts w:eastAsia="Times New Roman" w:cs="Calibri"/>
          <w:sz w:val="21"/>
          <w:szCs w:val="21"/>
          <w:lang w:eastAsia="it-IT"/>
        </w:rPr>
        <w:t xml:space="preserve"> speaker” nell’ambito di tavole rotonde organizzate da </w:t>
      </w:r>
      <w:r w:rsidR="00E51C39" w:rsidRPr="00E02DE5">
        <w:rPr>
          <w:rFonts w:eastAsia="Times New Roman" w:cs="Calibri"/>
          <w:sz w:val="21"/>
          <w:szCs w:val="21"/>
          <w:lang w:eastAsia="it-IT"/>
        </w:rPr>
        <w:t>società</w:t>
      </w:r>
      <w:r w:rsidRPr="00E02DE5">
        <w:rPr>
          <w:rFonts w:eastAsia="Times New Roman" w:cs="Calibri"/>
          <w:sz w:val="21"/>
          <w:szCs w:val="21"/>
          <w:lang w:eastAsia="it-IT"/>
        </w:rPr>
        <w:t xml:space="preserve"> europee (ESCMID) e statunitensi (ASM, ICAAC e ICC).</w:t>
      </w:r>
    </w:p>
    <w:p w14:paraId="310FF7B7" w14:textId="77777777" w:rsidR="00DD602E" w:rsidRPr="00E02DE5" w:rsidRDefault="00DD602E" w:rsidP="00942C62">
      <w:pPr>
        <w:jc w:val="both"/>
        <w:rPr>
          <w:rFonts w:ascii="Calibri" w:eastAsia="Times New Roman" w:hAnsi="Calibri" w:cs="Calibri"/>
          <w:sz w:val="21"/>
          <w:szCs w:val="21"/>
          <w:lang w:eastAsia="it-IT"/>
        </w:rPr>
      </w:pPr>
    </w:p>
    <w:p w14:paraId="4C9EE42C" w14:textId="77777777" w:rsidR="00DD602E" w:rsidRPr="00E02DE5" w:rsidRDefault="00DD602E" w:rsidP="00942C62">
      <w:pPr>
        <w:jc w:val="both"/>
        <w:rPr>
          <w:rFonts w:ascii="Calibri" w:eastAsia="Times New Roman" w:hAnsi="Calibri" w:cs="Calibri"/>
          <w:sz w:val="21"/>
          <w:szCs w:val="21"/>
          <w:lang w:eastAsia="it-IT"/>
        </w:rPr>
      </w:pPr>
      <w:r w:rsidRPr="00E02DE5">
        <w:rPr>
          <w:rFonts w:ascii="Calibri" w:eastAsia="Times New Roman" w:hAnsi="Calibri" w:cs="Calibri"/>
          <w:sz w:val="21"/>
          <w:szCs w:val="21"/>
          <w:lang w:eastAsia="it-IT"/>
        </w:rPr>
        <w:t>In qualità di organizzatore, ha dato il proprio contributo sia in ambito nazionale che internazionale.</w:t>
      </w:r>
    </w:p>
    <w:p w14:paraId="06A44AC6" w14:textId="77777777" w:rsidR="00E02DE5" w:rsidRDefault="00D025A9" w:rsidP="00942C62">
      <w:pPr>
        <w:jc w:val="both"/>
        <w:rPr>
          <w:rFonts w:ascii="Calibri" w:eastAsia="Times New Roman" w:hAnsi="Calibri" w:cs="Calibri"/>
          <w:sz w:val="21"/>
          <w:szCs w:val="21"/>
          <w:lang w:eastAsia="it-IT"/>
        </w:rPr>
      </w:pPr>
      <w:r>
        <w:rPr>
          <w:rFonts w:ascii="Calibri" w:eastAsia="Times New Roman" w:hAnsi="Calibri" w:cs="Calibri"/>
          <w:sz w:val="21"/>
          <w:szCs w:val="21"/>
          <w:lang w:eastAsia="it-IT"/>
        </w:rPr>
        <w:t>R</w:t>
      </w:r>
      <w:r w:rsidR="00E02DE5" w:rsidRPr="00636581">
        <w:rPr>
          <w:rFonts w:ascii="Calibri" w:eastAsia="Times New Roman" w:hAnsi="Calibri" w:cs="Calibri"/>
          <w:sz w:val="21"/>
          <w:szCs w:val="21"/>
          <w:lang w:eastAsia="it-IT"/>
        </w:rPr>
        <w:t xml:space="preserve">iporto l’attività </w:t>
      </w:r>
      <w:r w:rsidR="00F0480D" w:rsidRPr="00636581">
        <w:rPr>
          <w:rFonts w:ascii="Calibri" w:eastAsia="Times New Roman" w:hAnsi="Calibri" w:cs="Calibri"/>
          <w:sz w:val="21"/>
          <w:szCs w:val="21"/>
          <w:lang w:eastAsia="it-IT"/>
        </w:rPr>
        <w:t xml:space="preserve">come relatore e/o organizzatore </w:t>
      </w:r>
      <w:r w:rsidR="00E02DE5" w:rsidRPr="00636581">
        <w:rPr>
          <w:rFonts w:ascii="Calibri" w:eastAsia="Times New Roman" w:hAnsi="Calibri" w:cs="Calibri"/>
          <w:sz w:val="21"/>
          <w:szCs w:val="21"/>
          <w:lang w:eastAsia="it-IT"/>
        </w:rPr>
        <w:t xml:space="preserve">degli ultimi tre anni: </w:t>
      </w:r>
    </w:p>
    <w:p w14:paraId="67D538C9" w14:textId="77777777" w:rsidR="00636581" w:rsidRPr="00636581" w:rsidRDefault="00636581" w:rsidP="00942C62">
      <w:pPr>
        <w:jc w:val="both"/>
        <w:rPr>
          <w:rFonts w:ascii="Calibri" w:eastAsia="Times New Roman" w:hAnsi="Calibri" w:cs="Calibri"/>
          <w:sz w:val="21"/>
          <w:szCs w:val="21"/>
          <w:lang w:eastAsia="it-IT"/>
        </w:rPr>
      </w:pPr>
    </w:p>
    <w:p w14:paraId="79F07353" w14:textId="77777777" w:rsidR="00E02DE5" w:rsidRPr="00E02DE5" w:rsidRDefault="00E02DE5" w:rsidP="00E02DE5">
      <w:pPr>
        <w:pStyle w:val="Paragrafoelenco"/>
        <w:numPr>
          <w:ilvl w:val="0"/>
          <w:numId w:val="18"/>
        </w:numPr>
        <w:rPr>
          <w:sz w:val="21"/>
          <w:szCs w:val="21"/>
        </w:rPr>
      </w:pPr>
      <w:r w:rsidRPr="00E02DE5">
        <w:rPr>
          <w:sz w:val="21"/>
          <w:szCs w:val="21"/>
        </w:rPr>
        <w:t xml:space="preserve">13 Dicembre 2017 – Catania – </w:t>
      </w:r>
      <w:r w:rsidR="00F0480D">
        <w:rPr>
          <w:sz w:val="21"/>
          <w:szCs w:val="21"/>
        </w:rPr>
        <w:t>P</w:t>
      </w:r>
      <w:r w:rsidRPr="00E02DE5">
        <w:rPr>
          <w:sz w:val="21"/>
          <w:szCs w:val="21"/>
        </w:rPr>
        <w:t xml:space="preserve">arco degli Aragonesi – Infezioni nel paziente critico e </w:t>
      </w:r>
      <w:proofErr w:type="spellStart"/>
      <w:r w:rsidRPr="00E02DE5">
        <w:rPr>
          <w:sz w:val="21"/>
          <w:szCs w:val="21"/>
        </w:rPr>
        <w:t>stewardship</w:t>
      </w:r>
      <w:proofErr w:type="spellEnd"/>
      <w:r w:rsidRPr="00E02DE5">
        <w:rPr>
          <w:sz w:val="21"/>
          <w:szCs w:val="21"/>
        </w:rPr>
        <w:t xml:space="preserve"> antimicrobica </w:t>
      </w:r>
      <w:r w:rsidR="00F0480D">
        <w:rPr>
          <w:sz w:val="21"/>
          <w:szCs w:val="21"/>
        </w:rPr>
        <w:t>(</w:t>
      </w:r>
      <w:r w:rsidRPr="00E02DE5">
        <w:rPr>
          <w:sz w:val="21"/>
          <w:szCs w:val="21"/>
        </w:rPr>
        <w:t>GISA</w:t>
      </w:r>
      <w:r w:rsidR="00F0480D">
        <w:rPr>
          <w:sz w:val="21"/>
          <w:szCs w:val="21"/>
        </w:rPr>
        <w:t>)</w:t>
      </w:r>
    </w:p>
    <w:p w14:paraId="18851E1B" w14:textId="77777777" w:rsidR="00E02DE5" w:rsidRPr="00E02DE5" w:rsidRDefault="00E02DE5" w:rsidP="00E02DE5">
      <w:pPr>
        <w:pStyle w:val="Paragrafoelenco"/>
        <w:numPr>
          <w:ilvl w:val="0"/>
          <w:numId w:val="18"/>
        </w:numPr>
        <w:rPr>
          <w:sz w:val="21"/>
          <w:szCs w:val="21"/>
        </w:rPr>
      </w:pPr>
      <w:r w:rsidRPr="00E02DE5">
        <w:rPr>
          <w:sz w:val="21"/>
          <w:szCs w:val="21"/>
        </w:rPr>
        <w:t xml:space="preserve">5 dicembre 2017 </w:t>
      </w:r>
      <w:r w:rsidR="00F0480D">
        <w:rPr>
          <w:sz w:val="21"/>
          <w:szCs w:val="21"/>
        </w:rPr>
        <w:t>-</w:t>
      </w:r>
      <w:r w:rsidRPr="00E02DE5">
        <w:rPr>
          <w:sz w:val="21"/>
          <w:szCs w:val="21"/>
        </w:rPr>
        <w:t xml:space="preserve"> Puzzle – MDRO – Bologna</w:t>
      </w:r>
    </w:p>
    <w:p w14:paraId="45E0BB77" w14:textId="77777777" w:rsidR="00E02DE5" w:rsidRPr="00E02DE5" w:rsidRDefault="00E02DE5" w:rsidP="00E02DE5">
      <w:pPr>
        <w:pStyle w:val="Paragrafoelenco"/>
        <w:numPr>
          <w:ilvl w:val="0"/>
          <w:numId w:val="18"/>
        </w:numPr>
        <w:rPr>
          <w:sz w:val="21"/>
          <w:szCs w:val="21"/>
        </w:rPr>
      </w:pPr>
      <w:r w:rsidRPr="00E02DE5">
        <w:rPr>
          <w:sz w:val="21"/>
          <w:szCs w:val="21"/>
        </w:rPr>
        <w:t xml:space="preserve">16-17 Novembre 2017 Santa Margherita Ligure – </w:t>
      </w:r>
      <w:proofErr w:type="spellStart"/>
      <w:r w:rsidRPr="00E02DE5">
        <w:rPr>
          <w:sz w:val="21"/>
          <w:szCs w:val="21"/>
        </w:rPr>
        <w:t>Antimicrobial</w:t>
      </w:r>
      <w:proofErr w:type="spellEnd"/>
      <w:r w:rsidRPr="00E02DE5">
        <w:rPr>
          <w:sz w:val="21"/>
          <w:szCs w:val="21"/>
        </w:rPr>
        <w:t xml:space="preserve"> </w:t>
      </w:r>
      <w:proofErr w:type="spellStart"/>
      <w:r w:rsidRPr="00E02DE5">
        <w:rPr>
          <w:sz w:val="21"/>
          <w:szCs w:val="21"/>
        </w:rPr>
        <w:t>chemotherapy</w:t>
      </w:r>
      <w:proofErr w:type="spellEnd"/>
      <w:r w:rsidRPr="00E02DE5">
        <w:rPr>
          <w:sz w:val="21"/>
          <w:szCs w:val="21"/>
        </w:rPr>
        <w:t xml:space="preserve"> in Clinical </w:t>
      </w:r>
      <w:proofErr w:type="spellStart"/>
      <w:r w:rsidRPr="00E02DE5">
        <w:rPr>
          <w:sz w:val="21"/>
          <w:szCs w:val="21"/>
        </w:rPr>
        <w:t>Practice</w:t>
      </w:r>
      <w:proofErr w:type="spellEnd"/>
      <w:r w:rsidRPr="00E02DE5">
        <w:rPr>
          <w:sz w:val="21"/>
          <w:szCs w:val="21"/>
        </w:rPr>
        <w:t xml:space="preserve"> – </w:t>
      </w:r>
    </w:p>
    <w:p w14:paraId="59848CE9" w14:textId="77777777" w:rsidR="00E02DE5" w:rsidRPr="00E02DE5" w:rsidRDefault="00E02DE5" w:rsidP="00E02DE5">
      <w:pPr>
        <w:pStyle w:val="Paragrafoelenco"/>
        <w:numPr>
          <w:ilvl w:val="0"/>
          <w:numId w:val="18"/>
        </w:numPr>
        <w:rPr>
          <w:sz w:val="21"/>
          <w:szCs w:val="21"/>
        </w:rPr>
      </w:pPr>
      <w:r w:rsidRPr="00E02DE5">
        <w:rPr>
          <w:sz w:val="21"/>
          <w:szCs w:val="21"/>
        </w:rPr>
        <w:t>Aspetti microbiologici e farmacologici delle infezioni oculari – Oculista Italiano</w:t>
      </w:r>
    </w:p>
    <w:p w14:paraId="4D1EA7D3" w14:textId="77777777" w:rsidR="00E02DE5" w:rsidRPr="00E02DE5" w:rsidRDefault="00E02DE5" w:rsidP="00E02DE5">
      <w:pPr>
        <w:pStyle w:val="Paragrafoelenco"/>
        <w:numPr>
          <w:ilvl w:val="0"/>
          <w:numId w:val="18"/>
        </w:numPr>
        <w:rPr>
          <w:sz w:val="21"/>
          <w:szCs w:val="21"/>
        </w:rPr>
      </w:pPr>
      <w:r w:rsidRPr="00E02DE5">
        <w:rPr>
          <w:sz w:val="21"/>
          <w:szCs w:val="21"/>
        </w:rPr>
        <w:t xml:space="preserve">5 ottobre 2017 – Sfida ai </w:t>
      </w:r>
      <w:proofErr w:type="spellStart"/>
      <w:r w:rsidRPr="00E02DE5">
        <w:rPr>
          <w:sz w:val="21"/>
          <w:szCs w:val="21"/>
        </w:rPr>
        <w:t>superbug</w:t>
      </w:r>
      <w:proofErr w:type="spellEnd"/>
      <w:r w:rsidRPr="00E02DE5">
        <w:rPr>
          <w:sz w:val="21"/>
          <w:szCs w:val="21"/>
        </w:rPr>
        <w:t xml:space="preserve"> – Milano</w:t>
      </w:r>
    </w:p>
    <w:p w14:paraId="2C193A0C" w14:textId="77777777" w:rsidR="00E02DE5" w:rsidRPr="00E02DE5" w:rsidRDefault="00E02DE5" w:rsidP="00E02DE5">
      <w:pPr>
        <w:pStyle w:val="Paragrafoelenco"/>
        <w:numPr>
          <w:ilvl w:val="0"/>
          <w:numId w:val="18"/>
        </w:numPr>
        <w:rPr>
          <w:sz w:val="21"/>
          <w:szCs w:val="21"/>
        </w:rPr>
      </w:pPr>
      <w:r w:rsidRPr="00E02DE5">
        <w:rPr>
          <w:sz w:val="21"/>
          <w:szCs w:val="21"/>
        </w:rPr>
        <w:t xml:space="preserve">26 ottobre 2017 – Sant’Orsola open days – Le infezioni device </w:t>
      </w:r>
      <w:proofErr w:type="gramStart"/>
      <w:r w:rsidRPr="00E02DE5">
        <w:rPr>
          <w:sz w:val="21"/>
          <w:szCs w:val="21"/>
        </w:rPr>
        <w:t>correlate  -</w:t>
      </w:r>
      <w:proofErr w:type="gramEnd"/>
      <w:r w:rsidRPr="00E02DE5">
        <w:rPr>
          <w:sz w:val="21"/>
          <w:szCs w:val="21"/>
        </w:rPr>
        <w:t xml:space="preserve"> Bologna</w:t>
      </w:r>
    </w:p>
    <w:p w14:paraId="5ED4A384" w14:textId="77777777" w:rsidR="00E02DE5" w:rsidRPr="00E02DE5" w:rsidRDefault="00E02DE5" w:rsidP="00E02DE5">
      <w:pPr>
        <w:pStyle w:val="Paragrafoelenco"/>
        <w:numPr>
          <w:ilvl w:val="0"/>
          <w:numId w:val="18"/>
        </w:numPr>
        <w:rPr>
          <w:sz w:val="21"/>
          <w:szCs w:val="21"/>
        </w:rPr>
      </w:pPr>
      <w:r w:rsidRPr="00E02DE5">
        <w:rPr>
          <w:sz w:val="21"/>
          <w:szCs w:val="21"/>
        </w:rPr>
        <w:t xml:space="preserve">13 Ottobre 2017 – Forum Infettivologico 2017 – Catania </w:t>
      </w:r>
    </w:p>
    <w:p w14:paraId="1E91F1E5" w14:textId="77777777" w:rsidR="00E02DE5" w:rsidRPr="00E02DE5" w:rsidRDefault="00E02DE5" w:rsidP="00E02DE5">
      <w:pPr>
        <w:pStyle w:val="Paragrafoelenco"/>
        <w:numPr>
          <w:ilvl w:val="0"/>
          <w:numId w:val="18"/>
        </w:numPr>
        <w:rPr>
          <w:sz w:val="21"/>
          <w:szCs w:val="21"/>
        </w:rPr>
      </w:pPr>
      <w:r w:rsidRPr="00E02DE5">
        <w:rPr>
          <w:sz w:val="21"/>
          <w:szCs w:val="21"/>
        </w:rPr>
        <w:t xml:space="preserve">18 ottobre 2017 – </w:t>
      </w:r>
      <w:proofErr w:type="spellStart"/>
      <w:r w:rsidRPr="00E02DE5">
        <w:rPr>
          <w:sz w:val="21"/>
          <w:szCs w:val="21"/>
        </w:rPr>
        <w:t>Superbugs</w:t>
      </w:r>
      <w:proofErr w:type="spellEnd"/>
      <w:r w:rsidRPr="00E02DE5">
        <w:rPr>
          <w:sz w:val="21"/>
          <w:szCs w:val="21"/>
        </w:rPr>
        <w:t xml:space="preserve"> – Fondazione Dossetti ROMA</w:t>
      </w:r>
    </w:p>
    <w:p w14:paraId="5FF9AA18" w14:textId="77777777" w:rsidR="00E02DE5" w:rsidRPr="00E02DE5" w:rsidRDefault="00E02DE5" w:rsidP="00E02DE5">
      <w:pPr>
        <w:pStyle w:val="Paragrafoelenco"/>
        <w:numPr>
          <w:ilvl w:val="0"/>
          <w:numId w:val="18"/>
        </w:numPr>
        <w:rPr>
          <w:sz w:val="21"/>
          <w:szCs w:val="21"/>
        </w:rPr>
      </w:pPr>
      <w:r w:rsidRPr="00E02DE5">
        <w:rPr>
          <w:sz w:val="21"/>
          <w:szCs w:val="21"/>
        </w:rPr>
        <w:t>6-7 ottobre 2017 – management del paziente critico – Villa san Giovanni RC</w:t>
      </w:r>
    </w:p>
    <w:p w14:paraId="07FF34A3" w14:textId="77777777" w:rsidR="00E02DE5" w:rsidRPr="00E02DE5" w:rsidRDefault="00E02DE5" w:rsidP="00E02DE5">
      <w:pPr>
        <w:pStyle w:val="Paragrafoelenco"/>
        <w:numPr>
          <w:ilvl w:val="0"/>
          <w:numId w:val="18"/>
        </w:numPr>
        <w:rPr>
          <w:sz w:val="21"/>
          <w:szCs w:val="21"/>
        </w:rPr>
      </w:pPr>
      <w:r w:rsidRPr="00E02DE5">
        <w:rPr>
          <w:sz w:val="21"/>
          <w:szCs w:val="21"/>
        </w:rPr>
        <w:t xml:space="preserve">25-26 settembre 2017 – </w:t>
      </w:r>
      <w:proofErr w:type="spellStart"/>
      <w:r w:rsidRPr="00E02DE5">
        <w:rPr>
          <w:sz w:val="21"/>
          <w:szCs w:val="21"/>
        </w:rPr>
        <w:t>Infection</w:t>
      </w:r>
      <w:proofErr w:type="spellEnd"/>
      <w:r w:rsidRPr="00E02DE5">
        <w:rPr>
          <w:sz w:val="21"/>
          <w:szCs w:val="21"/>
        </w:rPr>
        <w:t xml:space="preserve"> </w:t>
      </w:r>
      <w:proofErr w:type="spellStart"/>
      <w:r w:rsidRPr="00E02DE5">
        <w:rPr>
          <w:sz w:val="21"/>
          <w:szCs w:val="21"/>
        </w:rPr>
        <w:t>academy</w:t>
      </w:r>
      <w:proofErr w:type="spellEnd"/>
      <w:r w:rsidRPr="00E02DE5">
        <w:rPr>
          <w:sz w:val="21"/>
          <w:szCs w:val="21"/>
        </w:rPr>
        <w:t xml:space="preserve"> in ematologia Roma</w:t>
      </w:r>
    </w:p>
    <w:p w14:paraId="6493037D" w14:textId="77777777" w:rsidR="00E02DE5" w:rsidRPr="00E02DE5" w:rsidRDefault="00E02DE5" w:rsidP="00E02DE5">
      <w:pPr>
        <w:pStyle w:val="Paragrafoelenco"/>
        <w:numPr>
          <w:ilvl w:val="0"/>
          <w:numId w:val="18"/>
        </w:numPr>
        <w:rPr>
          <w:sz w:val="21"/>
          <w:szCs w:val="21"/>
        </w:rPr>
      </w:pPr>
      <w:r w:rsidRPr="00E02DE5">
        <w:rPr>
          <w:sz w:val="21"/>
          <w:szCs w:val="21"/>
        </w:rPr>
        <w:t>14-16 settembre 2017 Ho</w:t>
      </w:r>
      <w:r>
        <w:rPr>
          <w:sz w:val="21"/>
          <w:szCs w:val="21"/>
        </w:rPr>
        <w:t>t</w:t>
      </w:r>
      <w:r w:rsidRPr="00E02DE5">
        <w:rPr>
          <w:sz w:val="21"/>
          <w:szCs w:val="21"/>
        </w:rPr>
        <w:t xml:space="preserve"> </w:t>
      </w:r>
      <w:proofErr w:type="spellStart"/>
      <w:r w:rsidRPr="00E02DE5">
        <w:rPr>
          <w:sz w:val="21"/>
          <w:szCs w:val="21"/>
        </w:rPr>
        <w:t>topics</w:t>
      </w:r>
      <w:proofErr w:type="spellEnd"/>
      <w:r w:rsidRPr="00E02DE5">
        <w:rPr>
          <w:sz w:val="21"/>
          <w:szCs w:val="21"/>
        </w:rPr>
        <w:t xml:space="preserve"> 2017 – Palermo</w:t>
      </w:r>
    </w:p>
    <w:p w14:paraId="76F9CE0A" w14:textId="77777777" w:rsidR="00E02DE5" w:rsidRPr="00E02DE5" w:rsidRDefault="00E02DE5" w:rsidP="00E02DE5">
      <w:pPr>
        <w:pStyle w:val="Paragrafoelenco"/>
        <w:numPr>
          <w:ilvl w:val="0"/>
          <w:numId w:val="18"/>
        </w:numPr>
        <w:rPr>
          <w:sz w:val="21"/>
          <w:szCs w:val="21"/>
        </w:rPr>
      </w:pPr>
      <w:r w:rsidRPr="00E02DE5">
        <w:rPr>
          <w:sz w:val="21"/>
          <w:szCs w:val="21"/>
        </w:rPr>
        <w:t xml:space="preserve">14 settembre 27 – evento formativo </w:t>
      </w:r>
      <w:proofErr w:type="spellStart"/>
      <w:r w:rsidRPr="00E02DE5">
        <w:rPr>
          <w:sz w:val="21"/>
          <w:szCs w:val="21"/>
        </w:rPr>
        <w:t>Vitek</w:t>
      </w:r>
      <w:proofErr w:type="spellEnd"/>
      <w:r w:rsidRPr="00E02DE5">
        <w:rPr>
          <w:sz w:val="21"/>
          <w:szCs w:val="21"/>
        </w:rPr>
        <w:t xml:space="preserve"> 2 – Firenze</w:t>
      </w:r>
    </w:p>
    <w:p w14:paraId="68624A98" w14:textId="77777777" w:rsidR="00E02DE5" w:rsidRPr="00E02DE5" w:rsidRDefault="00E02DE5" w:rsidP="00E02DE5">
      <w:pPr>
        <w:pStyle w:val="Paragrafoelenco"/>
        <w:numPr>
          <w:ilvl w:val="0"/>
          <w:numId w:val="18"/>
        </w:numPr>
        <w:rPr>
          <w:sz w:val="21"/>
          <w:szCs w:val="21"/>
          <w:lang w:val="en-US"/>
        </w:rPr>
      </w:pPr>
      <w:r w:rsidRPr="00E02DE5">
        <w:rPr>
          <w:sz w:val="21"/>
          <w:szCs w:val="21"/>
          <w:lang w:val="en-US"/>
        </w:rPr>
        <w:lastRenderedPageBreak/>
        <w:t xml:space="preserve">7-8 </w:t>
      </w:r>
      <w:proofErr w:type="spellStart"/>
      <w:r w:rsidRPr="00E02DE5">
        <w:rPr>
          <w:sz w:val="21"/>
          <w:szCs w:val="21"/>
          <w:lang w:val="en-US"/>
        </w:rPr>
        <w:t>settembre</w:t>
      </w:r>
      <w:proofErr w:type="spellEnd"/>
      <w:r w:rsidRPr="00E02DE5">
        <w:rPr>
          <w:sz w:val="21"/>
          <w:szCs w:val="21"/>
          <w:lang w:val="en-US"/>
        </w:rPr>
        <w:t xml:space="preserve"> 2017 Management of infections in septic </w:t>
      </w:r>
      <w:proofErr w:type="spellStart"/>
      <w:r w:rsidRPr="00E02DE5">
        <w:rPr>
          <w:sz w:val="21"/>
          <w:szCs w:val="21"/>
          <w:lang w:val="en-US"/>
        </w:rPr>
        <w:t>shck</w:t>
      </w:r>
      <w:proofErr w:type="spellEnd"/>
      <w:r w:rsidRPr="00E02DE5">
        <w:rPr>
          <w:sz w:val="21"/>
          <w:szCs w:val="21"/>
          <w:lang w:val="en-US"/>
        </w:rPr>
        <w:t xml:space="preserve"> Torino (ESCMID)</w:t>
      </w:r>
    </w:p>
    <w:p w14:paraId="1DD497E4" w14:textId="77777777" w:rsidR="00E02DE5" w:rsidRPr="00E02DE5" w:rsidRDefault="00E02DE5" w:rsidP="00E02DE5">
      <w:pPr>
        <w:pStyle w:val="Paragrafoelenco"/>
        <w:numPr>
          <w:ilvl w:val="0"/>
          <w:numId w:val="18"/>
        </w:numPr>
        <w:rPr>
          <w:sz w:val="21"/>
          <w:szCs w:val="21"/>
        </w:rPr>
      </w:pPr>
      <w:r w:rsidRPr="00E02DE5">
        <w:rPr>
          <w:sz w:val="21"/>
          <w:szCs w:val="21"/>
        </w:rPr>
        <w:t xml:space="preserve">10 luglio 2017 – </w:t>
      </w:r>
      <w:proofErr w:type="spellStart"/>
      <w:r w:rsidRPr="00E02DE5">
        <w:rPr>
          <w:sz w:val="21"/>
          <w:szCs w:val="21"/>
        </w:rPr>
        <w:t>Antimicrobial</w:t>
      </w:r>
      <w:proofErr w:type="spellEnd"/>
      <w:r w:rsidRPr="00E02DE5">
        <w:rPr>
          <w:sz w:val="21"/>
          <w:szCs w:val="21"/>
        </w:rPr>
        <w:t xml:space="preserve"> </w:t>
      </w:r>
      <w:proofErr w:type="spellStart"/>
      <w:r w:rsidRPr="00E02DE5">
        <w:rPr>
          <w:sz w:val="21"/>
          <w:szCs w:val="21"/>
        </w:rPr>
        <w:t>stewardship</w:t>
      </w:r>
      <w:proofErr w:type="spellEnd"/>
      <w:r w:rsidRPr="00E02DE5">
        <w:rPr>
          <w:sz w:val="21"/>
          <w:szCs w:val="21"/>
        </w:rPr>
        <w:t xml:space="preserve"> in </w:t>
      </w:r>
      <w:proofErr w:type="spellStart"/>
      <w:r w:rsidRPr="00E02DE5">
        <w:rPr>
          <w:sz w:val="21"/>
          <w:szCs w:val="21"/>
        </w:rPr>
        <w:t>sicilia</w:t>
      </w:r>
      <w:proofErr w:type="spellEnd"/>
      <w:r w:rsidRPr="00E02DE5">
        <w:rPr>
          <w:sz w:val="21"/>
          <w:szCs w:val="21"/>
        </w:rPr>
        <w:t xml:space="preserve"> – Palermo</w:t>
      </w:r>
    </w:p>
    <w:p w14:paraId="7FD3C42A" w14:textId="77777777" w:rsidR="00E02DE5" w:rsidRPr="00E02DE5" w:rsidRDefault="00E02DE5" w:rsidP="00E02DE5">
      <w:pPr>
        <w:pStyle w:val="Paragrafoelenco"/>
        <w:numPr>
          <w:ilvl w:val="0"/>
          <w:numId w:val="18"/>
        </w:numPr>
        <w:rPr>
          <w:sz w:val="21"/>
          <w:szCs w:val="21"/>
        </w:rPr>
      </w:pPr>
      <w:r w:rsidRPr="00E02DE5">
        <w:rPr>
          <w:sz w:val="21"/>
          <w:szCs w:val="21"/>
        </w:rPr>
        <w:t xml:space="preserve">Luglio 2017 – </w:t>
      </w:r>
      <w:proofErr w:type="spellStart"/>
      <w:r w:rsidRPr="00E02DE5">
        <w:rPr>
          <w:sz w:val="21"/>
          <w:szCs w:val="21"/>
        </w:rPr>
        <w:t>Antimicrobial</w:t>
      </w:r>
      <w:proofErr w:type="spellEnd"/>
      <w:r w:rsidRPr="00E02DE5">
        <w:rPr>
          <w:sz w:val="21"/>
          <w:szCs w:val="21"/>
        </w:rPr>
        <w:t xml:space="preserve"> </w:t>
      </w:r>
      <w:proofErr w:type="spellStart"/>
      <w:r w:rsidRPr="00E02DE5">
        <w:rPr>
          <w:sz w:val="21"/>
          <w:szCs w:val="21"/>
        </w:rPr>
        <w:t>stewardship</w:t>
      </w:r>
      <w:proofErr w:type="spellEnd"/>
      <w:r w:rsidRPr="00E02DE5">
        <w:rPr>
          <w:sz w:val="21"/>
          <w:szCs w:val="21"/>
        </w:rPr>
        <w:t xml:space="preserve"> del paziente in area critica – Catania SIAARTI</w:t>
      </w:r>
    </w:p>
    <w:p w14:paraId="7A198441" w14:textId="77777777" w:rsidR="00E02DE5" w:rsidRPr="00E02DE5" w:rsidRDefault="00E02DE5" w:rsidP="00E02DE5">
      <w:pPr>
        <w:pStyle w:val="Paragrafoelenco"/>
        <w:numPr>
          <w:ilvl w:val="0"/>
          <w:numId w:val="18"/>
        </w:numPr>
        <w:rPr>
          <w:sz w:val="21"/>
          <w:szCs w:val="21"/>
          <w:lang w:val="en-US"/>
        </w:rPr>
      </w:pPr>
      <w:r w:rsidRPr="00E02DE5">
        <w:rPr>
          <w:sz w:val="21"/>
          <w:szCs w:val="21"/>
          <w:lang w:val="en-US"/>
        </w:rPr>
        <w:t xml:space="preserve">16-17 </w:t>
      </w:r>
      <w:proofErr w:type="spellStart"/>
      <w:r w:rsidRPr="00E02DE5">
        <w:rPr>
          <w:sz w:val="21"/>
          <w:szCs w:val="21"/>
          <w:lang w:val="en-US"/>
        </w:rPr>
        <w:t>giugno</w:t>
      </w:r>
      <w:proofErr w:type="spellEnd"/>
      <w:r w:rsidRPr="00E02DE5">
        <w:rPr>
          <w:sz w:val="21"/>
          <w:szCs w:val="21"/>
          <w:lang w:val="en-US"/>
        </w:rPr>
        <w:t xml:space="preserve"> 2017 SHAPE – Challenges in management of hospital complicated infections – Berlin </w:t>
      </w:r>
    </w:p>
    <w:p w14:paraId="3FF39B56" w14:textId="77777777" w:rsidR="00E02DE5" w:rsidRPr="00E02DE5" w:rsidRDefault="00E02DE5" w:rsidP="00E02DE5">
      <w:pPr>
        <w:pStyle w:val="Paragrafoelenco"/>
        <w:numPr>
          <w:ilvl w:val="0"/>
          <w:numId w:val="18"/>
        </w:numPr>
        <w:rPr>
          <w:sz w:val="21"/>
          <w:szCs w:val="21"/>
          <w:lang w:val="en-US"/>
        </w:rPr>
      </w:pPr>
      <w:r w:rsidRPr="00E02DE5">
        <w:rPr>
          <w:sz w:val="21"/>
          <w:szCs w:val="21"/>
          <w:lang w:val="en-US"/>
        </w:rPr>
        <w:t xml:space="preserve">22-24 </w:t>
      </w:r>
      <w:proofErr w:type="spellStart"/>
      <w:r w:rsidRPr="00E02DE5">
        <w:rPr>
          <w:sz w:val="21"/>
          <w:szCs w:val="21"/>
          <w:lang w:val="en-US"/>
        </w:rPr>
        <w:t>giungo</w:t>
      </w:r>
      <w:proofErr w:type="spellEnd"/>
      <w:r w:rsidRPr="00E02DE5">
        <w:rPr>
          <w:sz w:val="21"/>
          <w:szCs w:val="21"/>
          <w:lang w:val="en-US"/>
        </w:rPr>
        <w:t xml:space="preserve"> 2017 SISCO congress of ocular infections</w:t>
      </w:r>
    </w:p>
    <w:p w14:paraId="7F9B1777" w14:textId="77777777" w:rsidR="00E02DE5" w:rsidRPr="00E02DE5" w:rsidRDefault="00E02DE5" w:rsidP="00E02DE5">
      <w:pPr>
        <w:pStyle w:val="Paragrafoelenco"/>
        <w:numPr>
          <w:ilvl w:val="0"/>
          <w:numId w:val="18"/>
        </w:numPr>
        <w:rPr>
          <w:sz w:val="21"/>
          <w:szCs w:val="21"/>
        </w:rPr>
      </w:pPr>
      <w:r w:rsidRPr="00E02DE5">
        <w:rPr>
          <w:sz w:val="21"/>
          <w:szCs w:val="21"/>
        </w:rPr>
        <w:t>12 marzo 2018 -</w:t>
      </w:r>
      <w:proofErr w:type="spellStart"/>
      <w:r w:rsidRPr="00E02DE5">
        <w:rPr>
          <w:sz w:val="21"/>
          <w:szCs w:val="21"/>
        </w:rPr>
        <w:t>fosfomicina</w:t>
      </w:r>
      <w:proofErr w:type="spellEnd"/>
      <w:r w:rsidRPr="00E02DE5">
        <w:rPr>
          <w:sz w:val="21"/>
          <w:szCs w:val="21"/>
        </w:rPr>
        <w:t xml:space="preserve"> nelle infezioni difficili – Torino SIAARTI</w:t>
      </w:r>
    </w:p>
    <w:p w14:paraId="7BE03FA4" w14:textId="77777777" w:rsidR="00E02DE5" w:rsidRPr="00E02DE5" w:rsidRDefault="00E02DE5" w:rsidP="00E02DE5">
      <w:pPr>
        <w:pStyle w:val="Paragrafoelenco"/>
        <w:numPr>
          <w:ilvl w:val="0"/>
          <w:numId w:val="18"/>
        </w:numPr>
        <w:rPr>
          <w:sz w:val="21"/>
          <w:szCs w:val="21"/>
          <w:lang w:val="en-US"/>
        </w:rPr>
      </w:pPr>
      <w:r w:rsidRPr="00E02DE5">
        <w:rPr>
          <w:sz w:val="21"/>
          <w:szCs w:val="21"/>
          <w:lang w:val="en-US"/>
        </w:rPr>
        <w:t xml:space="preserve">19-21 </w:t>
      </w:r>
      <w:proofErr w:type="spellStart"/>
      <w:r w:rsidRPr="00E02DE5">
        <w:rPr>
          <w:sz w:val="21"/>
          <w:szCs w:val="21"/>
          <w:lang w:val="en-US"/>
        </w:rPr>
        <w:t>marzo</w:t>
      </w:r>
      <w:proofErr w:type="spellEnd"/>
      <w:r w:rsidRPr="00E02DE5">
        <w:rPr>
          <w:sz w:val="21"/>
          <w:szCs w:val="21"/>
          <w:lang w:val="en-US"/>
        </w:rPr>
        <w:t xml:space="preserve"> 2018 – Paris Institute Pasteur – new concept in antimicrobial research – Parigi</w:t>
      </w:r>
    </w:p>
    <w:p w14:paraId="64F669E4" w14:textId="77777777" w:rsidR="00E02DE5" w:rsidRPr="00E02DE5" w:rsidRDefault="00E02DE5" w:rsidP="00E02DE5">
      <w:pPr>
        <w:pStyle w:val="Paragrafoelenco"/>
        <w:numPr>
          <w:ilvl w:val="0"/>
          <w:numId w:val="18"/>
        </w:numPr>
        <w:rPr>
          <w:sz w:val="21"/>
          <w:szCs w:val="21"/>
          <w:lang w:val="en-US"/>
        </w:rPr>
      </w:pPr>
      <w:r w:rsidRPr="00E02DE5">
        <w:rPr>
          <w:sz w:val="21"/>
          <w:szCs w:val="21"/>
          <w:lang w:val="en-US"/>
        </w:rPr>
        <w:t xml:space="preserve">9 </w:t>
      </w:r>
      <w:proofErr w:type="spellStart"/>
      <w:r w:rsidRPr="00E02DE5">
        <w:rPr>
          <w:sz w:val="21"/>
          <w:szCs w:val="21"/>
          <w:lang w:val="en-US"/>
        </w:rPr>
        <w:t>aprile</w:t>
      </w:r>
      <w:proofErr w:type="spellEnd"/>
      <w:r w:rsidRPr="00E02DE5">
        <w:rPr>
          <w:sz w:val="21"/>
          <w:szCs w:val="21"/>
          <w:lang w:val="en-US"/>
        </w:rPr>
        <w:t xml:space="preserve"> 2018 – </w:t>
      </w:r>
      <w:proofErr w:type="spellStart"/>
      <w:r w:rsidRPr="00E02DE5">
        <w:rPr>
          <w:sz w:val="21"/>
          <w:szCs w:val="21"/>
          <w:lang w:val="en-US"/>
        </w:rPr>
        <w:t>Fosfomicina</w:t>
      </w:r>
      <w:proofErr w:type="spellEnd"/>
      <w:r w:rsidRPr="00E02DE5">
        <w:rPr>
          <w:sz w:val="21"/>
          <w:szCs w:val="21"/>
          <w:lang w:val="en-US"/>
        </w:rPr>
        <w:t xml:space="preserve"> SIAARTI Milano</w:t>
      </w:r>
    </w:p>
    <w:p w14:paraId="5C493EA5" w14:textId="77777777" w:rsidR="00E02DE5" w:rsidRPr="00E02DE5" w:rsidRDefault="00E02DE5" w:rsidP="00E02DE5">
      <w:pPr>
        <w:pStyle w:val="Paragrafoelenco"/>
        <w:numPr>
          <w:ilvl w:val="0"/>
          <w:numId w:val="18"/>
        </w:numPr>
        <w:rPr>
          <w:sz w:val="21"/>
          <w:szCs w:val="21"/>
          <w:lang w:val="en-US"/>
        </w:rPr>
      </w:pPr>
      <w:r w:rsidRPr="00E02DE5">
        <w:rPr>
          <w:sz w:val="21"/>
          <w:szCs w:val="21"/>
          <w:lang w:val="en-US"/>
        </w:rPr>
        <w:t xml:space="preserve">4-5 </w:t>
      </w:r>
      <w:proofErr w:type="spellStart"/>
      <w:r w:rsidRPr="00E02DE5">
        <w:rPr>
          <w:sz w:val="21"/>
          <w:szCs w:val="21"/>
          <w:lang w:val="en-US"/>
        </w:rPr>
        <w:t>aprile</w:t>
      </w:r>
      <w:proofErr w:type="spellEnd"/>
      <w:r w:rsidRPr="00E02DE5">
        <w:rPr>
          <w:sz w:val="21"/>
          <w:szCs w:val="21"/>
          <w:lang w:val="en-US"/>
        </w:rPr>
        <w:t xml:space="preserve"> 2018 – Av</w:t>
      </w:r>
      <w:r w:rsidR="00130138">
        <w:rPr>
          <w:sz w:val="21"/>
          <w:szCs w:val="21"/>
          <w:lang w:val="en-US"/>
        </w:rPr>
        <w:t>i</w:t>
      </w:r>
      <w:r w:rsidRPr="00E02DE5">
        <w:rPr>
          <w:sz w:val="21"/>
          <w:szCs w:val="21"/>
          <w:lang w:val="en-US"/>
        </w:rPr>
        <w:t xml:space="preserve">bactam and ceftazidime – Roma </w:t>
      </w:r>
      <w:proofErr w:type="spellStart"/>
      <w:r w:rsidRPr="00E02DE5">
        <w:rPr>
          <w:sz w:val="21"/>
          <w:szCs w:val="21"/>
          <w:lang w:val="en-US"/>
        </w:rPr>
        <w:t>Pfzer</w:t>
      </w:r>
      <w:proofErr w:type="spellEnd"/>
    </w:p>
    <w:p w14:paraId="00F53296" w14:textId="77777777" w:rsidR="00E02DE5" w:rsidRPr="00E02DE5" w:rsidRDefault="00E02DE5" w:rsidP="00E02DE5">
      <w:pPr>
        <w:pStyle w:val="Paragrafoelenco"/>
        <w:numPr>
          <w:ilvl w:val="0"/>
          <w:numId w:val="18"/>
        </w:numPr>
        <w:rPr>
          <w:sz w:val="21"/>
          <w:szCs w:val="21"/>
          <w:lang w:val="en-US"/>
        </w:rPr>
      </w:pPr>
      <w:r w:rsidRPr="00E02DE5">
        <w:rPr>
          <w:sz w:val="21"/>
          <w:szCs w:val="21"/>
          <w:lang w:val="en-US"/>
        </w:rPr>
        <w:t xml:space="preserve">12 </w:t>
      </w:r>
      <w:proofErr w:type="spellStart"/>
      <w:r w:rsidRPr="00E02DE5">
        <w:rPr>
          <w:sz w:val="21"/>
          <w:szCs w:val="21"/>
          <w:lang w:val="en-US"/>
        </w:rPr>
        <w:t>Aprile</w:t>
      </w:r>
      <w:proofErr w:type="spellEnd"/>
      <w:r w:rsidRPr="00E02DE5">
        <w:rPr>
          <w:sz w:val="21"/>
          <w:szCs w:val="21"/>
          <w:lang w:val="en-US"/>
        </w:rPr>
        <w:t xml:space="preserve"> 2018 </w:t>
      </w:r>
      <w:proofErr w:type="spellStart"/>
      <w:r w:rsidRPr="00E02DE5">
        <w:rPr>
          <w:sz w:val="21"/>
          <w:szCs w:val="21"/>
          <w:lang w:val="en-US"/>
        </w:rPr>
        <w:t>Fosfomicina</w:t>
      </w:r>
      <w:proofErr w:type="spellEnd"/>
      <w:r w:rsidRPr="00E02DE5">
        <w:rPr>
          <w:sz w:val="21"/>
          <w:szCs w:val="21"/>
          <w:lang w:val="en-US"/>
        </w:rPr>
        <w:t xml:space="preserve"> SIAARTI Padova</w:t>
      </w:r>
    </w:p>
    <w:p w14:paraId="59A25485" w14:textId="77777777" w:rsidR="00E02DE5" w:rsidRPr="00E02DE5" w:rsidRDefault="00E02DE5" w:rsidP="00E02DE5">
      <w:pPr>
        <w:pStyle w:val="Paragrafoelenco"/>
        <w:numPr>
          <w:ilvl w:val="0"/>
          <w:numId w:val="18"/>
        </w:numPr>
        <w:rPr>
          <w:sz w:val="21"/>
          <w:szCs w:val="21"/>
        </w:rPr>
      </w:pPr>
      <w:r w:rsidRPr="00E02DE5">
        <w:rPr>
          <w:sz w:val="21"/>
          <w:szCs w:val="21"/>
        </w:rPr>
        <w:t>17 aprile 2018 Infezioni nosocomiali Gram positive Catania - Masterclass</w:t>
      </w:r>
    </w:p>
    <w:p w14:paraId="43915CB7" w14:textId="77777777" w:rsidR="00E02DE5" w:rsidRPr="00E02DE5" w:rsidRDefault="00E02DE5" w:rsidP="00E02DE5">
      <w:pPr>
        <w:pStyle w:val="Paragrafoelenco"/>
        <w:numPr>
          <w:ilvl w:val="0"/>
          <w:numId w:val="18"/>
        </w:numPr>
        <w:rPr>
          <w:sz w:val="21"/>
          <w:szCs w:val="21"/>
        </w:rPr>
      </w:pPr>
      <w:r w:rsidRPr="00E02DE5">
        <w:rPr>
          <w:sz w:val="21"/>
          <w:szCs w:val="21"/>
        </w:rPr>
        <w:t>10 maggio 2018 – Microbiologia veterinaria Napoli</w:t>
      </w:r>
    </w:p>
    <w:p w14:paraId="3A9EBB16" w14:textId="77777777" w:rsidR="00E02DE5" w:rsidRPr="00E02DE5" w:rsidRDefault="00E02DE5" w:rsidP="00E02DE5">
      <w:pPr>
        <w:pStyle w:val="Paragrafoelenco"/>
        <w:numPr>
          <w:ilvl w:val="0"/>
          <w:numId w:val="18"/>
        </w:numPr>
        <w:rPr>
          <w:sz w:val="21"/>
          <w:szCs w:val="21"/>
        </w:rPr>
      </w:pPr>
      <w:r w:rsidRPr="00E02DE5">
        <w:rPr>
          <w:sz w:val="21"/>
          <w:szCs w:val="21"/>
        </w:rPr>
        <w:t xml:space="preserve">28 maggio 2018 </w:t>
      </w:r>
      <w:proofErr w:type="spellStart"/>
      <w:r w:rsidRPr="00E02DE5">
        <w:rPr>
          <w:sz w:val="21"/>
          <w:szCs w:val="21"/>
        </w:rPr>
        <w:t>Fosfomicina</w:t>
      </w:r>
      <w:proofErr w:type="spellEnd"/>
      <w:r w:rsidRPr="00E02DE5">
        <w:rPr>
          <w:sz w:val="21"/>
          <w:szCs w:val="21"/>
        </w:rPr>
        <w:t xml:space="preserve"> _ Napoli SIAARTI</w:t>
      </w:r>
    </w:p>
    <w:p w14:paraId="767C1654" w14:textId="77777777" w:rsidR="00E02DE5" w:rsidRPr="00E02DE5" w:rsidRDefault="00E02DE5" w:rsidP="00E02DE5">
      <w:pPr>
        <w:pStyle w:val="Paragrafoelenco"/>
        <w:numPr>
          <w:ilvl w:val="0"/>
          <w:numId w:val="18"/>
        </w:numPr>
        <w:rPr>
          <w:sz w:val="21"/>
          <w:szCs w:val="21"/>
        </w:rPr>
      </w:pPr>
      <w:r w:rsidRPr="00E02DE5">
        <w:rPr>
          <w:sz w:val="21"/>
          <w:szCs w:val="21"/>
        </w:rPr>
        <w:t>25-26 maggio 2018 – Le malattie infettive – Catania – Hotel Nettuno</w:t>
      </w:r>
    </w:p>
    <w:p w14:paraId="11717E78" w14:textId="77777777" w:rsidR="00E02DE5" w:rsidRPr="00E02DE5" w:rsidRDefault="00E02DE5" w:rsidP="00E02DE5">
      <w:pPr>
        <w:pStyle w:val="Paragrafoelenco"/>
        <w:numPr>
          <w:ilvl w:val="0"/>
          <w:numId w:val="18"/>
        </w:numPr>
        <w:rPr>
          <w:sz w:val="21"/>
          <w:szCs w:val="21"/>
        </w:rPr>
      </w:pPr>
      <w:r w:rsidRPr="00E02DE5">
        <w:rPr>
          <w:sz w:val="21"/>
          <w:szCs w:val="21"/>
        </w:rPr>
        <w:t xml:space="preserve">31 maggio 2018 – le patologie infettive </w:t>
      </w:r>
      <w:proofErr w:type="spellStart"/>
      <w:r w:rsidRPr="00E02DE5">
        <w:rPr>
          <w:sz w:val="21"/>
          <w:szCs w:val="21"/>
        </w:rPr>
        <w:t>nelpaziente</w:t>
      </w:r>
      <w:proofErr w:type="spellEnd"/>
      <w:r w:rsidRPr="00E02DE5">
        <w:rPr>
          <w:sz w:val="21"/>
          <w:szCs w:val="21"/>
        </w:rPr>
        <w:t xml:space="preserve"> sieropositivo – Siracusa</w:t>
      </w:r>
    </w:p>
    <w:p w14:paraId="4A0D6F13" w14:textId="77777777" w:rsidR="00E02DE5" w:rsidRPr="00E02DE5" w:rsidRDefault="00E02DE5" w:rsidP="00E02DE5">
      <w:pPr>
        <w:pStyle w:val="Paragrafoelenco"/>
        <w:numPr>
          <w:ilvl w:val="0"/>
          <w:numId w:val="18"/>
        </w:numPr>
        <w:rPr>
          <w:sz w:val="21"/>
          <w:szCs w:val="21"/>
        </w:rPr>
      </w:pPr>
      <w:r w:rsidRPr="00E02DE5">
        <w:rPr>
          <w:sz w:val="21"/>
          <w:szCs w:val="21"/>
        </w:rPr>
        <w:t xml:space="preserve">3 aprile 2018 MIC </w:t>
      </w:r>
      <w:proofErr w:type="spellStart"/>
      <w:r w:rsidRPr="00E02DE5">
        <w:rPr>
          <w:sz w:val="21"/>
          <w:szCs w:val="21"/>
        </w:rPr>
        <w:t>today</w:t>
      </w:r>
      <w:proofErr w:type="spellEnd"/>
      <w:r w:rsidRPr="00E02DE5">
        <w:rPr>
          <w:sz w:val="21"/>
          <w:szCs w:val="21"/>
        </w:rPr>
        <w:t xml:space="preserve"> Accelerate Insight</w:t>
      </w:r>
    </w:p>
    <w:p w14:paraId="006B0F90" w14:textId="77777777" w:rsidR="00E02DE5" w:rsidRPr="00E02DE5" w:rsidRDefault="00E02DE5" w:rsidP="00E02DE5">
      <w:pPr>
        <w:pStyle w:val="Paragrafoelenco"/>
        <w:numPr>
          <w:ilvl w:val="0"/>
          <w:numId w:val="18"/>
        </w:numPr>
        <w:rPr>
          <w:sz w:val="21"/>
          <w:szCs w:val="21"/>
          <w:lang w:val="en-US"/>
        </w:rPr>
      </w:pPr>
      <w:r w:rsidRPr="00E02DE5">
        <w:rPr>
          <w:sz w:val="21"/>
          <w:szCs w:val="21"/>
          <w:lang w:val="en-US"/>
        </w:rPr>
        <w:t xml:space="preserve">5-6 </w:t>
      </w:r>
      <w:proofErr w:type="spellStart"/>
      <w:r w:rsidRPr="00E02DE5">
        <w:rPr>
          <w:sz w:val="21"/>
          <w:szCs w:val="21"/>
          <w:lang w:val="en-US"/>
        </w:rPr>
        <w:t>giugno</w:t>
      </w:r>
      <w:proofErr w:type="spellEnd"/>
      <w:r w:rsidRPr="00E02DE5">
        <w:rPr>
          <w:sz w:val="21"/>
          <w:szCs w:val="21"/>
          <w:lang w:val="en-US"/>
        </w:rPr>
        <w:t xml:space="preserve"> 2018 – Advance in infections ROMA</w:t>
      </w:r>
    </w:p>
    <w:p w14:paraId="2640AAC1" w14:textId="77777777" w:rsidR="00E02DE5" w:rsidRPr="00E02DE5" w:rsidRDefault="00E02DE5" w:rsidP="00E02DE5">
      <w:pPr>
        <w:pStyle w:val="Paragrafoelenco"/>
        <w:numPr>
          <w:ilvl w:val="0"/>
          <w:numId w:val="18"/>
        </w:numPr>
        <w:rPr>
          <w:sz w:val="21"/>
          <w:szCs w:val="21"/>
          <w:lang w:val="en-US"/>
        </w:rPr>
      </w:pPr>
      <w:r w:rsidRPr="00E02DE5">
        <w:rPr>
          <w:sz w:val="21"/>
          <w:szCs w:val="21"/>
          <w:lang w:val="en-US"/>
        </w:rPr>
        <w:t xml:space="preserve">18-18 </w:t>
      </w:r>
      <w:proofErr w:type="spellStart"/>
      <w:r w:rsidRPr="00E02DE5">
        <w:rPr>
          <w:sz w:val="21"/>
          <w:szCs w:val="21"/>
          <w:lang w:val="en-US"/>
        </w:rPr>
        <w:t>settembre</w:t>
      </w:r>
      <w:proofErr w:type="spellEnd"/>
      <w:r w:rsidRPr="00E02DE5">
        <w:rPr>
          <w:sz w:val="21"/>
          <w:szCs w:val="21"/>
          <w:lang w:val="en-US"/>
        </w:rPr>
        <w:t xml:space="preserve"> 2018 SIMIT </w:t>
      </w:r>
      <w:proofErr w:type="spellStart"/>
      <w:r w:rsidRPr="00E02DE5">
        <w:rPr>
          <w:sz w:val="21"/>
          <w:szCs w:val="21"/>
          <w:lang w:val="en-US"/>
        </w:rPr>
        <w:t>regionale</w:t>
      </w:r>
      <w:proofErr w:type="spellEnd"/>
      <w:r w:rsidRPr="00E02DE5">
        <w:rPr>
          <w:sz w:val="21"/>
          <w:szCs w:val="21"/>
          <w:lang w:val="en-US"/>
        </w:rPr>
        <w:t xml:space="preserve"> Enna</w:t>
      </w:r>
    </w:p>
    <w:p w14:paraId="19E384BC" w14:textId="77777777" w:rsidR="00E02DE5" w:rsidRPr="00E02DE5" w:rsidRDefault="00E02DE5" w:rsidP="00E02DE5">
      <w:pPr>
        <w:pStyle w:val="Paragrafoelenco"/>
        <w:numPr>
          <w:ilvl w:val="0"/>
          <w:numId w:val="18"/>
        </w:numPr>
        <w:rPr>
          <w:sz w:val="21"/>
          <w:szCs w:val="21"/>
        </w:rPr>
      </w:pPr>
      <w:r w:rsidRPr="00E02DE5">
        <w:rPr>
          <w:sz w:val="21"/>
          <w:szCs w:val="21"/>
        </w:rPr>
        <w:t>28 settembre 2018 Catania – Notte dei ricercatori</w:t>
      </w:r>
    </w:p>
    <w:p w14:paraId="4867DE60" w14:textId="77777777" w:rsidR="00E02DE5" w:rsidRPr="00E02DE5" w:rsidRDefault="00E02DE5" w:rsidP="00E02DE5">
      <w:pPr>
        <w:pStyle w:val="Paragrafoelenco"/>
        <w:numPr>
          <w:ilvl w:val="0"/>
          <w:numId w:val="18"/>
        </w:numPr>
        <w:rPr>
          <w:sz w:val="21"/>
          <w:szCs w:val="21"/>
        </w:rPr>
      </w:pPr>
      <w:r w:rsidRPr="00E02DE5">
        <w:rPr>
          <w:sz w:val="21"/>
          <w:szCs w:val="21"/>
        </w:rPr>
        <w:t xml:space="preserve">23 ottobre 2018 – </w:t>
      </w:r>
      <w:proofErr w:type="spellStart"/>
      <w:r w:rsidRPr="00E02DE5">
        <w:rPr>
          <w:sz w:val="21"/>
          <w:szCs w:val="21"/>
        </w:rPr>
        <w:t>Vitek</w:t>
      </w:r>
      <w:proofErr w:type="spellEnd"/>
      <w:r w:rsidRPr="00E02DE5">
        <w:rPr>
          <w:sz w:val="21"/>
          <w:szCs w:val="21"/>
        </w:rPr>
        <w:t xml:space="preserve"> Meeting Catania</w:t>
      </w:r>
    </w:p>
    <w:p w14:paraId="53CAE24D" w14:textId="77777777" w:rsidR="00E02DE5" w:rsidRPr="00E02DE5" w:rsidRDefault="00E02DE5" w:rsidP="00E02DE5">
      <w:pPr>
        <w:pStyle w:val="Paragrafoelenco"/>
        <w:numPr>
          <w:ilvl w:val="0"/>
          <w:numId w:val="18"/>
        </w:numPr>
        <w:rPr>
          <w:sz w:val="21"/>
          <w:szCs w:val="21"/>
        </w:rPr>
      </w:pPr>
      <w:r w:rsidRPr="00E02DE5">
        <w:rPr>
          <w:sz w:val="21"/>
          <w:szCs w:val="21"/>
        </w:rPr>
        <w:t xml:space="preserve">25 </w:t>
      </w:r>
      <w:proofErr w:type="spellStart"/>
      <w:r w:rsidRPr="00E02DE5">
        <w:rPr>
          <w:sz w:val="21"/>
          <w:szCs w:val="21"/>
        </w:rPr>
        <w:t>ototbre</w:t>
      </w:r>
      <w:proofErr w:type="spellEnd"/>
      <w:r w:rsidRPr="00E02DE5">
        <w:rPr>
          <w:sz w:val="21"/>
          <w:szCs w:val="21"/>
        </w:rPr>
        <w:t xml:space="preserve"> 2018 H-Tide Venezia</w:t>
      </w:r>
    </w:p>
    <w:p w14:paraId="295888D4" w14:textId="77777777" w:rsidR="00E02DE5" w:rsidRPr="00E02DE5" w:rsidRDefault="00E02DE5" w:rsidP="00E02DE5">
      <w:pPr>
        <w:pStyle w:val="Paragrafoelenco"/>
        <w:numPr>
          <w:ilvl w:val="0"/>
          <w:numId w:val="18"/>
        </w:numPr>
        <w:rPr>
          <w:sz w:val="21"/>
          <w:szCs w:val="21"/>
        </w:rPr>
      </w:pPr>
      <w:r w:rsidRPr="00E02DE5">
        <w:rPr>
          <w:sz w:val="21"/>
          <w:szCs w:val="21"/>
        </w:rPr>
        <w:t xml:space="preserve">2-5 dicembre 2018 SIMIT </w:t>
      </w:r>
      <w:proofErr w:type="spellStart"/>
      <w:r w:rsidRPr="00E02DE5">
        <w:rPr>
          <w:sz w:val="21"/>
          <w:szCs w:val="21"/>
        </w:rPr>
        <w:t>torino</w:t>
      </w:r>
      <w:proofErr w:type="spellEnd"/>
    </w:p>
    <w:p w14:paraId="4485F339" w14:textId="77777777" w:rsidR="00E02DE5" w:rsidRPr="00E02DE5" w:rsidRDefault="00E02DE5" w:rsidP="00E02DE5">
      <w:pPr>
        <w:pStyle w:val="Paragrafoelenco"/>
        <w:numPr>
          <w:ilvl w:val="0"/>
          <w:numId w:val="18"/>
        </w:numPr>
        <w:rPr>
          <w:sz w:val="21"/>
          <w:szCs w:val="21"/>
        </w:rPr>
      </w:pPr>
      <w:r w:rsidRPr="00E02DE5">
        <w:rPr>
          <w:sz w:val="21"/>
          <w:szCs w:val="21"/>
        </w:rPr>
        <w:t>12-13 dicembre SIMIT Calabria</w:t>
      </w:r>
    </w:p>
    <w:p w14:paraId="61D0B31D" w14:textId="77777777" w:rsidR="00E02DE5" w:rsidRPr="00E02DE5" w:rsidRDefault="00E02DE5" w:rsidP="00E02DE5">
      <w:pPr>
        <w:pStyle w:val="Paragrafoelenco"/>
        <w:numPr>
          <w:ilvl w:val="0"/>
          <w:numId w:val="18"/>
        </w:numPr>
        <w:rPr>
          <w:sz w:val="21"/>
          <w:szCs w:val="21"/>
        </w:rPr>
      </w:pPr>
      <w:r w:rsidRPr="00E02DE5">
        <w:rPr>
          <w:sz w:val="21"/>
          <w:szCs w:val="21"/>
        </w:rPr>
        <w:t>13 dicembre 2018 La sorveglianza microbiologica – BOLOGNA SIM AMCLI</w:t>
      </w:r>
    </w:p>
    <w:p w14:paraId="1E743E79" w14:textId="77777777" w:rsidR="00E02DE5" w:rsidRPr="00E02DE5" w:rsidRDefault="00E02DE5" w:rsidP="00E02DE5">
      <w:pPr>
        <w:pStyle w:val="Paragrafoelenco"/>
        <w:numPr>
          <w:ilvl w:val="0"/>
          <w:numId w:val="18"/>
        </w:numPr>
        <w:rPr>
          <w:sz w:val="21"/>
          <w:szCs w:val="21"/>
          <w:lang w:val="en-US"/>
        </w:rPr>
      </w:pPr>
      <w:r w:rsidRPr="00E02DE5">
        <w:rPr>
          <w:sz w:val="21"/>
          <w:szCs w:val="21"/>
          <w:lang w:val="en-US"/>
        </w:rPr>
        <w:t xml:space="preserve">22-25 </w:t>
      </w:r>
      <w:proofErr w:type="spellStart"/>
      <w:r w:rsidRPr="00E02DE5">
        <w:rPr>
          <w:sz w:val="21"/>
          <w:szCs w:val="21"/>
          <w:lang w:val="en-US"/>
        </w:rPr>
        <w:t>gennaio</w:t>
      </w:r>
      <w:proofErr w:type="spellEnd"/>
      <w:r w:rsidRPr="00E02DE5">
        <w:rPr>
          <w:sz w:val="21"/>
          <w:szCs w:val="21"/>
          <w:lang w:val="en-US"/>
        </w:rPr>
        <w:t xml:space="preserve"> 2019 – Adrian Cluster meeting </w:t>
      </w:r>
      <w:proofErr w:type="spellStart"/>
      <w:r w:rsidRPr="00E02DE5">
        <w:rPr>
          <w:sz w:val="21"/>
          <w:szCs w:val="21"/>
          <w:lang w:val="en-US"/>
        </w:rPr>
        <w:t>Biomerieux</w:t>
      </w:r>
      <w:proofErr w:type="spellEnd"/>
      <w:r w:rsidRPr="00E02DE5">
        <w:rPr>
          <w:sz w:val="21"/>
          <w:szCs w:val="21"/>
          <w:lang w:val="en-US"/>
        </w:rPr>
        <w:t xml:space="preserve"> – Naples</w:t>
      </w:r>
    </w:p>
    <w:p w14:paraId="6C8D60C0" w14:textId="77777777" w:rsidR="00E02DE5" w:rsidRPr="00E02DE5" w:rsidRDefault="00E02DE5" w:rsidP="00E02DE5">
      <w:pPr>
        <w:pStyle w:val="Paragrafoelenco"/>
        <w:numPr>
          <w:ilvl w:val="0"/>
          <w:numId w:val="18"/>
        </w:numPr>
        <w:rPr>
          <w:sz w:val="21"/>
          <w:szCs w:val="21"/>
        </w:rPr>
      </w:pPr>
      <w:r w:rsidRPr="00E02DE5">
        <w:rPr>
          <w:sz w:val="21"/>
          <w:szCs w:val="21"/>
        </w:rPr>
        <w:t xml:space="preserve">15 febbraio 2019 – Il posizionamento degli </w:t>
      </w:r>
      <w:proofErr w:type="spellStart"/>
      <w:r w:rsidRPr="00E02DE5">
        <w:rPr>
          <w:sz w:val="21"/>
          <w:szCs w:val="21"/>
        </w:rPr>
        <w:t>antibiotic</w:t>
      </w:r>
      <w:proofErr w:type="spellEnd"/>
      <w:r w:rsidRPr="00E02DE5">
        <w:rPr>
          <w:sz w:val="21"/>
          <w:szCs w:val="21"/>
        </w:rPr>
        <w:t xml:space="preserve"> nelle infezioni polmonari Catania</w:t>
      </w:r>
    </w:p>
    <w:p w14:paraId="06C599D1" w14:textId="77777777" w:rsidR="00E02DE5" w:rsidRPr="00E02DE5" w:rsidRDefault="00E02DE5" w:rsidP="00E02DE5">
      <w:pPr>
        <w:pStyle w:val="Paragrafoelenco"/>
        <w:numPr>
          <w:ilvl w:val="0"/>
          <w:numId w:val="18"/>
        </w:numPr>
        <w:rPr>
          <w:sz w:val="21"/>
          <w:szCs w:val="21"/>
        </w:rPr>
      </w:pPr>
      <w:r w:rsidRPr="00E02DE5">
        <w:rPr>
          <w:sz w:val="21"/>
          <w:szCs w:val="21"/>
        </w:rPr>
        <w:t xml:space="preserve"> 20 gennaio 2019 - HEAR – </w:t>
      </w:r>
      <w:proofErr w:type="spellStart"/>
      <w:r w:rsidRPr="00E02DE5">
        <w:rPr>
          <w:sz w:val="21"/>
          <w:szCs w:val="21"/>
        </w:rPr>
        <w:t>Liofil</w:t>
      </w:r>
      <w:r w:rsidR="00130138">
        <w:rPr>
          <w:sz w:val="21"/>
          <w:szCs w:val="21"/>
        </w:rPr>
        <w:t>c</w:t>
      </w:r>
      <w:r w:rsidRPr="00E02DE5">
        <w:rPr>
          <w:sz w:val="21"/>
          <w:szCs w:val="21"/>
        </w:rPr>
        <w:t>hem</w:t>
      </w:r>
      <w:proofErr w:type="spellEnd"/>
      <w:r w:rsidRPr="00E02DE5">
        <w:rPr>
          <w:sz w:val="21"/>
          <w:szCs w:val="21"/>
        </w:rPr>
        <w:t xml:space="preserve"> Roseto degli Abruzzi</w:t>
      </w:r>
    </w:p>
    <w:p w14:paraId="65AAA856" w14:textId="77777777" w:rsidR="00E02DE5" w:rsidRPr="00E02DE5" w:rsidRDefault="00E02DE5" w:rsidP="00E02DE5">
      <w:pPr>
        <w:pStyle w:val="Paragrafoelenco"/>
        <w:numPr>
          <w:ilvl w:val="0"/>
          <w:numId w:val="18"/>
        </w:numPr>
        <w:rPr>
          <w:sz w:val="21"/>
          <w:szCs w:val="21"/>
        </w:rPr>
      </w:pPr>
      <w:r w:rsidRPr="00E02DE5">
        <w:rPr>
          <w:sz w:val="21"/>
          <w:szCs w:val="21"/>
        </w:rPr>
        <w:t>6 aprile 2019 PDTA paziente settico – Catania</w:t>
      </w:r>
    </w:p>
    <w:p w14:paraId="5F08DB09" w14:textId="77777777" w:rsidR="00E02DE5" w:rsidRPr="00E02DE5" w:rsidRDefault="00E02DE5" w:rsidP="00E02DE5">
      <w:pPr>
        <w:pStyle w:val="Paragrafoelenco"/>
        <w:numPr>
          <w:ilvl w:val="0"/>
          <w:numId w:val="18"/>
        </w:numPr>
        <w:rPr>
          <w:sz w:val="21"/>
          <w:szCs w:val="21"/>
        </w:rPr>
      </w:pPr>
      <w:r w:rsidRPr="00E02DE5">
        <w:rPr>
          <w:sz w:val="21"/>
          <w:szCs w:val="21"/>
        </w:rPr>
        <w:t xml:space="preserve">6-8 maggio 2019 - EUCIC </w:t>
      </w:r>
      <w:proofErr w:type="spellStart"/>
      <w:r w:rsidRPr="00E02DE5">
        <w:rPr>
          <w:sz w:val="21"/>
          <w:szCs w:val="21"/>
        </w:rPr>
        <w:t>course</w:t>
      </w:r>
      <w:proofErr w:type="spellEnd"/>
      <w:r w:rsidRPr="00E02DE5">
        <w:rPr>
          <w:sz w:val="21"/>
          <w:szCs w:val="21"/>
        </w:rPr>
        <w:t xml:space="preserve"> – Bergamo</w:t>
      </w:r>
    </w:p>
    <w:p w14:paraId="71C7C268" w14:textId="77777777" w:rsidR="00E02DE5" w:rsidRPr="00E02DE5" w:rsidRDefault="00E02DE5" w:rsidP="00E02DE5">
      <w:pPr>
        <w:pStyle w:val="Paragrafoelenco"/>
        <w:numPr>
          <w:ilvl w:val="0"/>
          <w:numId w:val="18"/>
        </w:numPr>
        <w:rPr>
          <w:sz w:val="21"/>
          <w:szCs w:val="21"/>
        </w:rPr>
      </w:pPr>
      <w:r w:rsidRPr="00E02DE5">
        <w:rPr>
          <w:sz w:val="21"/>
          <w:szCs w:val="21"/>
        </w:rPr>
        <w:t>11 maggio 2019 – FADOI -Firenze</w:t>
      </w:r>
    </w:p>
    <w:p w14:paraId="1779FD54" w14:textId="77777777" w:rsidR="00E02DE5" w:rsidRPr="00E02DE5" w:rsidRDefault="00E02DE5" w:rsidP="00E02DE5">
      <w:pPr>
        <w:pStyle w:val="Paragrafoelenco"/>
        <w:numPr>
          <w:ilvl w:val="0"/>
          <w:numId w:val="18"/>
        </w:numPr>
        <w:rPr>
          <w:sz w:val="21"/>
          <w:szCs w:val="21"/>
        </w:rPr>
      </w:pPr>
      <w:r w:rsidRPr="00E02DE5">
        <w:rPr>
          <w:sz w:val="21"/>
          <w:szCs w:val="21"/>
        </w:rPr>
        <w:t xml:space="preserve">19 aprile 2019 </w:t>
      </w:r>
      <w:r w:rsidR="00130138" w:rsidRPr="00E02DE5">
        <w:rPr>
          <w:sz w:val="21"/>
          <w:szCs w:val="21"/>
        </w:rPr>
        <w:t>ENGAGE Roma</w:t>
      </w:r>
    </w:p>
    <w:p w14:paraId="3DF84892" w14:textId="77777777" w:rsidR="00E02DE5" w:rsidRPr="00E02DE5" w:rsidRDefault="00E02DE5" w:rsidP="00E02DE5">
      <w:pPr>
        <w:pStyle w:val="Paragrafoelenco"/>
        <w:numPr>
          <w:ilvl w:val="0"/>
          <w:numId w:val="18"/>
        </w:numPr>
        <w:rPr>
          <w:sz w:val="21"/>
          <w:szCs w:val="21"/>
          <w:lang w:val="en-US"/>
        </w:rPr>
      </w:pPr>
      <w:r w:rsidRPr="00E02DE5">
        <w:rPr>
          <w:sz w:val="21"/>
          <w:szCs w:val="21"/>
          <w:lang w:val="en-US"/>
        </w:rPr>
        <w:t xml:space="preserve">23-25 </w:t>
      </w:r>
      <w:proofErr w:type="spellStart"/>
      <w:r w:rsidRPr="00E02DE5">
        <w:rPr>
          <w:sz w:val="21"/>
          <w:szCs w:val="21"/>
          <w:lang w:val="en-US"/>
        </w:rPr>
        <w:t>maggio</w:t>
      </w:r>
      <w:proofErr w:type="spellEnd"/>
      <w:r w:rsidRPr="00E02DE5">
        <w:rPr>
          <w:sz w:val="21"/>
          <w:szCs w:val="21"/>
          <w:lang w:val="en-US"/>
        </w:rPr>
        <w:t xml:space="preserve"> 2019 Infection and </w:t>
      </w:r>
      <w:r w:rsidR="00130138" w:rsidRPr="00E02DE5">
        <w:rPr>
          <w:sz w:val="21"/>
          <w:szCs w:val="21"/>
          <w:lang w:val="en-US"/>
        </w:rPr>
        <w:t>transplantation</w:t>
      </w:r>
      <w:r w:rsidRPr="00E02DE5">
        <w:rPr>
          <w:sz w:val="21"/>
          <w:szCs w:val="21"/>
          <w:lang w:val="en-US"/>
        </w:rPr>
        <w:t xml:space="preserve"> Varese</w:t>
      </w:r>
    </w:p>
    <w:p w14:paraId="7904E6B2" w14:textId="77777777" w:rsidR="00E02DE5" w:rsidRPr="00E02DE5" w:rsidRDefault="00E02DE5" w:rsidP="00E02DE5">
      <w:pPr>
        <w:pStyle w:val="Paragrafoelenco"/>
        <w:numPr>
          <w:ilvl w:val="0"/>
          <w:numId w:val="18"/>
        </w:numPr>
        <w:rPr>
          <w:sz w:val="21"/>
          <w:szCs w:val="21"/>
          <w:lang w:val="en-US"/>
        </w:rPr>
      </w:pPr>
      <w:r w:rsidRPr="00E02DE5">
        <w:rPr>
          <w:sz w:val="21"/>
          <w:szCs w:val="21"/>
          <w:lang w:val="en-US"/>
        </w:rPr>
        <w:t xml:space="preserve">28 </w:t>
      </w:r>
      <w:proofErr w:type="spellStart"/>
      <w:r w:rsidRPr="00E02DE5">
        <w:rPr>
          <w:sz w:val="21"/>
          <w:szCs w:val="21"/>
          <w:lang w:val="en-US"/>
        </w:rPr>
        <w:t>maggio</w:t>
      </w:r>
      <w:proofErr w:type="spellEnd"/>
      <w:r w:rsidRPr="00E02DE5">
        <w:rPr>
          <w:sz w:val="21"/>
          <w:szCs w:val="21"/>
          <w:lang w:val="en-US"/>
        </w:rPr>
        <w:t xml:space="preserve"> 2019 Aggiornamenti EIUCAST Roma</w:t>
      </w:r>
    </w:p>
    <w:p w14:paraId="4C133CD0" w14:textId="77777777" w:rsidR="00E02DE5" w:rsidRPr="00E02DE5" w:rsidRDefault="00E02DE5" w:rsidP="00E02DE5">
      <w:pPr>
        <w:pStyle w:val="Paragrafoelenco"/>
        <w:numPr>
          <w:ilvl w:val="0"/>
          <w:numId w:val="18"/>
        </w:numPr>
        <w:rPr>
          <w:sz w:val="21"/>
          <w:szCs w:val="21"/>
        </w:rPr>
      </w:pPr>
      <w:r w:rsidRPr="00E02DE5">
        <w:rPr>
          <w:sz w:val="21"/>
          <w:szCs w:val="21"/>
        </w:rPr>
        <w:t xml:space="preserve">30-31 maggio 2019 – aggiornamenti in malattie infettive del fegato </w:t>
      </w:r>
      <w:proofErr w:type="spellStart"/>
      <w:r w:rsidRPr="00E02DE5">
        <w:rPr>
          <w:sz w:val="21"/>
          <w:szCs w:val="21"/>
        </w:rPr>
        <w:t>Sircausa</w:t>
      </w:r>
      <w:proofErr w:type="spellEnd"/>
    </w:p>
    <w:p w14:paraId="1910E509" w14:textId="77777777" w:rsidR="00E02DE5" w:rsidRPr="00E02DE5" w:rsidRDefault="00E02DE5" w:rsidP="00E02DE5">
      <w:pPr>
        <w:pStyle w:val="Paragrafoelenco"/>
        <w:numPr>
          <w:ilvl w:val="0"/>
          <w:numId w:val="18"/>
        </w:numPr>
        <w:rPr>
          <w:sz w:val="21"/>
          <w:szCs w:val="21"/>
        </w:rPr>
      </w:pPr>
      <w:r w:rsidRPr="00E02DE5">
        <w:rPr>
          <w:sz w:val="21"/>
          <w:szCs w:val="21"/>
        </w:rPr>
        <w:t>16 luglio 2019 – International Delphi consensus ETHOS Roma</w:t>
      </w:r>
    </w:p>
    <w:p w14:paraId="382F4C35" w14:textId="77777777" w:rsidR="00E02DE5" w:rsidRPr="00E02DE5" w:rsidRDefault="00E02DE5" w:rsidP="00E02DE5">
      <w:pPr>
        <w:pStyle w:val="Paragrafoelenco"/>
        <w:numPr>
          <w:ilvl w:val="0"/>
          <w:numId w:val="18"/>
        </w:numPr>
        <w:rPr>
          <w:sz w:val="21"/>
          <w:szCs w:val="21"/>
        </w:rPr>
      </w:pPr>
      <w:r w:rsidRPr="00E02DE5">
        <w:rPr>
          <w:sz w:val="21"/>
          <w:szCs w:val="21"/>
        </w:rPr>
        <w:t xml:space="preserve">9-10 settembre 2019 – </w:t>
      </w:r>
      <w:proofErr w:type="spellStart"/>
      <w:r w:rsidRPr="00E02DE5">
        <w:rPr>
          <w:sz w:val="21"/>
          <w:szCs w:val="21"/>
        </w:rPr>
        <w:t>Think</w:t>
      </w:r>
      <w:proofErr w:type="spellEnd"/>
      <w:r w:rsidRPr="00E02DE5">
        <w:rPr>
          <w:sz w:val="21"/>
          <w:szCs w:val="21"/>
        </w:rPr>
        <w:t xml:space="preserve"> Tank – Geneve </w:t>
      </w:r>
    </w:p>
    <w:p w14:paraId="098B611A" w14:textId="77777777" w:rsidR="00E02DE5" w:rsidRPr="00E02DE5" w:rsidRDefault="00E02DE5" w:rsidP="00E02DE5">
      <w:pPr>
        <w:pStyle w:val="Paragrafoelenco"/>
        <w:numPr>
          <w:ilvl w:val="0"/>
          <w:numId w:val="18"/>
        </w:numPr>
        <w:rPr>
          <w:sz w:val="21"/>
          <w:szCs w:val="21"/>
        </w:rPr>
      </w:pPr>
      <w:r w:rsidRPr="00E02DE5">
        <w:rPr>
          <w:sz w:val="21"/>
          <w:szCs w:val="21"/>
        </w:rPr>
        <w:t>17 settembre 2019 SHARE Bologna</w:t>
      </w:r>
    </w:p>
    <w:p w14:paraId="4318DFBD" w14:textId="77777777" w:rsidR="00E02DE5" w:rsidRPr="00E02DE5" w:rsidRDefault="00E02DE5" w:rsidP="00E02DE5">
      <w:pPr>
        <w:pStyle w:val="Paragrafoelenco"/>
        <w:numPr>
          <w:ilvl w:val="0"/>
          <w:numId w:val="18"/>
        </w:numPr>
        <w:rPr>
          <w:sz w:val="21"/>
          <w:szCs w:val="21"/>
        </w:rPr>
      </w:pPr>
      <w:r w:rsidRPr="00E02DE5">
        <w:rPr>
          <w:sz w:val="21"/>
          <w:szCs w:val="21"/>
        </w:rPr>
        <w:t>24-25 settembre 2019 Master</w:t>
      </w:r>
      <w:r w:rsidR="00AD1327">
        <w:rPr>
          <w:sz w:val="21"/>
          <w:szCs w:val="21"/>
        </w:rPr>
        <w:t xml:space="preserve"> </w:t>
      </w:r>
      <w:r w:rsidRPr="00E02DE5">
        <w:rPr>
          <w:sz w:val="21"/>
          <w:szCs w:val="21"/>
        </w:rPr>
        <w:t>class SIAARTI Palermo</w:t>
      </w:r>
    </w:p>
    <w:p w14:paraId="2C4C1F77" w14:textId="77777777" w:rsidR="00E02DE5" w:rsidRPr="00E02DE5" w:rsidRDefault="00E02DE5" w:rsidP="00E02DE5">
      <w:pPr>
        <w:pStyle w:val="Paragrafoelenco"/>
        <w:numPr>
          <w:ilvl w:val="0"/>
          <w:numId w:val="18"/>
        </w:numPr>
        <w:rPr>
          <w:sz w:val="21"/>
          <w:szCs w:val="21"/>
        </w:rPr>
      </w:pPr>
      <w:r w:rsidRPr="00E02DE5">
        <w:rPr>
          <w:sz w:val="21"/>
          <w:szCs w:val="21"/>
        </w:rPr>
        <w:t>4-5 ottobre 2019 Forum Infettivologico Ragusa</w:t>
      </w:r>
    </w:p>
    <w:p w14:paraId="7F5FEED8" w14:textId="77777777" w:rsidR="00E02DE5" w:rsidRPr="00E02DE5" w:rsidRDefault="00E02DE5" w:rsidP="00E02DE5">
      <w:pPr>
        <w:pStyle w:val="Paragrafoelenco"/>
        <w:numPr>
          <w:ilvl w:val="0"/>
          <w:numId w:val="18"/>
        </w:numPr>
        <w:rPr>
          <w:sz w:val="21"/>
          <w:szCs w:val="21"/>
        </w:rPr>
      </w:pPr>
      <w:r w:rsidRPr="00E02DE5">
        <w:rPr>
          <w:sz w:val="21"/>
          <w:szCs w:val="21"/>
        </w:rPr>
        <w:t>23 ottobre 2019 SHARE Bologna</w:t>
      </w:r>
    </w:p>
    <w:p w14:paraId="1E5AD3C6" w14:textId="77777777" w:rsidR="00E02DE5" w:rsidRPr="00E02DE5" w:rsidRDefault="00E02DE5" w:rsidP="00E02DE5">
      <w:pPr>
        <w:pStyle w:val="Paragrafoelenco"/>
        <w:numPr>
          <w:ilvl w:val="0"/>
          <w:numId w:val="18"/>
        </w:numPr>
        <w:rPr>
          <w:sz w:val="21"/>
          <w:szCs w:val="21"/>
        </w:rPr>
      </w:pPr>
      <w:r w:rsidRPr="00E02DE5">
        <w:rPr>
          <w:sz w:val="21"/>
          <w:szCs w:val="21"/>
        </w:rPr>
        <w:t>24 ottobre 2019 SHARE Napoli</w:t>
      </w:r>
    </w:p>
    <w:p w14:paraId="1D7B1DC9" w14:textId="77777777" w:rsidR="00E02DE5" w:rsidRPr="00E02DE5" w:rsidRDefault="00E02DE5" w:rsidP="00E02DE5">
      <w:pPr>
        <w:pStyle w:val="Paragrafoelenco"/>
        <w:numPr>
          <w:ilvl w:val="0"/>
          <w:numId w:val="18"/>
        </w:numPr>
        <w:rPr>
          <w:sz w:val="21"/>
          <w:szCs w:val="21"/>
        </w:rPr>
      </w:pPr>
      <w:r w:rsidRPr="00E02DE5">
        <w:rPr>
          <w:sz w:val="21"/>
          <w:szCs w:val="21"/>
        </w:rPr>
        <w:t>6-9 novembre International ICC Dubai</w:t>
      </w:r>
    </w:p>
    <w:p w14:paraId="17326D1B" w14:textId="77777777" w:rsidR="00E02DE5" w:rsidRPr="00E02DE5" w:rsidRDefault="00E02DE5" w:rsidP="00E02DE5">
      <w:pPr>
        <w:pStyle w:val="Paragrafoelenco"/>
        <w:numPr>
          <w:ilvl w:val="0"/>
          <w:numId w:val="18"/>
        </w:numPr>
        <w:rPr>
          <w:sz w:val="21"/>
          <w:szCs w:val="21"/>
        </w:rPr>
      </w:pPr>
      <w:r w:rsidRPr="00E02DE5">
        <w:rPr>
          <w:sz w:val="21"/>
          <w:szCs w:val="21"/>
        </w:rPr>
        <w:t>11-13 novembre incontro GISA Pisa</w:t>
      </w:r>
    </w:p>
    <w:p w14:paraId="04906A6C" w14:textId="77777777" w:rsidR="00E02DE5" w:rsidRPr="00E02DE5" w:rsidRDefault="00E02DE5" w:rsidP="00E02DE5">
      <w:pPr>
        <w:pStyle w:val="Paragrafoelenco"/>
        <w:numPr>
          <w:ilvl w:val="0"/>
          <w:numId w:val="18"/>
        </w:numPr>
        <w:rPr>
          <w:sz w:val="21"/>
          <w:szCs w:val="21"/>
        </w:rPr>
      </w:pPr>
      <w:r w:rsidRPr="00E02DE5">
        <w:rPr>
          <w:sz w:val="21"/>
          <w:szCs w:val="21"/>
        </w:rPr>
        <w:t>14-15 novembre 2019 ACCP Santa Margherita Ligure</w:t>
      </w:r>
    </w:p>
    <w:p w14:paraId="334F5AE5" w14:textId="77777777" w:rsidR="00E02DE5" w:rsidRPr="00E02DE5" w:rsidRDefault="00E02DE5" w:rsidP="00E02DE5">
      <w:pPr>
        <w:pStyle w:val="Paragrafoelenco"/>
        <w:numPr>
          <w:ilvl w:val="0"/>
          <w:numId w:val="18"/>
        </w:numPr>
        <w:rPr>
          <w:sz w:val="21"/>
          <w:szCs w:val="21"/>
        </w:rPr>
      </w:pPr>
      <w:r w:rsidRPr="00E02DE5">
        <w:rPr>
          <w:sz w:val="21"/>
          <w:szCs w:val="21"/>
        </w:rPr>
        <w:t>24-27 Novembre 2019 SIMIT Palermo</w:t>
      </w:r>
    </w:p>
    <w:p w14:paraId="065EDCBC" w14:textId="77777777" w:rsidR="00E02DE5" w:rsidRPr="00E02DE5" w:rsidRDefault="00E02DE5" w:rsidP="00E02DE5">
      <w:pPr>
        <w:pStyle w:val="Paragrafoelenco"/>
        <w:numPr>
          <w:ilvl w:val="0"/>
          <w:numId w:val="18"/>
        </w:numPr>
        <w:rPr>
          <w:sz w:val="21"/>
          <w:szCs w:val="21"/>
        </w:rPr>
      </w:pPr>
      <w:r w:rsidRPr="00E02DE5">
        <w:rPr>
          <w:sz w:val="21"/>
          <w:szCs w:val="21"/>
        </w:rPr>
        <w:t>27 novembre 2019 – Bertinoro – Incontro APSI</w:t>
      </w:r>
    </w:p>
    <w:p w14:paraId="0046CE19" w14:textId="77777777" w:rsidR="00E02DE5" w:rsidRPr="00E02DE5" w:rsidRDefault="00E02DE5" w:rsidP="00E02DE5">
      <w:pPr>
        <w:pStyle w:val="Paragrafoelenco"/>
        <w:numPr>
          <w:ilvl w:val="0"/>
          <w:numId w:val="18"/>
        </w:numPr>
        <w:rPr>
          <w:sz w:val="21"/>
          <w:szCs w:val="21"/>
        </w:rPr>
      </w:pPr>
      <w:r w:rsidRPr="00E02DE5">
        <w:rPr>
          <w:sz w:val="21"/>
          <w:szCs w:val="21"/>
        </w:rPr>
        <w:t>2-3 dicembre 2109 incontro PUZZLE Bologna</w:t>
      </w:r>
    </w:p>
    <w:p w14:paraId="375D5898" w14:textId="77777777" w:rsidR="00E02DE5" w:rsidRPr="00E02DE5" w:rsidRDefault="00E02DE5" w:rsidP="00E02DE5">
      <w:pPr>
        <w:pStyle w:val="Paragrafoelenco"/>
        <w:numPr>
          <w:ilvl w:val="0"/>
          <w:numId w:val="18"/>
        </w:numPr>
        <w:rPr>
          <w:sz w:val="21"/>
          <w:szCs w:val="21"/>
        </w:rPr>
      </w:pPr>
      <w:r w:rsidRPr="00E02DE5">
        <w:rPr>
          <w:sz w:val="21"/>
          <w:szCs w:val="21"/>
        </w:rPr>
        <w:t xml:space="preserve">12-13 dicembre </w:t>
      </w:r>
      <w:r w:rsidR="00F0480D">
        <w:rPr>
          <w:sz w:val="21"/>
          <w:szCs w:val="21"/>
        </w:rPr>
        <w:t xml:space="preserve">2019 </w:t>
      </w:r>
      <w:r w:rsidRPr="00E02DE5">
        <w:rPr>
          <w:sz w:val="21"/>
          <w:szCs w:val="21"/>
        </w:rPr>
        <w:t>– Milano Master</w:t>
      </w:r>
      <w:r w:rsidR="00AD1327">
        <w:rPr>
          <w:sz w:val="21"/>
          <w:szCs w:val="21"/>
        </w:rPr>
        <w:t xml:space="preserve"> </w:t>
      </w:r>
      <w:r w:rsidRPr="00E02DE5">
        <w:rPr>
          <w:sz w:val="21"/>
          <w:szCs w:val="21"/>
        </w:rPr>
        <w:t>class SIAARTI</w:t>
      </w:r>
    </w:p>
    <w:p w14:paraId="131C8BF3" w14:textId="77777777" w:rsidR="00E02DE5" w:rsidRPr="00E02DE5" w:rsidRDefault="00E02DE5" w:rsidP="00E02DE5">
      <w:pPr>
        <w:rPr>
          <w:sz w:val="21"/>
          <w:szCs w:val="21"/>
        </w:rPr>
      </w:pPr>
    </w:p>
    <w:p w14:paraId="4931AB24" w14:textId="77777777" w:rsidR="00E02DE5" w:rsidRPr="00E02DE5" w:rsidRDefault="00E02DE5" w:rsidP="00E02DE5">
      <w:pPr>
        <w:rPr>
          <w:sz w:val="21"/>
          <w:szCs w:val="21"/>
        </w:rPr>
      </w:pPr>
    </w:p>
    <w:p w14:paraId="117F50F5" w14:textId="77777777" w:rsidR="00942C62" w:rsidRPr="00E02DE5" w:rsidRDefault="00942C62" w:rsidP="00942C62">
      <w:pPr>
        <w:jc w:val="both"/>
        <w:rPr>
          <w:rFonts w:ascii="Times New Roman" w:eastAsia="Times New Roman" w:hAnsi="Times New Roman" w:cs="Times New Roman"/>
          <w:b/>
          <w:sz w:val="21"/>
          <w:szCs w:val="21"/>
          <w:lang w:eastAsia="it-IT"/>
        </w:rPr>
      </w:pPr>
    </w:p>
    <w:p w14:paraId="5C51886A" w14:textId="77777777" w:rsidR="00DD602E" w:rsidRPr="00E02DE5" w:rsidRDefault="00DD602E" w:rsidP="00942C62">
      <w:pPr>
        <w:jc w:val="both"/>
        <w:rPr>
          <w:rFonts w:ascii="Times New Roman" w:eastAsia="Times New Roman" w:hAnsi="Times New Roman" w:cs="Times New Roman"/>
          <w:b/>
          <w:sz w:val="21"/>
          <w:szCs w:val="21"/>
          <w:lang w:eastAsia="it-IT"/>
        </w:rPr>
      </w:pPr>
    </w:p>
    <w:p w14:paraId="3EEB3A4D" w14:textId="77777777" w:rsidR="00DD602E" w:rsidRPr="00E02DE5" w:rsidRDefault="00DD602E" w:rsidP="00942C62">
      <w:pPr>
        <w:jc w:val="both"/>
        <w:rPr>
          <w:rFonts w:ascii="Times New Roman" w:eastAsia="Times New Roman" w:hAnsi="Times New Roman" w:cs="Times New Roman"/>
          <w:b/>
          <w:sz w:val="21"/>
          <w:szCs w:val="21"/>
          <w:lang w:eastAsia="it-IT"/>
        </w:rPr>
      </w:pPr>
    </w:p>
    <w:p w14:paraId="6128761C" w14:textId="77777777" w:rsidR="00DD602E" w:rsidRPr="00E02DE5" w:rsidRDefault="00DD602E" w:rsidP="00942C62">
      <w:pPr>
        <w:jc w:val="both"/>
        <w:rPr>
          <w:rFonts w:ascii="Times New Roman" w:eastAsia="Times New Roman" w:hAnsi="Times New Roman" w:cs="Times New Roman"/>
          <w:b/>
          <w:sz w:val="21"/>
          <w:szCs w:val="21"/>
          <w:lang w:eastAsia="it-IT"/>
        </w:rPr>
      </w:pPr>
    </w:p>
    <w:p w14:paraId="5F0E1805" w14:textId="77777777" w:rsidR="00B17708" w:rsidRDefault="00B17708" w:rsidP="00942C62">
      <w:pPr>
        <w:jc w:val="both"/>
        <w:rPr>
          <w:rFonts w:eastAsia="Times New Roman" w:cs="Times New Roman"/>
          <w:b/>
          <w:sz w:val="21"/>
          <w:szCs w:val="21"/>
          <w:lang w:eastAsia="it-IT"/>
        </w:rPr>
      </w:pPr>
    </w:p>
    <w:p w14:paraId="6847FDB7" w14:textId="1FE2E8EA" w:rsidR="00942C62" w:rsidRPr="00E02DE5" w:rsidRDefault="00942C62" w:rsidP="00942C62">
      <w:pPr>
        <w:jc w:val="both"/>
        <w:rPr>
          <w:rFonts w:eastAsia="Times New Roman" w:cs="Times New Roman"/>
          <w:bCs/>
          <w:sz w:val="21"/>
          <w:szCs w:val="21"/>
          <w:lang w:eastAsia="it-IT"/>
        </w:rPr>
      </w:pPr>
      <w:r w:rsidRPr="00E02DE5">
        <w:rPr>
          <w:rFonts w:eastAsia="Times New Roman" w:cs="Times New Roman"/>
          <w:b/>
          <w:sz w:val="21"/>
          <w:szCs w:val="21"/>
          <w:lang w:eastAsia="it-IT"/>
        </w:rPr>
        <w:lastRenderedPageBreak/>
        <w:t xml:space="preserve">Indici </w:t>
      </w:r>
      <w:proofErr w:type="spellStart"/>
      <w:r w:rsidRPr="00E02DE5">
        <w:rPr>
          <w:rFonts w:eastAsia="Times New Roman" w:cs="Times New Roman"/>
          <w:b/>
          <w:sz w:val="21"/>
          <w:szCs w:val="21"/>
          <w:lang w:eastAsia="it-IT"/>
        </w:rPr>
        <w:t>bibliometrici</w:t>
      </w:r>
      <w:proofErr w:type="spellEnd"/>
      <w:r w:rsidRPr="00E02DE5">
        <w:rPr>
          <w:rFonts w:eastAsia="Times New Roman" w:cs="Times New Roman"/>
          <w:b/>
          <w:sz w:val="21"/>
          <w:szCs w:val="21"/>
          <w:lang w:eastAsia="it-IT"/>
        </w:rPr>
        <w:t>:</w:t>
      </w:r>
    </w:p>
    <w:p w14:paraId="2CDD44C0" w14:textId="77777777" w:rsidR="00942C62" w:rsidRPr="00E02DE5" w:rsidRDefault="00942C62" w:rsidP="00942C62">
      <w:pPr>
        <w:rPr>
          <w:rFonts w:eastAsia="Times New Roman" w:cs="Times New Roman"/>
          <w:b/>
          <w:sz w:val="21"/>
          <w:szCs w:val="21"/>
          <w:lang w:eastAsia="it-IT"/>
        </w:rPr>
      </w:pPr>
    </w:p>
    <w:p w14:paraId="3FA34979" w14:textId="77777777" w:rsidR="00942C62" w:rsidRPr="00E02DE5" w:rsidRDefault="00942C62" w:rsidP="00942C62">
      <w:pPr>
        <w:rPr>
          <w:rFonts w:eastAsia="Times New Roman" w:cs="Times New Roman"/>
          <w:sz w:val="21"/>
          <w:szCs w:val="21"/>
          <w:lang w:eastAsia="it-IT"/>
        </w:rPr>
      </w:pPr>
      <w:r w:rsidRPr="00E02DE5">
        <w:rPr>
          <w:rFonts w:eastAsia="Times New Roman" w:cs="Times New Roman"/>
          <w:b/>
          <w:sz w:val="21"/>
          <w:szCs w:val="21"/>
          <w:lang w:eastAsia="it-IT"/>
        </w:rPr>
        <w:t xml:space="preserve">ID </w:t>
      </w:r>
      <w:proofErr w:type="spellStart"/>
      <w:r w:rsidRPr="00E02DE5">
        <w:rPr>
          <w:rFonts w:eastAsia="Times New Roman" w:cs="Times New Roman"/>
          <w:b/>
          <w:sz w:val="21"/>
          <w:szCs w:val="21"/>
          <w:lang w:eastAsia="it-IT"/>
        </w:rPr>
        <w:t>Orcid</w:t>
      </w:r>
      <w:proofErr w:type="spellEnd"/>
      <w:r w:rsidRPr="00E02DE5">
        <w:rPr>
          <w:rFonts w:eastAsia="Times New Roman" w:cs="Times New Roman"/>
          <w:sz w:val="21"/>
          <w:szCs w:val="21"/>
          <w:lang w:eastAsia="it-IT"/>
        </w:rPr>
        <w:t xml:space="preserve"> 0000 003-1594-7427</w:t>
      </w:r>
      <w:r w:rsidRPr="00E02DE5">
        <w:rPr>
          <w:rFonts w:eastAsia="Times New Roman" w:cs="Times New Roman"/>
          <w:sz w:val="21"/>
          <w:szCs w:val="21"/>
          <w:lang w:eastAsia="it-IT"/>
        </w:rPr>
        <w:br/>
      </w:r>
      <w:r w:rsidRPr="00E02DE5">
        <w:rPr>
          <w:rFonts w:eastAsia="Times New Roman" w:cs="Times New Roman"/>
          <w:b/>
          <w:sz w:val="21"/>
          <w:szCs w:val="21"/>
          <w:lang w:eastAsia="it-IT"/>
        </w:rPr>
        <w:t>ID di ricerca</w:t>
      </w:r>
      <w:r w:rsidRPr="00E02DE5">
        <w:rPr>
          <w:rFonts w:eastAsia="Times New Roman" w:cs="Times New Roman"/>
          <w:sz w:val="21"/>
          <w:szCs w:val="21"/>
          <w:lang w:eastAsia="it-IT"/>
        </w:rPr>
        <w:t xml:space="preserve"> K-8075-2016</w:t>
      </w:r>
    </w:p>
    <w:p w14:paraId="76468AFC" w14:textId="77777777" w:rsidR="00942C62" w:rsidRPr="00E02DE5" w:rsidRDefault="00942C62" w:rsidP="00942C62">
      <w:pPr>
        <w:rPr>
          <w:rFonts w:eastAsia="Times New Roman" w:cs="Times New Roman"/>
          <w:b/>
          <w:sz w:val="21"/>
          <w:szCs w:val="21"/>
          <w:lang w:val="en-US" w:eastAsia="it-IT"/>
        </w:rPr>
      </w:pPr>
      <w:r w:rsidRPr="00E02DE5">
        <w:rPr>
          <w:rFonts w:eastAsia="Times New Roman" w:cs="Times New Roman"/>
          <w:b/>
          <w:sz w:val="21"/>
          <w:szCs w:val="21"/>
          <w:lang w:val="en-US" w:eastAsia="it-IT"/>
        </w:rPr>
        <w:t xml:space="preserve">Author ID Scopus </w:t>
      </w:r>
      <w:r w:rsidRPr="00E02DE5">
        <w:rPr>
          <w:rFonts w:eastAsia="Times New Roman" w:cs="Times New Roman"/>
          <w:sz w:val="21"/>
          <w:szCs w:val="21"/>
          <w:lang w:val="en-US" w:eastAsia="it-IT"/>
        </w:rPr>
        <w:t>7005362821</w:t>
      </w:r>
      <w:r w:rsidRPr="00E02DE5">
        <w:rPr>
          <w:rFonts w:eastAsia="Times New Roman" w:cs="Times New Roman"/>
          <w:sz w:val="21"/>
          <w:szCs w:val="21"/>
          <w:lang w:val="en-US" w:eastAsia="it-IT"/>
        </w:rPr>
        <w:br/>
      </w:r>
    </w:p>
    <w:p w14:paraId="0B4ED232" w14:textId="77777777" w:rsidR="00942C62" w:rsidRPr="00E02DE5" w:rsidRDefault="00942C62" w:rsidP="00942C62">
      <w:pPr>
        <w:ind w:left="720"/>
        <w:contextualSpacing/>
        <w:rPr>
          <w:rFonts w:eastAsia="Times New Roman" w:cs="Times New Roman"/>
          <w:b/>
          <w:sz w:val="21"/>
          <w:szCs w:val="21"/>
          <w:lang w:val="en-US" w:eastAsia="it-IT"/>
        </w:rPr>
      </w:pPr>
    </w:p>
    <w:tbl>
      <w:tblPr>
        <w:tblStyle w:val="Grigliatabella"/>
        <w:tblW w:w="0" w:type="auto"/>
        <w:tblInd w:w="-5" w:type="dxa"/>
        <w:tblLook w:val="04A0" w:firstRow="1" w:lastRow="0" w:firstColumn="1" w:lastColumn="0" w:noHBand="0" w:noVBand="1"/>
      </w:tblPr>
      <w:tblGrid>
        <w:gridCol w:w="1259"/>
        <w:gridCol w:w="1282"/>
        <w:gridCol w:w="1276"/>
        <w:gridCol w:w="1277"/>
        <w:gridCol w:w="1283"/>
        <w:gridCol w:w="1249"/>
        <w:gridCol w:w="1276"/>
      </w:tblGrid>
      <w:tr w:rsidR="00942C62" w:rsidRPr="00E02DE5" w14:paraId="735C8852" w14:textId="77777777" w:rsidTr="00942C62">
        <w:tc>
          <w:tcPr>
            <w:tcW w:w="1259" w:type="dxa"/>
          </w:tcPr>
          <w:p w14:paraId="69E28A53" w14:textId="77777777" w:rsidR="00942C62" w:rsidRPr="00E02DE5" w:rsidRDefault="00942C62" w:rsidP="00942C62">
            <w:pPr>
              <w:contextualSpacing/>
              <w:rPr>
                <w:rFonts w:eastAsia="Times New Roman" w:cs="Times New Roman"/>
                <w:sz w:val="21"/>
                <w:szCs w:val="21"/>
                <w:lang w:val="en-US" w:eastAsia="it-IT"/>
              </w:rPr>
            </w:pPr>
          </w:p>
        </w:tc>
        <w:tc>
          <w:tcPr>
            <w:tcW w:w="1282" w:type="dxa"/>
          </w:tcPr>
          <w:p w14:paraId="32E17AE7" w14:textId="77777777" w:rsidR="00942C62" w:rsidRPr="00E02DE5" w:rsidRDefault="00942C62" w:rsidP="00942C62">
            <w:pPr>
              <w:contextualSpacing/>
              <w:jc w:val="center"/>
              <w:rPr>
                <w:rFonts w:eastAsia="Times New Roman" w:cs="Times New Roman"/>
                <w:sz w:val="21"/>
                <w:szCs w:val="21"/>
                <w:lang w:val="en-US" w:eastAsia="it-IT"/>
              </w:rPr>
            </w:pPr>
            <w:r w:rsidRPr="00E02DE5">
              <w:rPr>
                <w:rFonts w:eastAsia="Times New Roman" w:cs="Times New Roman"/>
                <w:sz w:val="21"/>
                <w:szCs w:val="21"/>
                <w:lang w:val="en-US" w:eastAsia="it-IT"/>
              </w:rPr>
              <w:t>Scopus</w:t>
            </w:r>
          </w:p>
          <w:p w14:paraId="0F34C736" w14:textId="77777777" w:rsidR="00942C62" w:rsidRPr="00E02DE5" w:rsidRDefault="00942C62" w:rsidP="00942C62">
            <w:pPr>
              <w:contextualSpacing/>
              <w:jc w:val="center"/>
              <w:rPr>
                <w:rFonts w:eastAsia="Times New Roman" w:cs="Times New Roman"/>
                <w:sz w:val="21"/>
                <w:szCs w:val="21"/>
                <w:lang w:val="en-US" w:eastAsia="it-IT"/>
              </w:rPr>
            </w:pPr>
            <w:r w:rsidRPr="00E02DE5">
              <w:rPr>
                <w:rFonts w:eastAsia="Times New Roman" w:cs="Times New Roman"/>
                <w:sz w:val="21"/>
                <w:szCs w:val="21"/>
                <w:lang w:val="en-US" w:eastAsia="it-IT"/>
              </w:rPr>
              <w:t xml:space="preserve">n. </w:t>
            </w:r>
            <w:proofErr w:type="spellStart"/>
            <w:r w:rsidRPr="00E02DE5">
              <w:rPr>
                <w:rFonts w:eastAsia="Times New Roman" w:cs="Times New Roman"/>
                <w:sz w:val="21"/>
                <w:szCs w:val="21"/>
                <w:lang w:val="en-US" w:eastAsia="it-IT"/>
              </w:rPr>
              <w:t>lavori</w:t>
            </w:r>
            <w:proofErr w:type="spellEnd"/>
          </w:p>
        </w:tc>
        <w:tc>
          <w:tcPr>
            <w:tcW w:w="1276" w:type="dxa"/>
          </w:tcPr>
          <w:p w14:paraId="76CB2D8B" w14:textId="77777777" w:rsidR="00942C62" w:rsidRPr="00E02DE5" w:rsidRDefault="00942C62" w:rsidP="00942C62">
            <w:pPr>
              <w:contextualSpacing/>
              <w:jc w:val="center"/>
              <w:rPr>
                <w:rFonts w:eastAsia="Times New Roman" w:cs="Times New Roman"/>
                <w:sz w:val="21"/>
                <w:szCs w:val="21"/>
                <w:lang w:val="en-US" w:eastAsia="it-IT"/>
              </w:rPr>
            </w:pPr>
            <w:r w:rsidRPr="00E02DE5">
              <w:rPr>
                <w:rFonts w:eastAsia="Times New Roman" w:cs="Times New Roman"/>
                <w:sz w:val="21"/>
                <w:szCs w:val="21"/>
                <w:lang w:val="en-US" w:eastAsia="it-IT"/>
              </w:rPr>
              <w:t xml:space="preserve">Scopus </w:t>
            </w:r>
          </w:p>
          <w:p w14:paraId="6B9F1FE9" w14:textId="77777777" w:rsidR="00942C62" w:rsidRPr="00E02DE5" w:rsidRDefault="00942C62" w:rsidP="00942C62">
            <w:pPr>
              <w:contextualSpacing/>
              <w:jc w:val="center"/>
              <w:rPr>
                <w:rFonts w:eastAsia="Times New Roman" w:cs="Times New Roman"/>
                <w:sz w:val="21"/>
                <w:szCs w:val="21"/>
                <w:lang w:val="en-US" w:eastAsia="it-IT"/>
              </w:rPr>
            </w:pPr>
            <w:proofErr w:type="spellStart"/>
            <w:r w:rsidRPr="00E02DE5">
              <w:rPr>
                <w:rFonts w:eastAsia="Times New Roman" w:cs="Times New Roman"/>
                <w:sz w:val="21"/>
                <w:szCs w:val="21"/>
                <w:lang w:val="en-US" w:eastAsia="it-IT"/>
              </w:rPr>
              <w:t>citazioni</w:t>
            </w:r>
            <w:proofErr w:type="spellEnd"/>
          </w:p>
        </w:tc>
        <w:tc>
          <w:tcPr>
            <w:tcW w:w="1277" w:type="dxa"/>
          </w:tcPr>
          <w:p w14:paraId="52981592" w14:textId="77777777" w:rsidR="00942C62" w:rsidRPr="00E02DE5" w:rsidRDefault="00942C62" w:rsidP="00942C62">
            <w:pPr>
              <w:contextualSpacing/>
              <w:jc w:val="center"/>
              <w:rPr>
                <w:rFonts w:eastAsia="Times New Roman" w:cs="Times New Roman"/>
                <w:sz w:val="21"/>
                <w:szCs w:val="21"/>
                <w:lang w:val="en-US" w:eastAsia="it-IT"/>
              </w:rPr>
            </w:pPr>
            <w:r w:rsidRPr="00E02DE5">
              <w:rPr>
                <w:rFonts w:eastAsia="Times New Roman" w:cs="Times New Roman"/>
                <w:sz w:val="21"/>
                <w:szCs w:val="21"/>
                <w:lang w:val="en-US" w:eastAsia="it-IT"/>
              </w:rPr>
              <w:t xml:space="preserve">Scopus </w:t>
            </w:r>
          </w:p>
          <w:p w14:paraId="2F80597B" w14:textId="77777777" w:rsidR="00942C62" w:rsidRPr="00E02DE5" w:rsidRDefault="00942C62" w:rsidP="00942C62">
            <w:pPr>
              <w:contextualSpacing/>
              <w:jc w:val="center"/>
              <w:rPr>
                <w:rFonts w:eastAsia="Times New Roman" w:cs="Times New Roman"/>
                <w:sz w:val="21"/>
                <w:szCs w:val="21"/>
                <w:lang w:val="en-US" w:eastAsia="it-IT"/>
              </w:rPr>
            </w:pPr>
            <w:r w:rsidRPr="00E02DE5">
              <w:rPr>
                <w:rFonts w:eastAsia="Times New Roman" w:cs="Times New Roman"/>
                <w:sz w:val="21"/>
                <w:szCs w:val="21"/>
                <w:lang w:val="en-US" w:eastAsia="it-IT"/>
              </w:rPr>
              <w:t>H-</w:t>
            </w:r>
            <w:proofErr w:type="spellStart"/>
            <w:r w:rsidRPr="00E02DE5">
              <w:rPr>
                <w:rFonts w:eastAsia="Times New Roman" w:cs="Times New Roman"/>
                <w:sz w:val="21"/>
                <w:szCs w:val="21"/>
                <w:lang w:val="en-US" w:eastAsia="it-IT"/>
              </w:rPr>
              <w:t>Hindex</w:t>
            </w:r>
            <w:proofErr w:type="spellEnd"/>
          </w:p>
        </w:tc>
        <w:tc>
          <w:tcPr>
            <w:tcW w:w="1283" w:type="dxa"/>
          </w:tcPr>
          <w:p w14:paraId="69F59C8C" w14:textId="77777777" w:rsidR="00942C62" w:rsidRPr="00E02DE5" w:rsidRDefault="00942C62" w:rsidP="00942C62">
            <w:pPr>
              <w:contextualSpacing/>
              <w:jc w:val="center"/>
              <w:rPr>
                <w:rFonts w:eastAsia="Times New Roman" w:cs="Times New Roman"/>
                <w:sz w:val="21"/>
                <w:szCs w:val="21"/>
                <w:lang w:val="en-US" w:eastAsia="it-IT"/>
              </w:rPr>
            </w:pPr>
            <w:r w:rsidRPr="00E02DE5">
              <w:rPr>
                <w:rFonts w:eastAsia="Times New Roman" w:cs="Times New Roman"/>
                <w:sz w:val="21"/>
                <w:szCs w:val="21"/>
                <w:lang w:val="en-US" w:eastAsia="it-IT"/>
              </w:rPr>
              <w:t xml:space="preserve">WOS </w:t>
            </w:r>
          </w:p>
          <w:p w14:paraId="0E839109" w14:textId="77777777" w:rsidR="00942C62" w:rsidRPr="00E02DE5" w:rsidRDefault="00942C62" w:rsidP="00942C62">
            <w:pPr>
              <w:contextualSpacing/>
              <w:jc w:val="center"/>
              <w:rPr>
                <w:rFonts w:eastAsia="Times New Roman" w:cs="Times New Roman"/>
                <w:sz w:val="21"/>
                <w:szCs w:val="21"/>
                <w:lang w:val="en-US" w:eastAsia="it-IT"/>
              </w:rPr>
            </w:pPr>
            <w:r w:rsidRPr="00E02DE5">
              <w:rPr>
                <w:rFonts w:eastAsia="Times New Roman" w:cs="Times New Roman"/>
                <w:sz w:val="21"/>
                <w:szCs w:val="21"/>
                <w:lang w:val="en-US" w:eastAsia="it-IT"/>
              </w:rPr>
              <w:t xml:space="preserve">n. </w:t>
            </w:r>
            <w:proofErr w:type="spellStart"/>
            <w:r w:rsidRPr="00E02DE5">
              <w:rPr>
                <w:rFonts w:eastAsia="Times New Roman" w:cs="Times New Roman"/>
                <w:sz w:val="21"/>
                <w:szCs w:val="21"/>
                <w:lang w:val="en-US" w:eastAsia="it-IT"/>
              </w:rPr>
              <w:t>lavori</w:t>
            </w:r>
            <w:proofErr w:type="spellEnd"/>
          </w:p>
        </w:tc>
        <w:tc>
          <w:tcPr>
            <w:tcW w:w="1249" w:type="dxa"/>
          </w:tcPr>
          <w:p w14:paraId="685FC881" w14:textId="77777777" w:rsidR="00942C62" w:rsidRPr="00E02DE5" w:rsidRDefault="00942C62" w:rsidP="00942C62">
            <w:pPr>
              <w:contextualSpacing/>
              <w:jc w:val="center"/>
              <w:rPr>
                <w:rFonts w:eastAsia="Times New Roman" w:cs="Times New Roman"/>
                <w:sz w:val="21"/>
                <w:szCs w:val="21"/>
                <w:lang w:val="en-US" w:eastAsia="it-IT"/>
              </w:rPr>
            </w:pPr>
            <w:r w:rsidRPr="00E02DE5">
              <w:rPr>
                <w:rFonts w:eastAsia="Times New Roman" w:cs="Times New Roman"/>
                <w:sz w:val="21"/>
                <w:szCs w:val="21"/>
                <w:lang w:val="en-US" w:eastAsia="it-IT"/>
              </w:rPr>
              <w:t xml:space="preserve">WOS </w:t>
            </w:r>
          </w:p>
          <w:p w14:paraId="3D9BEC95" w14:textId="77777777" w:rsidR="00942C62" w:rsidRPr="00E02DE5" w:rsidRDefault="00942C62" w:rsidP="00942C62">
            <w:pPr>
              <w:contextualSpacing/>
              <w:jc w:val="center"/>
              <w:rPr>
                <w:rFonts w:eastAsia="Times New Roman" w:cs="Times New Roman"/>
                <w:sz w:val="21"/>
                <w:szCs w:val="21"/>
                <w:lang w:val="en-US" w:eastAsia="it-IT"/>
              </w:rPr>
            </w:pPr>
            <w:proofErr w:type="spellStart"/>
            <w:r w:rsidRPr="00E02DE5">
              <w:rPr>
                <w:rFonts w:eastAsia="Times New Roman" w:cs="Times New Roman"/>
                <w:sz w:val="21"/>
                <w:szCs w:val="21"/>
                <w:lang w:val="en-US" w:eastAsia="it-IT"/>
              </w:rPr>
              <w:t>citazioni</w:t>
            </w:r>
            <w:proofErr w:type="spellEnd"/>
          </w:p>
        </w:tc>
        <w:tc>
          <w:tcPr>
            <w:tcW w:w="1276" w:type="dxa"/>
          </w:tcPr>
          <w:p w14:paraId="21CFE34D" w14:textId="77777777" w:rsidR="00942C62" w:rsidRPr="00E02DE5" w:rsidRDefault="00942C62" w:rsidP="00942C62">
            <w:pPr>
              <w:contextualSpacing/>
              <w:jc w:val="center"/>
              <w:rPr>
                <w:rFonts w:eastAsia="Times New Roman" w:cs="Times New Roman"/>
                <w:sz w:val="21"/>
                <w:szCs w:val="21"/>
                <w:lang w:val="en-US" w:eastAsia="it-IT"/>
              </w:rPr>
            </w:pPr>
            <w:r w:rsidRPr="00E02DE5">
              <w:rPr>
                <w:rFonts w:eastAsia="Times New Roman" w:cs="Times New Roman"/>
                <w:sz w:val="21"/>
                <w:szCs w:val="21"/>
                <w:lang w:val="en-US" w:eastAsia="it-IT"/>
              </w:rPr>
              <w:t xml:space="preserve">WOS </w:t>
            </w:r>
          </w:p>
          <w:p w14:paraId="3F4FCC47" w14:textId="77777777" w:rsidR="00942C62" w:rsidRPr="00E02DE5" w:rsidRDefault="00942C62" w:rsidP="00942C62">
            <w:pPr>
              <w:contextualSpacing/>
              <w:jc w:val="center"/>
              <w:rPr>
                <w:rFonts w:eastAsia="Times New Roman" w:cs="Times New Roman"/>
                <w:sz w:val="21"/>
                <w:szCs w:val="21"/>
                <w:lang w:val="en-US" w:eastAsia="it-IT"/>
              </w:rPr>
            </w:pPr>
            <w:r w:rsidRPr="00E02DE5">
              <w:rPr>
                <w:rFonts w:eastAsia="Times New Roman" w:cs="Times New Roman"/>
                <w:sz w:val="21"/>
                <w:szCs w:val="21"/>
                <w:lang w:val="en-US" w:eastAsia="it-IT"/>
              </w:rPr>
              <w:t>H-</w:t>
            </w:r>
            <w:proofErr w:type="spellStart"/>
            <w:r w:rsidRPr="00E02DE5">
              <w:rPr>
                <w:rFonts w:eastAsia="Times New Roman" w:cs="Times New Roman"/>
                <w:sz w:val="21"/>
                <w:szCs w:val="21"/>
                <w:lang w:val="en-US" w:eastAsia="it-IT"/>
              </w:rPr>
              <w:t>Hindex</w:t>
            </w:r>
            <w:proofErr w:type="spellEnd"/>
          </w:p>
        </w:tc>
      </w:tr>
      <w:tr w:rsidR="00942C62" w:rsidRPr="00E02DE5" w14:paraId="237B782A" w14:textId="77777777" w:rsidTr="00942C62">
        <w:tc>
          <w:tcPr>
            <w:tcW w:w="1259" w:type="dxa"/>
          </w:tcPr>
          <w:p w14:paraId="3FE6AB66" w14:textId="77777777" w:rsidR="00942C62" w:rsidRPr="00E02DE5" w:rsidRDefault="00942C62" w:rsidP="00942C62">
            <w:pPr>
              <w:contextualSpacing/>
              <w:rPr>
                <w:rFonts w:eastAsia="Times New Roman" w:cs="Times New Roman"/>
                <w:sz w:val="21"/>
                <w:szCs w:val="21"/>
                <w:lang w:val="en-US" w:eastAsia="it-IT"/>
              </w:rPr>
            </w:pPr>
            <w:r w:rsidRPr="00E02DE5">
              <w:rPr>
                <w:rFonts w:eastAsia="Times New Roman" w:cs="Times New Roman"/>
                <w:sz w:val="21"/>
                <w:szCs w:val="21"/>
                <w:lang w:val="en-US" w:eastAsia="it-IT"/>
              </w:rPr>
              <w:t>1984-2020</w:t>
            </w:r>
          </w:p>
        </w:tc>
        <w:tc>
          <w:tcPr>
            <w:tcW w:w="1282" w:type="dxa"/>
          </w:tcPr>
          <w:p w14:paraId="0F4A3A67" w14:textId="77777777" w:rsidR="00942C62" w:rsidRPr="00E02DE5" w:rsidRDefault="00942C62" w:rsidP="00942C62">
            <w:pPr>
              <w:contextualSpacing/>
              <w:jc w:val="center"/>
              <w:rPr>
                <w:rFonts w:eastAsia="Times New Roman" w:cs="Times New Roman"/>
                <w:sz w:val="21"/>
                <w:szCs w:val="21"/>
                <w:lang w:val="en-US" w:eastAsia="it-IT"/>
              </w:rPr>
            </w:pPr>
            <w:r w:rsidRPr="00E02DE5">
              <w:rPr>
                <w:rFonts w:eastAsia="Times New Roman" w:cs="Times New Roman"/>
                <w:sz w:val="21"/>
                <w:szCs w:val="21"/>
                <w:lang w:val="en-US" w:eastAsia="it-IT"/>
              </w:rPr>
              <w:t>253</w:t>
            </w:r>
          </w:p>
        </w:tc>
        <w:tc>
          <w:tcPr>
            <w:tcW w:w="1276" w:type="dxa"/>
          </w:tcPr>
          <w:p w14:paraId="2DAF4CCC" w14:textId="77777777" w:rsidR="00942C62" w:rsidRPr="00E02DE5" w:rsidRDefault="00942C62" w:rsidP="00942C62">
            <w:pPr>
              <w:contextualSpacing/>
              <w:jc w:val="center"/>
              <w:rPr>
                <w:rFonts w:eastAsia="Times New Roman" w:cs="Times New Roman"/>
                <w:sz w:val="21"/>
                <w:szCs w:val="21"/>
                <w:lang w:val="en-US" w:eastAsia="it-IT"/>
              </w:rPr>
            </w:pPr>
            <w:r w:rsidRPr="00E02DE5">
              <w:rPr>
                <w:rFonts w:eastAsia="Times New Roman" w:cs="Times New Roman"/>
                <w:sz w:val="21"/>
                <w:szCs w:val="21"/>
                <w:lang w:val="en-US" w:eastAsia="it-IT"/>
              </w:rPr>
              <w:t>5437</w:t>
            </w:r>
          </w:p>
        </w:tc>
        <w:tc>
          <w:tcPr>
            <w:tcW w:w="1277" w:type="dxa"/>
          </w:tcPr>
          <w:p w14:paraId="3921FD9C" w14:textId="77777777" w:rsidR="00942C62" w:rsidRPr="00E02DE5" w:rsidRDefault="00942C62" w:rsidP="00942C62">
            <w:pPr>
              <w:contextualSpacing/>
              <w:jc w:val="center"/>
              <w:rPr>
                <w:rFonts w:eastAsia="Times New Roman" w:cs="Times New Roman"/>
                <w:sz w:val="21"/>
                <w:szCs w:val="21"/>
                <w:lang w:val="en-US" w:eastAsia="it-IT"/>
              </w:rPr>
            </w:pPr>
            <w:r w:rsidRPr="00E02DE5">
              <w:rPr>
                <w:rFonts w:eastAsia="Times New Roman" w:cs="Times New Roman"/>
                <w:sz w:val="21"/>
                <w:szCs w:val="21"/>
                <w:lang w:val="en-US" w:eastAsia="it-IT"/>
              </w:rPr>
              <w:t>35</w:t>
            </w:r>
          </w:p>
        </w:tc>
        <w:tc>
          <w:tcPr>
            <w:tcW w:w="1283" w:type="dxa"/>
          </w:tcPr>
          <w:p w14:paraId="680B18CB" w14:textId="77777777" w:rsidR="00942C62" w:rsidRPr="00E02DE5" w:rsidRDefault="00942C62" w:rsidP="00942C62">
            <w:pPr>
              <w:contextualSpacing/>
              <w:jc w:val="center"/>
              <w:rPr>
                <w:rFonts w:eastAsia="Times New Roman" w:cs="Times New Roman"/>
                <w:sz w:val="21"/>
                <w:szCs w:val="21"/>
                <w:lang w:val="en-US" w:eastAsia="it-IT"/>
              </w:rPr>
            </w:pPr>
            <w:r w:rsidRPr="00E02DE5">
              <w:rPr>
                <w:rFonts w:eastAsia="Times New Roman" w:cs="Times New Roman"/>
                <w:sz w:val="21"/>
                <w:szCs w:val="21"/>
                <w:lang w:val="en-US" w:eastAsia="it-IT"/>
              </w:rPr>
              <w:t>182</w:t>
            </w:r>
          </w:p>
        </w:tc>
        <w:tc>
          <w:tcPr>
            <w:tcW w:w="1249" w:type="dxa"/>
          </w:tcPr>
          <w:p w14:paraId="0CC31CC2" w14:textId="77777777" w:rsidR="00942C62" w:rsidRPr="00E02DE5" w:rsidRDefault="00942C62" w:rsidP="00942C62">
            <w:pPr>
              <w:contextualSpacing/>
              <w:jc w:val="center"/>
              <w:rPr>
                <w:rFonts w:eastAsia="Times New Roman" w:cs="Times New Roman"/>
                <w:sz w:val="21"/>
                <w:szCs w:val="21"/>
                <w:lang w:val="en-US" w:eastAsia="it-IT"/>
              </w:rPr>
            </w:pPr>
            <w:r w:rsidRPr="00E02DE5">
              <w:rPr>
                <w:rFonts w:eastAsia="Times New Roman" w:cs="Times New Roman"/>
                <w:sz w:val="21"/>
                <w:szCs w:val="21"/>
                <w:lang w:val="en-US" w:eastAsia="it-IT"/>
              </w:rPr>
              <w:t>4686</w:t>
            </w:r>
          </w:p>
        </w:tc>
        <w:tc>
          <w:tcPr>
            <w:tcW w:w="1276" w:type="dxa"/>
          </w:tcPr>
          <w:p w14:paraId="3432FF5E" w14:textId="77777777" w:rsidR="00942C62" w:rsidRPr="00E02DE5" w:rsidRDefault="00942C62" w:rsidP="00942C62">
            <w:pPr>
              <w:contextualSpacing/>
              <w:jc w:val="center"/>
              <w:rPr>
                <w:rFonts w:eastAsia="Times New Roman" w:cs="Times New Roman"/>
                <w:sz w:val="21"/>
                <w:szCs w:val="21"/>
                <w:lang w:val="en-US" w:eastAsia="it-IT"/>
              </w:rPr>
            </w:pPr>
            <w:r w:rsidRPr="00E02DE5">
              <w:rPr>
                <w:rFonts w:eastAsia="Times New Roman" w:cs="Times New Roman"/>
                <w:sz w:val="21"/>
                <w:szCs w:val="21"/>
                <w:lang w:val="en-US" w:eastAsia="it-IT"/>
              </w:rPr>
              <w:t>33</w:t>
            </w:r>
          </w:p>
        </w:tc>
      </w:tr>
      <w:tr w:rsidR="00942C62" w:rsidRPr="00E02DE5" w14:paraId="311FA21E" w14:textId="77777777" w:rsidTr="00942C62">
        <w:tc>
          <w:tcPr>
            <w:tcW w:w="1259" w:type="dxa"/>
          </w:tcPr>
          <w:p w14:paraId="52BDB3E1" w14:textId="77777777" w:rsidR="00942C62" w:rsidRPr="00E02DE5" w:rsidRDefault="00942C62" w:rsidP="00942C62">
            <w:pPr>
              <w:contextualSpacing/>
              <w:rPr>
                <w:rFonts w:eastAsia="Times New Roman" w:cs="Times New Roman"/>
                <w:sz w:val="21"/>
                <w:szCs w:val="21"/>
                <w:lang w:val="en-US" w:eastAsia="it-IT"/>
              </w:rPr>
            </w:pPr>
            <w:r w:rsidRPr="00E02DE5">
              <w:rPr>
                <w:rFonts w:eastAsia="Times New Roman" w:cs="Times New Roman"/>
                <w:sz w:val="21"/>
                <w:szCs w:val="21"/>
                <w:lang w:val="en-US" w:eastAsia="it-IT"/>
              </w:rPr>
              <w:t>2011-2020</w:t>
            </w:r>
          </w:p>
        </w:tc>
        <w:tc>
          <w:tcPr>
            <w:tcW w:w="1282" w:type="dxa"/>
          </w:tcPr>
          <w:p w14:paraId="52AAA9A9" w14:textId="77777777" w:rsidR="00942C62" w:rsidRPr="00E02DE5" w:rsidRDefault="00942C62" w:rsidP="00942C62">
            <w:pPr>
              <w:contextualSpacing/>
              <w:jc w:val="center"/>
              <w:rPr>
                <w:rFonts w:eastAsia="Times New Roman" w:cs="Times New Roman"/>
                <w:sz w:val="21"/>
                <w:szCs w:val="21"/>
                <w:lang w:val="en-US" w:eastAsia="it-IT"/>
              </w:rPr>
            </w:pPr>
            <w:r w:rsidRPr="00E02DE5">
              <w:rPr>
                <w:rFonts w:eastAsia="Times New Roman" w:cs="Times New Roman"/>
                <w:sz w:val="21"/>
                <w:szCs w:val="21"/>
                <w:lang w:val="en-US" w:eastAsia="it-IT"/>
              </w:rPr>
              <w:t>97</w:t>
            </w:r>
          </w:p>
        </w:tc>
        <w:tc>
          <w:tcPr>
            <w:tcW w:w="1276" w:type="dxa"/>
          </w:tcPr>
          <w:p w14:paraId="783B99F3" w14:textId="77777777" w:rsidR="00942C62" w:rsidRPr="00E02DE5" w:rsidRDefault="00942C62" w:rsidP="00942C62">
            <w:pPr>
              <w:contextualSpacing/>
              <w:jc w:val="center"/>
              <w:rPr>
                <w:rFonts w:eastAsia="Times New Roman" w:cs="Times New Roman"/>
                <w:sz w:val="21"/>
                <w:szCs w:val="21"/>
                <w:lang w:val="en-US" w:eastAsia="it-IT"/>
              </w:rPr>
            </w:pPr>
            <w:r w:rsidRPr="00E02DE5">
              <w:rPr>
                <w:rFonts w:eastAsia="Times New Roman" w:cs="Times New Roman"/>
                <w:sz w:val="21"/>
                <w:szCs w:val="21"/>
                <w:lang w:val="en-US" w:eastAsia="it-IT"/>
              </w:rPr>
              <w:t>2462</w:t>
            </w:r>
          </w:p>
        </w:tc>
        <w:tc>
          <w:tcPr>
            <w:tcW w:w="1277" w:type="dxa"/>
          </w:tcPr>
          <w:p w14:paraId="218DEC26" w14:textId="77777777" w:rsidR="00942C62" w:rsidRPr="00E02DE5" w:rsidRDefault="00942C62" w:rsidP="00942C62">
            <w:pPr>
              <w:contextualSpacing/>
              <w:jc w:val="center"/>
              <w:rPr>
                <w:rFonts w:eastAsia="Times New Roman" w:cs="Times New Roman"/>
                <w:sz w:val="21"/>
                <w:szCs w:val="21"/>
                <w:lang w:val="en-US" w:eastAsia="it-IT"/>
              </w:rPr>
            </w:pPr>
            <w:r w:rsidRPr="00E02DE5">
              <w:rPr>
                <w:rFonts w:eastAsia="Times New Roman" w:cs="Times New Roman"/>
                <w:sz w:val="21"/>
                <w:szCs w:val="21"/>
                <w:lang w:val="en-US" w:eastAsia="it-IT"/>
              </w:rPr>
              <w:t>25</w:t>
            </w:r>
          </w:p>
        </w:tc>
        <w:tc>
          <w:tcPr>
            <w:tcW w:w="1283" w:type="dxa"/>
          </w:tcPr>
          <w:p w14:paraId="5CA944CC" w14:textId="77777777" w:rsidR="00942C62" w:rsidRPr="00E02DE5" w:rsidRDefault="00942C62" w:rsidP="00942C62">
            <w:pPr>
              <w:contextualSpacing/>
              <w:jc w:val="center"/>
              <w:rPr>
                <w:rFonts w:eastAsia="Times New Roman" w:cs="Times New Roman"/>
                <w:sz w:val="21"/>
                <w:szCs w:val="21"/>
                <w:lang w:val="en-US" w:eastAsia="it-IT"/>
              </w:rPr>
            </w:pPr>
            <w:r w:rsidRPr="00E02DE5">
              <w:rPr>
                <w:rFonts w:eastAsia="Times New Roman" w:cs="Times New Roman"/>
                <w:sz w:val="21"/>
                <w:szCs w:val="21"/>
                <w:lang w:val="en-US" w:eastAsia="it-IT"/>
              </w:rPr>
              <w:t>84</w:t>
            </w:r>
          </w:p>
        </w:tc>
        <w:tc>
          <w:tcPr>
            <w:tcW w:w="1249" w:type="dxa"/>
          </w:tcPr>
          <w:p w14:paraId="64C11B87" w14:textId="77777777" w:rsidR="00942C62" w:rsidRPr="00E02DE5" w:rsidRDefault="00942C62" w:rsidP="00942C62">
            <w:pPr>
              <w:contextualSpacing/>
              <w:jc w:val="center"/>
              <w:rPr>
                <w:rFonts w:eastAsia="Times New Roman" w:cs="Times New Roman"/>
                <w:sz w:val="21"/>
                <w:szCs w:val="21"/>
                <w:lang w:val="en-US" w:eastAsia="it-IT"/>
              </w:rPr>
            </w:pPr>
            <w:r w:rsidRPr="00E02DE5">
              <w:rPr>
                <w:rFonts w:eastAsia="Times New Roman" w:cs="Times New Roman"/>
                <w:sz w:val="21"/>
                <w:szCs w:val="21"/>
                <w:lang w:val="en-US" w:eastAsia="it-IT"/>
              </w:rPr>
              <w:t>2420</w:t>
            </w:r>
          </w:p>
        </w:tc>
        <w:tc>
          <w:tcPr>
            <w:tcW w:w="1276" w:type="dxa"/>
          </w:tcPr>
          <w:p w14:paraId="5F49E694" w14:textId="77777777" w:rsidR="00942C62" w:rsidRPr="00E02DE5" w:rsidRDefault="00942C62" w:rsidP="00942C62">
            <w:pPr>
              <w:contextualSpacing/>
              <w:jc w:val="center"/>
              <w:rPr>
                <w:rFonts w:eastAsia="Times New Roman" w:cs="Times New Roman"/>
                <w:sz w:val="21"/>
                <w:szCs w:val="21"/>
                <w:lang w:val="en-US" w:eastAsia="it-IT"/>
              </w:rPr>
            </w:pPr>
            <w:r w:rsidRPr="00E02DE5">
              <w:rPr>
                <w:rFonts w:eastAsia="Times New Roman" w:cs="Times New Roman"/>
                <w:sz w:val="21"/>
                <w:szCs w:val="21"/>
                <w:lang w:val="en-US" w:eastAsia="it-IT"/>
              </w:rPr>
              <w:t>24</w:t>
            </w:r>
          </w:p>
        </w:tc>
      </w:tr>
      <w:tr w:rsidR="00942C62" w:rsidRPr="00E02DE5" w14:paraId="259F8B25" w14:textId="77777777" w:rsidTr="00942C62">
        <w:tc>
          <w:tcPr>
            <w:tcW w:w="1259" w:type="dxa"/>
          </w:tcPr>
          <w:p w14:paraId="259B3763" w14:textId="77777777" w:rsidR="00942C62" w:rsidRPr="00E02DE5" w:rsidRDefault="00942C62" w:rsidP="00942C62">
            <w:pPr>
              <w:contextualSpacing/>
              <w:rPr>
                <w:rFonts w:eastAsia="Times New Roman" w:cs="Times New Roman"/>
                <w:sz w:val="21"/>
                <w:szCs w:val="21"/>
                <w:lang w:val="en-US" w:eastAsia="it-IT"/>
              </w:rPr>
            </w:pPr>
            <w:r w:rsidRPr="00E02DE5">
              <w:rPr>
                <w:rFonts w:eastAsia="Times New Roman" w:cs="Times New Roman"/>
                <w:sz w:val="21"/>
                <w:szCs w:val="21"/>
                <w:lang w:val="en-US" w:eastAsia="it-IT"/>
              </w:rPr>
              <w:t>2016-2020</w:t>
            </w:r>
          </w:p>
        </w:tc>
        <w:tc>
          <w:tcPr>
            <w:tcW w:w="1282" w:type="dxa"/>
          </w:tcPr>
          <w:p w14:paraId="4EA88650" w14:textId="77777777" w:rsidR="00942C62" w:rsidRPr="00E02DE5" w:rsidRDefault="00942C62" w:rsidP="00942C62">
            <w:pPr>
              <w:contextualSpacing/>
              <w:jc w:val="center"/>
              <w:rPr>
                <w:rFonts w:eastAsia="Times New Roman" w:cs="Times New Roman"/>
                <w:sz w:val="21"/>
                <w:szCs w:val="21"/>
                <w:lang w:val="en-US" w:eastAsia="it-IT"/>
              </w:rPr>
            </w:pPr>
            <w:r w:rsidRPr="00E02DE5">
              <w:rPr>
                <w:rFonts w:eastAsia="Times New Roman" w:cs="Times New Roman"/>
                <w:sz w:val="21"/>
                <w:szCs w:val="21"/>
                <w:lang w:val="en-US" w:eastAsia="it-IT"/>
              </w:rPr>
              <w:t>40</w:t>
            </w:r>
          </w:p>
        </w:tc>
        <w:tc>
          <w:tcPr>
            <w:tcW w:w="1276" w:type="dxa"/>
          </w:tcPr>
          <w:p w14:paraId="3235917E" w14:textId="77777777" w:rsidR="00942C62" w:rsidRPr="00E02DE5" w:rsidRDefault="00942C62" w:rsidP="00942C62">
            <w:pPr>
              <w:contextualSpacing/>
              <w:jc w:val="center"/>
              <w:rPr>
                <w:rFonts w:eastAsia="Times New Roman" w:cs="Times New Roman"/>
                <w:sz w:val="21"/>
                <w:szCs w:val="21"/>
                <w:lang w:val="en-US" w:eastAsia="it-IT"/>
              </w:rPr>
            </w:pPr>
            <w:r w:rsidRPr="00E02DE5">
              <w:rPr>
                <w:rFonts w:eastAsia="Times New Roman" w:cs="Times New Roman"/>
                <w:sz w:val="21"/>
                <w:szCs w:val="21"/>
                <w:lang w:val="en-US" w:eastAsia="it-IT"/>
              </w:rPr>
              <w:t>249</w:t>
            </w:r>
          </w:p>
        </w:tc>
        <w:tc>
          <w:tcPr>
            <w:tcW w:w="1277" w:type="dxa"/>
          </w:tcPr>
          <w:p w14:paraId="4C1B4DDD" w14:textId="77777777" w:rsidR="00942C62" w:rsidRPr="00E02DE5" w:rsidRDefault="00942C62" w:rsidP="00942C62">
            <w:pPr>
              <w:contextualSpacing/>
              <w:jc w:val="center"/>
              <w:rPr>
                <w:rFonts w:eastAsia="Times New Roman" w:cs="Times New Roman"/>
                <w:sz w:val="21"/>
                <w:szCs w:val="21"/>
                <w:lang w:val="en-US" w:eastAsia="it-IT"/>
              </w:rPr>
            </w:pPr>
            <w:r w:rsidRPr="00E02DE5">
              <w:rPr>
                <w:rFonts w:eastAsia="Times New Roman" w:cs="Times New Roman"/>
                <w:sz w:val="21"/>
                <w:szCs w:val="21"/>
                <w:lang w:val="en-US" w:eastAsia="it-IT"/>
              </w:rPr>
              <w:t>9</w:t>
            </w:r>
          </w:p>
        </w:tc>
        <w:tc>
          <w:tcPr>
            <w:tcW w:w="1283" w:type="dxa"/>
          </w:tcPr>
          <w:p w14:paraId="4E86EEE0" w14:textId="77777777" w:rsidR="00942C62" w:rsidRPr="00E02DE5" w:rsidRDefault="00942C62" w:rsidP="00942C62">
            <w:pPr>
              <w:contextualSpacing/>
              <w:jc w:val="center"/>
              <w:rPr>
                <w:rFonts w:eastAsia="Times New Roman" w:cs="Times New Roman"/>
                <w:sz w:val="21"/>
                <w:szCs w:val="21"/>
                <w:lang w:val="en-US" w:eastAsia="it-IT"/>
              </w:rPr>
            </w:pPr>
            <w:r w:rsidRPr="00E02DE5">
              <w:rPr>
                <w:rFonts w:eastAsia="Times New Roman" w:cs="Times New Roman"/>
                <w:sz w:val="21"/>
                <w:szCs w:val="21"/>
                <w:lang w:val="en-US" w:eastAsia="it-IT"/>
              </w:rPr>
              <w:t>23</w:t>
            </w:r>
          </w:p>
        </w:tc>
        <w:tc>
          <w:tcPr>
            <w:tcW w:w="1249" w:type="dxa"/>
          </w:tcPr>
          <w:p w14:paraId="2986EE2E" w14:textId="77777777" w:rsidR="00942C62" w:rsidRPr="00E02DE5" w:rsidRDefault="00942C62" w:rsidP="00942C62">
            <w:pPr>
              <w:contextualSpacing/>
              <w:jc w:val="center"/>
              <w:rPr>
                <w:rFonts w:eastAsia="Times New Roman" w:cs="Times New Roman"/>
                <w:sz w:val="21"/>
                <w:szCs w:val="21"/>
                <w:lang w:val="en-US" w:eastAsia="it-IT"/>
              </w:rPr>
            </w:pPr>
            <w:r w:rsidRPr="00E02DE5">
              <w:rPr>
                <w:rFonts w:eastAsia="Times New Roman" w:cs="Times New Roman"/>
                <w:sz w:val="21"/>
                <w:szCs w:val="21"/>
                <w:lang w:val="en-US" w:eastAsia="it-IT"/>
              </w:rPr>
              <w:t>117</w:t>
            </w:r>
          </w:p>
        </w:tc>
        <w:tc>
          <w:tcPr>
            <w:tcW w:w="1276" w:type="dxa"/>
          </w:tcPr>
          <w:p w14:paraId="386C1648" w14:textId="77777777" w:rsidR="00942C62" w:rsidRPr="00E02DE5" w:rsidRDefault="00942C62" w:rsidP="00942C62">
            <w:pPr>
              <w:contextualSpacing/>
              <w:jc w:val="center"/>
              <w:rPr>
                <w:rFonts w:eastAsia="Times New Roman" w:cs="Times New Roman"/>
                <w:sz w:val="21"/>
                <w:szCs w:val="21"/>
                <w:lang w:val="en-US" w:eastAsia="it-IT"/>
              </w:rPr>
            </w:pPr>
            <w:r w:rsidRPr="00E02DE5">
              <w:rPr>
                <w:rFonts w:eastAsia="Times New Roman" w:cs="Times New Roman"/>
                <w:sz w:val="21"/>
                <w:szCs w:val="21"/>
                <w:lang w:val="en-US" w:eastAsia="it-IT"/>
              </w:rPr>
              <w:t>6</w:t>
            </w:r>
          </w:p>
        </w:tc>
      </w:tr>
      <w:tr w:rsidR="00D10BFB" w:rsidRPr="00E02DE5" w14:paraId="1B995933" w14:textId="77777777" w:rsidTr="00942C62">
        <w:tc>
          <w:tcPr>
            <w:tcW w:w="1259" w:type="dxa"/>
          </w:tcPr>
          <w:p w14:paraId="5DE5BB8E" w14:textId="0F53AC9F" w:rsidR="00D10BFB" w:rsidRPr="00E02DE5" w:rsidRDefault="00D10BFB" w:rsidP="00942C62">
            <w:pPr>
              <w:contextualSpacing/>
              <w:rPr>
                <w:rFonts w:eastAsia="Times New Roman" w:cs="Times New Roman"/>
                <w:sz w:val="21"/>
                <w:szCs w:val="21"/>
                <w:lang w:val="en-US" w:eastAsia="it-IT"/>
              </w:rPr>
            </w:pPr>
            <w:r>
              <w:rPr>
                <w:rFonts w:eastAsia="Times New Roman" w:cs="Times New Roman"/>
                <w:sz w:val="21"/>
                <w:szCs w:val="21"/>
                <w:lang w:val="en-US" w:eastAsia="it-IT"/>
              </w:rPr>
              <w:t>2020-2024</w:t>
            </w:r>
          </w:p>
        </w:tc>
        <w:tc>
          <w:tcPr>
            <w:tcW w:w="1282" w:type="dxa"/>
          </w:tcPr>
          <w:p w14:paraId="51592302" w14:textId="04BA1C5B" w:rsidR="00D10BFB" w:rsidRPr="00E02DE5" w:rsidRDefault="00D10BFB" w:rsidP="00942C62">
            <w:pPr>
              <w:contextualSpacing/>
              <w:jc w:val="center"/>
              <w:rPr>
                <w:rFonts w:eastAsia="Times New Roman" w:cs="Times New Roman"/>
                <w:sz w:val="21"/>
                <w:szCs w:val="21"/>
                <w:lang w:val="en-US" w:eastAsia="it-IT"/>
              </w:rPr>
            </w:pPr>
            <w:r>
              <w:rPr>
                <w:rFonts w:eastAsia="Times New Roman" w:cs="Times New Roman"/>
                <w:sz w:val="21"/>
                <w:szCs w:val="21"/>
                <w:lang w:val="en-US" w:eastAsia="it-IT"/>
              </w:rPr>
              <w:t>31</w:t>
            </w:r>
          </w:p>
        </w:tc>
        <w:tc>
          <w:tcPr>
            <w:tcW w:w="1276" w:type="dxa"/>
          </w:tcPr>
          <w:p w14:paraId="63A0D732" w14:textId="36ACE42C" w:rsidR="00D10BFB" w:rsidRPr="00E02DE5" w:rsidRDefault="00D10BFB" w:rsidP="00942C62">
            <w:pPr>
              <w:contextualSpacing/>
              <w:jc w:val="center"/>
              <w:rPr>
                <w:rFonts w:eastAsia="Times New Roman" w:cs="Times New Roman"/>
                <w:sz w:val="21"/>
                <w:szCs w:val="21"/>
                <w:lang w:val="en-US" w:eastAsia="it-IT"/>
              </w:rPr>
            </w:pPr>
            <w:r>
              <w:rPr>
                <w:rFonts w:eastAsia="Times New Roman" w:cs="Times New Roman"/>
                <w:sz w:val="21"/>
                <w:szCs w:val="21"/>
                <w:lang w:val="en-US" w:eastAsia="it-IT"/>
              </w:rPr>
              <w:t>151</w:t>
            </w:r>
          </w:p>
        </w:tc>
        <w:tc>
          <w:tcPr>
            <w:tcW w:w="1277" w:type="dxa"/>
          </w:tcPr>
          <w:p w14:paraId="2C6C8058" w14:textId="5BC38E0C" w:rsidR="00D10BFB" w:rsidRPr="00E02DE5" w:rsidRDefault="00D10BFB" w:rsidP="00942C62">
            <w:pPr>
              <w:contextualSpacing/>
              <w:jc w:val="center"/>
              <w:rPr>
                <w:rFonts w:eastAsia="Times New Roman" w:cs="Times New Roman"/>
                <w:sz w:val="21"/>
                <w:szCs w:val="21"/>
                <w:lang w:val="en-US" w:eastAsia="it-IT"/>
              </w:rPr>
            </w:pPr>
            <w:r>
              <w:rPr>
                <w:rFonts w:eastAsia="Times New Roman" w:cs="Times New Roman"/>
                <w:sz w:val="21"/>
                <w:szCs w:val="21"/>
                <w:lang w:val="en-US" w:eastAsia="it-IT"/>
              </w:rPr>
              <w:t>11</w:t>
            </w:r>
          </w:p>
        </w:tc>
        <w:tc>
          <w:tcPr>
            <w:tcW w:w="1283" w:type="dxa"/>
          </w:tcPr>
          <w:p w14:paraId="59846804" w14:textId="466BA03D" w:rsidR="00D10BFB" w:rsidRPr="00E02DE5" w:rsidRDefault="009B5BCF" w:rsidP="00942C62">
            <w:pPr>
              <w:contextualSpacing/>
              <w:jc w:val="center"/>
              <w:rPr>
                <w:rFonts w:eastAsia="Times New Roman" w:cs="Times New Roman"/>
                <w:sz w:val="21"/>
                <w:szCs w:val="21"/>
                <w:lang w:val="en-US" w:eastAsia="it-IT"/>
              </w:rPr>
            </w:pPr>
            <w:r>
              <w:rPr>
                <w:rFonts w:eastAsia="Times New Roman" w:cs="Times New Roman"/>
                <w:sz w:val="21"/>
                <w:szCs w:val="21"/>
                <w:lang w:val="en-US" w:eastAsia="it-IT"/>
              </w:rPr>
              <w:t>65</w:t>
            </w:r>
          </w:p>
        </w:tc>
        <w:tc>
          <w:tcPr>
            <w:tcW w:w="1249" w:type="dxa"/>
          </w:tcPr>
          <w:p w14:paraId="47973632" w14:textId="243989A1" w:rsidR="00D10BFB" w:rsidRPr="00E02DE5" w:rsidRDefault="009B5BCF" w:rsidP="00942C62">
            <w:pPr>
              <w:contextualSpacing/>
              <w:jc w:val="center"/>
              <w:rPr>
                <w:rFonts w:eastAsia="Times New Roman" w:cs="Times New Roman"/>
                <w:sz w:val="21"/>
                <w:szCs w:val="21"/>
                <w:lang w:val="en-US" w:eastAsia="it-IT"/>
              </w:rPr>
            </w:pPr>
            <w:r>
              <w:rPr>
                <w:rFonts w:eastAsia="Times New Roman" w:cs="Times New Roman"/>
                <w:sz w:val="21"/>
                <w:szCs w:val="21"/>
                <w:lang w:val="en-US" w:eastAsia="it-IT"/>
              </w:rPr>
              <w:t>623</w:t>
            </w:r>
          </w:p>
        </w:tc>
        <w:tc>
          <w:tcPr>
            <w:tcW w:w="1276" w:type="dxa"/>
          </w:tcPr>
          <w:p w14:paraId="0F0706B7" w14:textId="12164351" w:rsidR="00D10BFB" w:rsidRPr="00E02DE5" w:rsidRDefault="009B5BCF" w:rsidP="00942C62">
            <w:pPr>
              <w:contextualSpacing/>
              <w:jc w:val="center"/>
              <w:rPr>
                <w:rFonts w:eastAsia="Times New Roman" w:cs="Times New Roman"/>
                <w:sz w:val="21"/>
                <w:szCs w:val="21"/>
                <w:lang w:val="en-US" w:eastAsia="it-IT"/>
              </w:rPr>
            </w:pPr>
            <w:r>
              <w:rPr>
                <w:rFonts w:eastAsia="Times New Roman" w:cs="Times New Roman"/>
                <w:sz w:val="21"/>
                <w:szCs w:val="21"/>
                <w:lang w:val="en-US" w:eastAsia="it-IT"/>
              </w:rPr>
              <w:t>14</w:t>
            </w:r>
          </w:p>
        </w:tc>
      </w:tr>
      <w:tr w:rsidR="00D10BFB" w:rsidRPr="00E02DE5" w14:paraId="511ADB69" w14:textId="77777777" w:rsidTr="00942C62">
        <w:tc>
          <w:tcPr>
            <w:tcW w:w="1259" w:type="dxa"/>
          </w:tcPr>
          <w:p w14:paraId="05A3CC64" w14:textId="2B343C59" w:rsidR="00D10BFB" w:rsidRPr="00E02DE5" w:rsidRDefault="00D10BFB" w:rsidP="00942C62">
            <w:pPr>
              <w:contextualSpacing/>
              <w:rPr>
                <w:rFonts w:eastAsia="Times New Roman" w:cs="Times New Roman"/>
                <w:sz w:val="21"/>
                <w:szCs w:val="21"/>
                <w:lang w:val="en-US" w:eastAsia="it-IT"/>
              </w:rPr>
            </w:pPr>
            <w:proofErr w:type="spellStart"/>
            <w:r>
              <w:rPr>
                <w:rFonts w:eastAsia="Times New Roman" w:cs="Times New Roman"/>
                <w:sz w:val="21"/>
                <w:szCs w:val="21"/>
                <w:lang w:val="en-US" w:eastAsia="it-IT"/>
              </w:rPr>
              <w:t>Totale</w:t>
            </w:r>
            <w:proofErr w:type="spellEnd"/>
          </w:p>
        </w:tc>
        <w:tc>
          <w:tcPr>
            <w:tcW w:w="1282" w:type="dxa"/>
          </w:tcPr>
          <w:p w14:paraId="77E4D1A5" w14:textId="747FA236" w:rsidR="00D10BFB" w:rsidRPr="00E02DE5" w:rsidRDefault="00D10BFB" w:rsidP="00942C62">
            <w:pPr>
              <w:contextualSpacing/>
              <w:jc w:val="center"/>
              <w:rPr>
                <w:rFonts w:eastAsia="Times New Roman" w:cs="Times New Roman"/>
                <w:sz w:val="21"/>
                <w:szCs w:val="21"/>
                <w:lang w:val="en-US" w:eastAsia="it-IT"/>
              </w:rPr>
            </w:pPr>
            <w:r>
              <w:rPr>
                <w:rFonts w:eastAsia="Times New Roman" w:cs="Times New Roman"/>
                <w:sz w:val="21"/>
                <w:szCs w:val="21"/>
                <w:lang w:val="en-US" w:eastAsia="it-IT"/>
              </w:rPr>
              <w:t>275</w:t>
            </w:r>
          </w:p>
        </w:tc>
        <w:tc>
          <w:tcPr>
            <w:tcW w:w="1276" w:type="dxa"/>
          </w:tcPr>
          <w:p w14:paraId="204BA56C" w14:textId="06F9005E" w:rsidR="00D10BFB" w:rsidRPr="00E02DE5" w:rsidRDefault="00D10BFB" w:rsidP="00942C62">
            <w:pPr>
              <w:contextualSpacing/>
              <w:jc w:val="center"/>
              <w:rPr>
                <w:rFonts w:eastAsia="Times New Roman" w:cs="Times New Roman"/>
                <w:sz w:val="21"/>
                <w:szCs w:val="21"/>
                <w:lang w:val="en-US" w:eastAsia="it-IT"/>
              </w:rPr>
            </w:pPr>
            <w:r>
              <w:rPr>
                <w:rFonts w:eastAsia="Times New Roman" w:cs="Times New Roman"/>
                <w:sz w:val="21"/>
                <w:szCs w:val="21"/>
                <w:lang w:val="en-US" w:eastAsia="it-IT"/>
              </w:rPr>
              <w:t>8752</w:t>
            </w:r>
          </w:p>
        </w:tc>
        <w:tc>
          <w:tcPr>
            <w:tcW w:w="1277" w:type="dxa"/>
          </w:tcPr>
          <w:p w14:paraId="1115EB17" w14:textId="39C14D1F" w:rsidR="00D10BFB" w:rsidRPr="00E02DE5" w:rsidRDefault="00D10BFB" w:rsidP="00942C62">
            <w:pPr>
              <w:contextualSpacing/>
              <w:jc w:val="center"/>
              <w:rPr>
                <w:rFonts w:eastAsia="Times New Roman" w:cs="Times New Roman"/>
                <w:sz w:val="21"/>
                <w:szCs w:val="21"/>
                <w:lang w:val="en-US" w:eastAsia="it-IT"/>
              </w:rPr>
            </w:pPr>
            <w:r>
              <w:rPr>
                <w:rFonts w:eastAsia="Times New Roman" w:cs="Times New Roman"/>
                <w:sz w:val="21"/>
                <w:szCs w:val="21"/>
                <w:lang w:val="en-US" w:eastAsia="it-IT"/>
              </w:rPr>
              <w:t>44</w:t>
            </w:r>
          </w:p>
        </w:tc>
        <w:tc>
          <w:tcPr>
            <w:tcW w:w="1283" w:type="dxa"/>
          </w:tcPr>
          <w:p w14:paraId="10E89671" w14:textId="04BAD595" w:rsidR="00D10BFB" w:rsidRPr="00E02DE5" w:rsidRDefault="009B5BCF" w:rsidP="00942C62">
            <w:pPr>
              <w:contextualSpacing/>
              <w:jc w:val="center"/>
              <w:rPr>
                <w:rFonts w:eastAsia="Times New Roman" w:cs="Times New Roman"/>
                <w:sz w:val="21"/>
                <w:szCs w:val="21"/>
                <w:lang w:val="en-US" w:eastAsia="it-IT"/>
              </w:rPr>
            </w:pPr>
            <w:r>
              <w:rPr>
                <w:rFonts w:eastAsia="Times New Roman" w:cs="Times New Roman"/>
                <w:sz w:val="21"/>
                <w:szCs w:val="21"/>
                <w:lang w:val="en-US" w:eastAsia="it-IT"/>
              </w:rPr>
              <w:t>262</w:t>
            </w:r>
          </w:p>
        </w:tc>
        <w:tc>
          <w:tcPr>
            <w:tcW w:w="1249" w:type="dxa"/>
          </w:tcPr>
          <w:p w14:paraId="45E032A9" w14:textId="6BFDEE0E" w:rsidR="00D10BFB" w:rsidRPr="00E02DE5" w:rsidRDefault="009B5BCF" w:rsidP="00942C62">
            <w:pPr>
              <w:contextualSpacing/>
              <w:jc w:val="center"/>
              <w:rPr>
                <w:rFonts w:eastAsia="Times New Roman" w:cs="Times New Roman"/>
                <w:sz w:val="21"/>
                <w:szCs w:val="21"/>
                <w:lang w:val="en-US" w:eastAsia="it-IT"/>
              </w:rPr>
            </w:pPr>
            <w:r>
              <w:rPr>
                <w:rFonts w:eastAsia="Times New Roman" w:cs="Times New Roman"/>
                <w:sz w:val="21"/>
                <w:szCs w:val="21"/>
                <w:lang w:val="en-US" w:eastAsia="it-IT"/>
              </w:rPr>
              <w:t>8240</w:t>
            </w:r>
          </w:p>
        </w:tc>
        <w:tc>
          <w:tcPr>
            <w:tcW w:w="1276" w:type="dxa"/>
          </w:tcPr>
          <w:p w14:paraId="45044D6B" w14:textId="7EF322FF" w:rsidR="00D10BFB" w:rsidRPr="00E02DE5" w:rsidRDefault="009B5BCF" w:rsidP="00942C62">
            <w:pPr>
              <w:contextualSpacing/>
              <w:jc w:val="center"/>
              <w:rPr>
                <w:rFonts w:eastAsia="Times New Roman" w:cs="Times New Roman"/>
                <w:sz w:val="21"/>
                <w:szCs w:val="21"/>
                <w:lang w:val="en-US" w:eastAsia="it-IT"/>
              </w:rPr>
            </w:pPr>
            <w:r>
              <w:rPr>
                <w:rFonts w:eastAsia="Times New Roman" w:cs="Times New Roman"/>
                <w:sz w:val="21"/>
                <w:szCs w:val="21"/>
                <w:lang w:val="en-US" w:eastAsia="it-IT"/>
              </w:rPr>
              <w:t>42</w:t>
            </w:r>
          </w:p>
        </w:tc>
      </w:tr>
    </w:tbl>
    <w:p w14:paraId="74A9CCC0" w14:textId="77777777" w:rsidR="00942C62" w:rsidRPr="00E02DE5" w:rsidRDefault="00942C62" w:rsidP="00942C62">
      <w:pPr>
        <w:ind w:left="720"/>
        <w:contextualSpacing/>
        <w:rPr>
          <w:rFonts w:eastAsia="Times New Roman" w:cs="Times New Roman"/>
          <w:sz w:val="21"/>
          <w:szCs w:val="21"/>
          <w:lang w:val="en-US" w:eastAsia="it-IT"/>
        </w:rPr>
      </w:pPr>
    </w:p>
    <w:p w14:paraId="3120D870" w14:textId="77777777" w:rsidR="00942C62" w:rsidRPr="00E02DE5" w:rsidRDefault="00942C62" w:rsidP="00942C62">
      <w:pPr>
        <w:rPr>
          <w:rFonts w:ascii="Times New Roman" w:hAnsi="Times New Roman" w:cs="Times New Roman"/>
          <w:sz w:val="21"/>
          <w:szCs w:val="21"/>
        </w:rPr>
      </w:pPr>
    </w:p>
    <w:p w14:paraId="541C0FBC" w14:textId="77777777" w:rsidR="00942C62" w:rsidRPr="00E02DE5" w:rsidRDefault="00942C62" w:rsidP="00DD602E">
      <w:pPr>
        <w:shd w:val="clear" w:color="auto" w:fill="FFFFFF"/>
        <w:spacing w:after="60"/>
        <w:jc w:val="both"/>
        <w:rPr>
          <w:rFonts w:ascii="Times New Roman" w:hAnsi="Times New Roman" w:cs="Times New Roman"/>
          <w:color w:val="000000" w:themeColor="text1"/>
          <w:sz w:val="21"/>
          <w:szCs w:val="21"/>
          <w:lang w:val="en-US"/>
        </w:rPr>
      </w:pPr>
    </w:p>
    <w:p w14:paraId="53949156" w14:textId="77777777" w:rsidR="00E51C39" w:rsidRPr="00E02DE5" w:rsidRDefault="00E51C39" w:rsidP="00104CB4">
      <w:pPr>
        <w:jc w:val="both"/>
        <w:rPr>
          <w:rFonts w:cstheme="minorHAnsi"/>
          <w:b/>
          <w:sz w:val="21"/>
          <w:szCs w:val="21"/>
        </w:rPr>
      </w:pPr>
    </w:p>
    <w:p w14:paraId="05987B9E" w14:textId="77777777" w:rsidR="00E51C39" w:rsidRPr="00E02DE5" w:rsidRDefault="00E51C39" w:rsidP="00104CB4">
      <w:pPr>
        <w:jc w:val="both"/>
        <w:rPr>
          <w:rFonts w:cstheme="minorHAnsi"/>
          <w:b/>
          <w:sz w:val="21"/>
          <w:szCs w:val="21"/>
        </w:rPr>
      </w:pPr>
    </w:p>
    <w:p w14:paraId="45CB1B0A" w14:textId="412DD6AB" w:rsidR="00104CB4" w:rsidRPr="00E02DE5" w:rsidRDefault="00104CB4" w:rsidP="00104CB4">
      <w:pPr>
        <w:jc w:val="both"/>
        <w:rPr>
          <w:rFonts w:cstheme="minorHAnsi"/>
          <w:b/>
          <w:i/>
          <w:sz w:val="21"/>
          <w:szCs w:val="21"/>
        </w:rPr>
      </w:pPr>
      <w:r w:rsidRPr="00E02DE5">
        <w:rPr>
          <w:rFonts w:cstheme="minorHAnsi"/>
          <w:b/>
          <w:sz w:val="21"/>
          <w:szCs w:val="21"/>
        </w:rPr>
        <w:t xml:space="preserve">Publications: </w:t>
      </w:r>
      <w:r w:rsidRPr="00E02DE5">
        <w:rPr>
          <w:rFonts w:cstheme="minorHAnsi"/>
          <w:b/>
          <w:i/>
          <w:sz w:val="21"/>
          <w:szCs w:val="21"/>
        </w:rPr>
        <w:t>(2012-202</w:t>
      </w:r>
      <w:r w:rsidR="00D10BFB">
        <w:rPr>
          <w:rFonts w:cstheme="minorHAnsi"/>
          <w:b/>
          <w:i/>
          <w:sz w:val="21"/>
          <w:szCs w:val="21"/>
        </w:rPr>
        <w:t>4</w:t>
      </w:r>
      <w:r w:rsidRPr="00E02DE5">
        <w:rPr>
          <w:rFonts w:cstheme="minorHAnsi"/>
          <w:b/>
          <w:i/>
          <w:sz w:val="21"/>
          <w:szCs w:val="21"/>
        </w:rPr>
        <w:t>)</w:t>
      </w:r>
    </w:p>
    <w:p w14:paraId="1BD922C8" w14:textId="77777777" w:rsidR="00104CB4" w:rsidRPr="00E02DE5" w:rsidRDefault="00104CB4" w:rsidP="00104CB4">
      <w:pPr>
        <w:ind w:left="720"/>
        <w:jc w:val="both"/>
        <w:rPr>
          <w:rFonts w:ascii="Arial Narrow" w:hAnsi="Arial Narrow"/>
          <w:b/>
          <w:sz w:val="21"/>
          <w:szCs w:val="21"/>
        </w:rPr>
      </w:pPr>
    </w:p>
    <w:p w14:paraId="74180574" w14:textId="29118A39" w:rsidR="00104CB4" w:rsidRPr="00E02DE5" w:rsidRDefault="00104CB4" w:rsidP="00104CB4">
      <w:pPr>
        <w:numPr>
          <w:ilvl w:val="0"/>
          <w:numId w:val="6"/>
        </w:numPr>
        <w:jc w:val="both"/>
        <w:rPr>
          <w:rFonts w:cstheme="minorHAnsi"/>
          <w:sz w:val="21"/>
          <w:szCs w:val="21"/>
        </w:rPr>
      </w:pPr>
      <w:r w:rsidRPr="00E02DE5">
        <w:rPr>
          <w:rFonts w:cstheme="minorHAnsi"/>
          <w:sz w:val="21"/>
          <w:szCs w:val="21"/>
        </w:rPr>
        <w:t xml:space="preserve"> Stefani S, Bongiorno D, Mongelli G, Campanile F. </w:t>
      </w:r>
      <w:proofErr w:type="spellStart"/>
      <w:r w:rsidRPr="00E02DE5">
        <w:rPr>
          <w:rFonts w:cstheme="minorHAnsi"/>
          <w:sz w:val="21"/>
          <w:szCs w:val="21"/>
        </w:rPr>
        <w:t>Linezolid</w:t>
      </w:r>
      <w:proofErr w:type="spellEnd"/>
      <w:r w:rsidRPr="00E02DE5">
        <w:rPr>
          <w:rFonts w:cstheme="minorHAnsi"/>
          <w:sz w:val="21"/>
          <w:szCs w:val="21"/>
        </w:rPr>
        <w:t xml:space="preserve"> </w:t>
      </w:r>
      <w:proofErr w:type="spellStart"/>
      <w:r w:rsidRPr="00E02DE5">
        <w:rPr>
          <w:rFonts w:cstheme="minorHAnsi"/>
          <w:sz w:val="21"/>
          <w:szCs w:val="21"/>
        </w:rPr>
        <w:t>Resistance</w:t>
      </w:r>
      <w:proofErr w:type="spellEnd"/>
      <w:r w:rsidRPr="00E02DE5">
        <w:rPr>
          <w:rFonts w:cstheme="minorHAnsi"/>
          <w:sz w:val="21"/>
          <w:szCs w:val="21"/>
        </w:rPr>
        <w:t xml:space="preserve"> in </w:t>
      </w:r>
      <w:proofErr w:type="spellStart"/>
      <w:r w:rsidRPr="00E02DE5">
        <w:rPr>
          <w:rFonts w:cstheme="minorHAnsi"/>
          <w:sz w:val="21"/>
          <w:szCs w:val="21"/>
        </w:rPr>
        <w:t>Staphylococci</w:t>
      </w:r>
      <w:proofErr w:type="spellEnd"/>
      <w:r w:rsidRPr="00E02DE5">
        <w:rPr>
          <w:rFonts w:cstheme="minorHAnsi"/>
          <w:sz w:val="21"/>
          <w:szCs w:val="21"/>
        </w:rPr>
        <w:t xml:space="preserve">. </w:t>
      </w:r>
      <w:proofErr w:type="spellStart"/>
      <w:r w:rsidRPr="00D10BFB">
        <w:rPr>
          <w:rFonts w:cstheme="minorHAnsi"/>
          <w:sz w:val="21"/>
          <w:szCs w:val="21"/>
        </w:rPr>
        <w:t>Pharmaceuticals</w:t>
      </w:r>
      <w:proofErr w:type="spellEnd"/>
      <w:r w:rsidRPr="00D10BFB">
        <w:rPr>
          <w:rFonts w:cstheme="minorHAnsi"/>
          <w:sz w:val="21"/>
          <w:szCs w:val="21"/>
        </w:rPr>
        <w:t xml:space="preserve"> (Basel). 2010 </w:t>
      </w:r>
      <w:proofErr w:type="spellStart"/>
      <w:r w:rsidRPr="00D10BFB">
        <w:rPr>
          <w:rFonts w:cstheme="minorHAnsi"/>
          <w:sz w:val="21"/>
          <w:szCs w:val="21"/>
        </w:rPr>
        <w:t>Jun</w:t>
      </w:r>
      <w:proofErr w:type="spellEnd"/>
      <w:r w:rsidRPr="00D10BFB">
        <w:rPr>
          <w:rFonts w:cstheme="minorHAnsi"/>
          <w:sz w:val="21"/>
          <w:szCs w:val="21"/>
        </w:rPr>
        <w:t xml:space="preserve"> 24;3(7):1988-2006. </w:t>
      </w:r>
      <w:proofErr w:type="spellStart"/>
      <w:r w:rsidRPr="00D10BFB">
        <w:rPr>
          <w:rFonts w:cstheme="minorHAnsi"/>
          <w:sz w:val="21"/>
          <w:szCs w:val="21"/>
        </w:rPr>
        <w:t>doi</w:t>
      </w:r>
      <w:proofErr w:type="spellEnd"/>
      <w:r w:rsidRPr="00D10BFB">
        <w:rPr>
          <w:rFonts w:cstheme="minorHAnsi"/>
          <w:sz w:val="21"/>
          <w:szCs w:val="21"/>
        </w:rPr>
        <w:t>:</w:t>
      </w:r>
      <w:r w:rsidRPr="00E02DE5">
        <w:rPr>
          <w:rFonts w:cstheme="minorHAnsi"/>
          <w:sz w:val="21"/>
          <w:szCs w:val="21"/>
        </w:rPr>
        <w:t xml:space="preserve"> </w:t>
      </w:r>
      <w:r w:rsidRPr="00D10BFB">
        <w:rPr>
          <w:rFonts w:cstheme="minorHAnsi"/>
          <w:sz w:val="21"/>
          <w:szCs w:val="21"/>
        </w:rPr>
        <w:t>10.3390/ph3071988. PMID: 27713338; PMCID: PMC4036669</w:t>
      </w:r>
    </w:p>
    <w:p w14:paraId="58963930" w14:textId="77777777" w:rsidR="00104CB4" w:rsidRPr="00E02DE5" w:rsidRDefault="00104CB4" w:rsidP="00104CB4">
      <w:pPr>
        <w:numPr>
          <w:ilvl w:val="0"/>
          <w:numId w:val="6"/>
        </w:numPr>
        <w:jc w:val="both"/>
        <w:rPr>
          <w:rFonts w:cstheme="minorHAnsi"/>
          <w:sz w:val="21"/>
          <w:szCs w:val="21"/>
          <w:lang w:val="en-US"/>
        </w:rPr>
      </w:pPr>
      <w:r w:rsidRPr="00E02DE5">
        <w:rPr>
          <w:rFonts w:cstheme="minorHAnsi"/>
          <w:sz w:val="21"/>
          <w:szCs w:val="21"/>
          <w:lang w:val="en-US"/>
        </w:rPr>
        <w:t xml:space="preserve">Stefani S, </w:t>
      </w:r>
      <w:proofErr w:type="spellStart"/>
      <w:r w:rsidRPr="00E02DE5">
        <w:rPr>
          <w:rFonts w:cstheme="minorHAnsi"/>
          <w:sz w:val="21"/>
          <w:szCs w:val="21"/>
          <w:lang w:val="en-US"/>
        </w:rPr>
        <w:t>Goglio</w:t>
      </w:r>
      <w:proofErr w:type="spellEnd"/>
      <w:r w:rsidRPr="00E02DE5">
        <w:rPr>
          <w:rFonts w:cstheme="minorHAnsi"/>
          <w:sz w:val="21"/>
          <w:szCs w:val="21"/>
          <w:lang w:val="en-US"/>
        </w:rPr>
        <w:t xml:space="preserve"> A. Methicillin-resistant Staphylococcus aureus: related infections and antibiotic resistance. Int J Infect Dis. 2010 Oct;14 Suppl </w:t>
      </w:r>
      <w:proofErr w:type="gramStart"/>
      <w:r w:rsidRPr="00E02DE5">
        <w:rPr>
          <w:rFonts w:cstheme="minorHAnsi"/>
          <w:sz w:val="21"/>
          <w:szCs w:val="21"/>
          <w:lang w:val="en-US"/>
        </w:rPr>
        <w:t>4:S</w:t>
      </w:r>
      <w:proofErr w:type="gramEnd"/>
      <w:r w:rsidRPr="00E02DE5">
        <w:rPr>
          <w:rFonts w:cstheme="minorHAnsi"/>
          <w:sz w:val="21"/>
          <w:szCs w:val="21"/>
          <w:lang w:val="en-US"/>
        </w:rPr>
        <w:t xml:space="preserve">19-22. </w:t>
      </w:r>
      <w:proofErr w:type="spellStart"/>
      <w:r w:rsidRPr="00E02DE5">
        <w:rPr>
          <w:rFonts w:cstheme="minorHAnsi"/>
          <w:sz w:val="21"/>
          <w:szCs w:val="21"/>
          <w:lang w:val="en-US"/>
        </w:rPr>
        <w:t>doi</w:t>
      </w:r>
      <w:proofErr w:type="spellEnd"/>
      <w:r w:rsidRPr="00E02DE5">
        <w:rPr>
          <w:rFonts w:cstheme="minorHAnsi"/>
          <w:sz w:val="21"/>
          <w:szCs w:val="21"/>
          <w:lang w:val="en-US"/>
        </w:rPr>
        <w:t xml:space="preserve">: 10.1016/j.ijid.2010.05.009. </w:t>
      </w:r>
      <w:proofErr w:type="spellStart"/>
      <w:r w:rsidRPr="00E02DE5">
        <w:rPr>
          <w:rFonts w:cstheme="minorHAnsi"/>
          <w:sz w:val="21"/>
          <w:szCs w:val="21"/>
          <w:lang w:val="en-US"/>
        </w:rPr>
        <w:t>Epub</w:t>
      </w:r>
      <w:proofErr w:type="spellEnd"/>
      <w:r w:rsidRPr="00E02DE5">
        <w:rPr>
          <w:rFonts w:cstheme="minorHAnsi"/>
          <w:sz w:val="21"/>
          <w:szCs w:val="21"/>
          <w:lang w:val="en-US"/>
        </w:rPr>
        <w:t xml:space="preserve"> 2010 Sep 16. PMID: 20843722.</w:t>
      </w:r>
    </w:p>
    <w:p w14:paraId="161CBEA2" w14:textId="77777777" w:rsidR="00104CB4" w:rsidRPr="00E02DE5" w:rsidRDefault="00104CB4" w:rsidP="00104CB4">
      <w:pPr>
        <w:numPr>
          <w:ilvl w:val="0"/>
          <w:numId w:val="6"/>
        </w:numPr>
        <w:jc w:val="both"/>
        <w:rPr>
          <w:rFonts w:cstheme="minorHAnsi"/>
          <w:sz w:val="21"/>
          <w:szCs w:val="21"/>
          <w:lang w:val="en-US"/>
        </w:rPr>
      </w:pPr>
      <w:proofErr w:type="spellStart"/>
      <w:r w:rsidRPr="00E02DE5">
        <w:rPr>
          <w:rFonts w:cstheme="minorHAnsi"/>
          <w:sz w:val="21"/>
          <w:szCs w:val="21"/>
          <w:lang w:val="en-US"/>
        </w:rPr>
        <w:t>Harbarth</w:t>
      </w:r>
      <w:proofErr w:type="spellEnd"/>
      <w:r w:rsidRPr="00E02DE5">
        <w:rPr>
          <w:rFonts w:cstheme="minorHAnsi"/>
          <w:sz w:val="21"/>
          <w:szCs w:val="21"/>
          <w:lang w:val="en-US"/>
        </w:rPr>
        <w:t xml:space="preserve"> S, </w:t>
      </w:r>
      <w:proofErr w:type="spellStart"/>
      <w:r w:rsidRPr="00E02DE5">
        <w:rPr>
          <w:rFonts w:cstheme="minorHAnsi"/>
          <w:sz w:val="21"/>
          <w:szCs w:val="21"/>
          <w:lang w:val="en-US"/>
        </w:rPr>
        <w:t>Hawkey</w:t>
      </w:r>
      <w:proofErr w:type="spellEnd"/>
      <w:r w:rsidRPr="00E02DE5">
        <w:rPr>
          <w:rFonts w:cstheme="minorHAnsi"/>
          <w:sz w:val="21"/>
          <w:szCs w:val="21"/>
          <w:lang w:val="en-US"/>
        </w:rPr>
        <w:t xml:space="preserve"> PM, </w:t>
      </w:r>
      <w:proofErr w:type="spellStart"/>
      <w:r w:rsidRPr="00E02DE5">
        <w:rPr>
          <w:rFonts w:cstheme="minorHAnsi"/>
          <w:sz w:val="21"/>
          <w:szCs w:val="21"/>
          <w:lang w:val="en-US"/>
        </w:rPr>
        <w:t>Tenover</w:t>
      </w:r>
      <w:proofErr w:type="spellEnd"/>
      <w:r w:rsidRPr="00E02DE5">
        <w:rPr>
          <w:rFonts w:cstheme="minorHAnsi"/>
          <w:sz w:val="21"/>
          <w:szCs w:val="21"/>
          <w:lang w:val="en-US"/>
        </w:rPr>
        <w:t xml:space="preserve"> F, Stefani S, </w:t>
      </w:r>
      <w:proofErr w:type="spellStart"/>
      <w:r w:rsidRPr="00E02DE5">
        <w:rPr>
          <w:rFonts w:cstheme="minorHAnsi"/>
          <w:sz w:val="21"/>
          <w:szCs w:val="21"/>
          <w:lang w:val="en-US"/>
        </w:rPr>
        <w:t>Pantosti</w:t>
      </w:r>
      <w:proofErr w:type="spellEnd"/>
      <w:r w:rsidRPr="00E02DE5">
        <w:rPr>
          <w:rFonts w:cstheme="minorHAnsi"/>
          <w:sz w:val="21"/>
          <w:szCs w:val="21"/>
          <w:lang w:val="en-US"/>
        </w:rPr>
        <w:t xml:space="preserve"> A, </w:t>
      </w:r>
      <w:proofErr w:type="spellStart"/>
      <w:r w:rsidRPr="00E02DE5">
        <w:rPr>
          <w:rFonts w:cstheme="minorHAnsi"/>
          <w:sz w:val="21"/>
          <w:szCs w:val="21"/>
          <w:lang w:val="en-US"/>
        </w:rPr>
        <w:t>Struelens</w:t>
      </w:r>
      <w:proofErr w:type="spellEnd"/>
      <w:r w:rsidRPr="00E02DE5">
        <w:rPr>
          <w:rFonts w:cstheme="minorHAnsi"/>
          <w:sz w:val="21"/>
          <w:szCs w:val="21"/>
          <w:lang w:val="en-US"/>
        </w:rPr>
        <w:t xml:space="preserve"> MJ. Update on screening and clinical diagnosis of </w:t>
      </w:r>
      <w:proofErr w:type="spellStart"/>
      <w:r w:rsidRPr="00E02DE5">
        <w:rPr>
          <w:rFonts w:cstheme="minorHAnsi"/>
          <w:sz w:val="21"/>
          <w:szCs w:val="21"/>
          <w:lang w:val="en-US"/>
        </w:rPr>
        <w:t>meticillin</w:t>
      </w:r>
      <w:proofErr w:type="spellEnd"/>
      <w:r w:rsidRPr="00E02DE5">
        <w:rPr>
          <w:rFonts w:cstheme="minorHAnsi"/>
          <w:sz w:val="21"/>
          <w:szCs w:val="21"/>
          <w:lang w:val="en-US"/>
        </w:rPr>
        <w:t xml:space="preserve">-resistant Staphylococcus aureus (MRSA). Int J </w:t>
      </w:r>
      <w:proofErr w:type="spellStart"/>
      <w:r w:rsidRPr="00E02DE5">
        <w:rPr>
          <w:rFonts w:cstheme="minorHAnsi"/>
          <w:sz w:val="21"/>
          <w:szCs w:val="21"/>
          <w:lang w:val="en-US"/>
        </w:rPr>
        <w:t>Antimicrob</w:t>
      </w:r>
      <w:proofErr w:type="spellEnd"/>
      <w:r w:rsidRPr="00E02DE5">
        <w:rPr>
          <w:rFonts w:cstheme="minorHAnsi"/>
          <w:sz w:val="21"/>
          <w:szCs w:val="21"/>
          <w:lang w:val="en-US"/>
        </w:rPr>
        <w:t xml:space="preserve"> Agents. 2011 Feb;37(2):110-7. </w:t>
      </w:r>
      <w:proofErr w:type="spellStart"/>
      <w:r w:rsidRPr="00E02DE5">
        <w:rPr>
          <w:rFonts w:cstheme="minorHAnsi"/>
          <w:sz w:val="21"/>
          <w:szCs w:val="21"/>
          <w:lang w:val="en-US"/>
        </w:rPr>
        <w:t>doi</w:t>
      </w:r>
      <w:proofErr w:type="spellEnd"/>
      <w:r w:rsidRPr="00E02DE5">
        <w:rPr>
          <w:rFonts w:cstheme="minorHAnsi"/>
          <w:sz w:val="21"/>
          <w:szCs w:val="21"/>
          <w:lang w:val="en-US"/>
        </w:rPr>
        <w:t xml:space="preserve">: 10.1016/j.ijantimicag.2010.10.022. </w:t>
      </w:r>
      <w:proofErr w:type="spellStart"/>
      <w:r w:rsidRPr="00E02DE5">
        <w:rPr>
          <w:rFonts w:cstheme="minorHAnsi"/>
          <w:sz w:val="21"/>
          <w:szCs w:val="21"/>
          <w:lang w:val="en-US"/>
        </w:rPr>
        <w:t>Epub</w:t>
      </w:r>
      <w:proofErr w:type="spellEnd"/>
      <w:r w:rsidRPr="00E02DE5">
        <w:rPr>
          <w:rFonts w:cstheme="minorHAnsi"/>
          <w:sz w:val="21"/>
          <w:szCs w:val="21"/>
          <w:lang w:val="en-US"/>
        </w:rPr>
        <w:t xml:space="preserve"> 2010 Dec 15. PMID: 21163628.</w:t>
      </w:r>
    </w:p>
    <w:p w14:paraId="67C9F84F" w14:textId="77777777" w:rsidR="00104CB4" w:rsidRPr="00E02DE5" w:rsidRDefault="00104CB4" w:rsidP="00104CB4">
      <w:pPr>
        <w:numPr>
          <w:ilvl w:val="0"/>
          <w:numId w:val="6"/>
        </w:numPr>
        <w:jc w:val="both"/>
        <w:rPr>
          <w:rFonts w:cstheme="minorHAnsi"/>
          <w:sz w:val="21"/>
          <w:szCs w:val="21"/>
          <w:lang w:val="en-US"/>
        </w:rPr>
      </w:pPr>
      <w:r w:rsidRPr="00E02DE5">
        <w:rPr>
          <w:rFonts w:cstheme="minorHAnsi"/>
          <w:sz w:val="21"/>
          <w:szCs w:val="21"/>
        </w:rPr>
        <w:t xml:space="preserve">Pan A, Cauda R, Concia E, Esposito S, Sganga G, Stefani S, Nicastri E, Lauria FN, Carosi G, Moroni M, Ippolito G; GISIG (Gruppo Italiano di Studio sulle Infezioni Gravi) Working Group on </w:t>
      </w:r>
      <w:proofErr w:type="spellStart"/>
      <w:r w:rsidRPr="00E02DE5">
        <w:rPr>
          <w:rFonts w:cstheme="minorHAnsi"/>
          <w:sz w:val="21"/>
          <w:szCs w:val="21"/>
        </w:rPr>
        <w:t>Complicated</w:t>
      </w:r>
      <w:proofErr w:type="spellEnd"/>
      <w:r w:rsidRPr="00E02DE5">
        <w:rPr>
          <w:rFonts w:cstheme="minorHAnsi"/>
          <w:sz w:val="21"/>
          <w:szCs w:val="21"/>
        </w:rPr>
        <w:t xml:space="preserve"> </w:t>
      </w:r>
      <w:proofErr w:type="spellStart"/>
      <w:r w:rsidRPr="00E02DE5">
        <w:rPr>
          <w:rFonts w:cstheme="minorHAnsi"/>
          <w:sz w:val="21"/>
          <w:szCs w:val="21"/>
        </w:rPr>
        <w:t>Skin</w:t>
      </w:r>
      <w:proofErr w:type="spellEnd"/>
      <w:r w:rsidRPr="00E02DE5">
        <w:rPr>
          <w:rFonts w:cstheme="minorHAnsi"/>
          <w:sz w:val="21"/>
          <w:szCs w:val="21"/>
        </w:rPr>
        <w:t xml:space="preserve"> and </w:t>
      </w:r>
      <w:proofErr w:type="spellStart"/>
      <w:r w:rsidRPr="00E02DE5">
        <w:rPr>
          <w:rFonts w:cstheme="minorHAnsi"/>
          <w:sz w:val="21"/>
          <w:szCs w:val="21"/>
        </w:rPr>
        <w:t>Skin-Structure</w:t>
      </w:r>
      <w:proofErr w:type="spellEnd"/>
      <w:r w:rsidRPr="00E02DE5">
        <w:rPr>
          <w:rFonts w:cstheme="minorHAnsi"/>
          <w:sz w:val="21"/>
          <w:szCs w:val="21"/>
        </w:rPr>
        <w:t xml:space="preserve"> </w:t>
      </w:r>
      <w:proofErr w:type="spellStart"/>
      <w:r w:rsidRPr="00E02DE5">
        <w:rPr>
          <w:rFonts w:cstheme="minorHAnsi"/>
          <w:sz w:val="21"/>
          <w:szCs w:val="21"/>
        </w:rPr>
        <w:t>Infections</w:t>
      </w:r>
      <w:proofErr w:type="spellEnd"/>
      <w:r w:rsidRPr="00E02DE5">
        <w:rPr>
          <w:rFonts w:cstheme="minorHAnsi"/>
          <w:sz w:val="21"/>
          <w:szCs w:val="21"/>
        </w:rPr>
        <w:t xml:space="preserve">. </w:t>
      </w:r>
      <w:r w:rsidRPr="00E02DE5">
        <w:rPr>
          <w:rFonts w:cstheme="minorHAnsi"/>
          <w:sz w:val="21"/>
          <w:szCs w:val="21"/>
          <w:lang w:val="en-US"/>
        </w:rPr>
        <w:t xml:space="preserve">Consensus document on controversial issues in the treatment of complicated skin and skin-structure infections. Int J Infect Dis. 2010 Oct;14 Suppl </w:t>
      </w:r>
      <w:proofErr w:type="gramStart"/>
      <w:r w:rsidRPr="00E02DE5">
        <w:rPr>
          <w:rFonts w:cstheme="minorHAnsi"/>
          <w:sz w:val="21"/>
          <w:szCs w:val="21"/>
          <w:lang w:val="en-US"/>
        </w:rPr>
        <w:t>4:S</w:t>
      </w:r>
      <w:proofErr w:type="gramEnd"/>
      <w:r w:rsidRPr="00E02DE5">
        <w:rPr>
          <w:rFonts w:cstheme="minorHAnsi"/>
          <w:sz w:val="21"/>
          <w:szCs w:val="21"/>
          <w:lang w:val="en-US"/>
        </w:rPr>
        <w:t xml:space="preserve">39-53. </w:t>
      </w:r>
      <w:proofErr w:type="spellStart"/>
      <w:r w:rsidRPr="00E02DE5">
        <w:rPr>
          <w:rFonts w:cstheme="minorHAnsi"/>
          <w:sz w:val="21"/>
          <w:szCs w:val="21"/>
          <w:lang w:val="en-US"/>
        </w:rPr>
        <w:t>doi</w:t>
      </w:r>
      <w:proofErr w:type="spellEnd"/>
      <w:r w:rsidRPr="00E02DE5">
        <w:rPr>
          <w:rFonts w:cstheme="minorHAnsi"/>
          <w:sz w:val="21"/>
          <w:szCs w:val="21"/>
          <w:lang w:val="en-US"/>
        </w:rPr>
        <w:t xml:space="preserve">: 10.1016/j.ijid.2010.05.007. </w:t>
      </w:r>
      <w:proofErr w:type="spellStart"/>
      <w:r w:rsidRPr="00E02DE5">
        <w:rPr>
          <w:rFonts w:cstheme="minorHAnsi"/>
          <w:sz w:val="21"/>
          <w:szCs w:val="21"/>
          <w:lang w:val="en-US"/>
        </w:rPr>
        <w:t>Epub</w:t>
      </w:r>
      <w:proofErr w:type="spellEnd"/>
      <w:r w:rsidRPr="00E02DE5">
        <w:rPr>
          <w:rFonts w:cstheme="minorHAnsi"/>
          <w:sz w:val="21"/>
          <w:szCs w:val="21"/>
          <w:lang w:val="en-US"/>
        </w:rPr>
        <w:t xml:space="preserve"> 2010 Sep 20. PMID:20851013.</w:t>
      </w:r>
    </w:p>
    <w:p w14:paraId="4A47D606" w14:textId="77777777" w:rsidR="00104CB4" w:rsidRPr="00E02DE5" w:rsidRDefault="00104CB4" w:rsidP="00104CB4">
      <w:pPr>
        <w:numPr>
          <w:ilvl w:val="0"/>
          <w:numId w:val="6"/>
        </w:numPr>
        <w:jc w:val="both"/>
        <w:rPr>
          <w:rFonts w:cstheme="minorHAnsi"/>
          <w:sz w:val="21"/>
          <w:szCs w:val="21"/>
          <w:lang w:val="en-GB"/>
        </w:rPr>
      </w:pPr>
      <w:r w:rsidRPr="00E02DE5">
        <w:rPr>
          <w:rFonts w:cstheme="minorHAnsi"/>
          <w:sz w:val="21"/>
          <w:szCs w:val="21"/>
        </w:rPr>
        <w:t xml:space="preserve">Sarti M, Campanile F, Sabia C, Santagati M, Gargiulo R, Stefani S. </w:t>
      </w:r>
      <w:proofErr w:type="spellStart"/>
      <w:r w:rsidRPr="00E02DE5">
        <w:rPr>
          <w:rFonts w:cstheme="minorHAnsi"/>
          <w:sz w:val="21"/>
          <w:szCs w:val="21"/>
        </w:rPr>
        <w:t>Polyclonal</w:t>
      </w:r>
      <w:proofErr w:type="spellEnd"/>
      <w:r w:rsidRPr="00E02DE5">
        <w:rPr>
          <w:rFonts w:cstheme="minorHAnsi"/>
          <w:sz w:val="21"/>
          <w:szCs w:val="21"/>
        </w:rPr>
        <w:t xml:space="preserve"> </w:t>
      </w:r>
      <w:proofErr w:type="spellStart"/>
      <w:r w:rsidRPr="00E02DE5">
        <w:rPr>
          <w:rFonts w:cstheme="minorHAnsi"/>
          <w:sz w:val="21"/>
          <w:szCs w:val="21"/>
        </w:rPr>
        <w:t>diffusion</w:t>
      </w:r>
      <w:proofErr w:type="spellEnd"/>
      <w:r w:rsidRPr="00E02DE5">
        <w:rPr>
          <w:rFonts w:cstheme="minorHAnsi"/>
          <w:sz w:val="21"/>
          <w:szCs w:val="21"/>
        </w:rPr>
        <w:t xml:space="preserve"> of beta-</w:t>
      </w:r>
      <w:proofErr w:type="spellStart"/>
      <w:r w:rsidRPr="00E02DE5">
        <w:rPr>
          <w:rFonts w:cstheme="minorHAnsi"/>
          <w:sz w:val="21"/>
          <w:szCs w:val="21"/>
        </w:rPr>
        <w:t>lactamase</w:t>
      </w:r>
      <w:proofErr w:type="spellEnd"/>
      <w:r w:rsidRPr="00E02DE5">
        <w:rPr>
          <w:rFonts w:cstheme="minorHAnsi"/>
          <w:sz w:val="21"/>
          <w:szCs w:val="21"/>
        </w:rPr>
        <w:t>-</w:t>
      </w:r>
      <w:proofErr w:type="spellStart"/>
      <w:r w:rsidRPr="00E02DE5">
        <w:rPr>
          <w:rFonts w:cstheme="minorHAnsi"/>
          <w:sz w:val="21"/>
          <w:szCs w:val="21"/>
        </w:rPr>
        <w:t>producing</w:t>
      </w:r>
      <w:proofErr w:type="spellEnd"/>
      <w:r w:rsidRPr="00E02DE5">
        <w:rPr>
          <w:rFonts w:cstheme="minorHAnsi"/>
          <w:sz w:val="21"/>
          <w:szCs w:val="21"/>
        </w:rPr>
        <w:t xml:space="preserve"> </w:t>
      </w:r>
      <w:proofErr w:type="spellStart"/>
      <w:r w:rsidRPr="00E02DE5">
        <w:rPr>
          <w:rFonts w:cstheme="minorHAnsi"/>
          <w:sz w:val="21"/>
          <w:szCs w:val="21"/>
        </w:rPr>
        <w:t>Enterococcus</w:t>
      </w:r>
      <w:proofErr w:type="spellEnd"/>
      <w:r w:rsidRPr="00E02DE5">
        <w:rPr>
          <w:rFonts w:cstheme="minorHAnsi"/>
          <w:sz w:val="21"/>
          <w:szCs w:val="21"/>
        </w:rPr>
        <w:t xml:space="preserve"> </w:t>
      </w:r>
      <w:proofErr w:type="spellStart"/>
      <w:r w:rsidRPr="00E02DE5">
        <w:rPr>
          <w:rFonts w:cstheme="minorHAnsi"/>
          <w:sz w:val="21"/>
          <w:szCs w:val="21"/>
        </w:rPr>
        <w:t>faecium</w:t>
      </w:r>
      <w:proofErr w:type="spellEnd"/>
      <w:r w:rsidRPr="00E02DE5">
        <w:rPr>
          <w:rFonts w:cstheme="minorHAnsi"/>
          <w:sz w:val="21"/>
          <w:szCs w:val="21"/>
        </w:rPr>
        <w:t xml:space="preserve">. </w:t>
      </w:r>
      <w:r w:rsidRPr="00E02DE5">
        <w:rPr>
          <w:rFonts w:cstheme="minorHAnsi"/>
          <w:sz w:val="21"/>
          <w:szCs w:val="21"/>
          <w:lang w:val="en-GB"/>
        </w:rPr>
        <w:t xml:space="preserve">J Clin </w:t>
      </w:r>
      <w:proofErr w:type="spellStart"/>
      <w:r w:rsidRPr="00E02DE5">
        <w:rPr>
          <w:rFonts w:cstheme="minorHAnsi"/>
          <w:sz w:val="21"/>
          <w:szCs w:val="21"/>
          <w:lang w:val="en-GB"/>
        </w:rPr>
        <w:t>Microbiol</w:t>
      </w:r>
      <w:proofErr w:type="spellEnd"/>
      <w:r w:rsidRPr="00E02DE5">
        <w:rPr>
          <w:rFonts w:cstheme="minorHAnsi"/>
          <w:sz w:val="21"/>
          <w:szCs w:val="21"/>
          <w:lang w:val="en-GB"/>
        </w:rPr>
        <w:t xml:space="preserve">. </w:t>
      </w:r>
      <w:r w:rsidRPr="00E02DE5">
        <w:rPr>
          <w:rFonts w:cstheme="minorHAnsi"/>
          <w:sz w:val="21"/>
          <w:szCs w:val="21"/>
          <w:lang w:val="en-US"/>
        </w:rPr>
        <w:t xml:space="preserve">2012 Jan;50(1):169-72. </w:t>
      </w:r>
      <w:proofErr w:type="spellStart"/>
      <w:r w:rsidRPr="00E02DE5">
        <w:rPr>
          <w:rFonts w:cstheme="minorHAnsi"/>
          <w:sz w:val="21"/>
          <w:szCs w:val="21"/>
          <w:lang w:val="en-US"/>
        </w:rPr>
        <w:t>doi</w:t>
      </w:r>
      <w:proofErr w:type="spellEnd"/>
      <w:r w:rsidRPr="00E02DE5">
        <w:rPr>
          <w:rFonts w:cstheme="minorHAnsi"/>
          <w:sz w:val="21"/>
          <w:szCs w:val="21"/>
          <w:lang w:val="en-US"/>
        </w:rPr>
        <w:t xml:space="preserve">: 10.1128/JCM.05640-11. </w:t>
      </w:r>
      <w:proofErr w:type="spellStart"/>
      <w:r w:rsidRPr="00E02DE5">
        <w:rPr>
          <w:rFonts w:cstheme="minorHAnsi"/>
          <w:sz w:val="21"/>
          <w:szCs w:val="21"/>
          <w:lang w:val="en-US"/>
        </w:rPr>
        <w:t>Epub</w:t>
      </w:r>
      <w:proofErr w:type="spellEnd"/>
      <w:r w:rsidRPr="00E02DE5">
        <w:rPr>
          <w:rFonts w:cstheme="minorHAnsi"/>
          <w:sz w:val="21"/>
          <w:szCs w:val="21"/>
          <w:lang w:val="en-US"/>
        </w:rPr>
        <w:t xml:space="preserve"> 2011 Nov 9. PMID:</w:t>
      </w:r>
      <w:r w:rsidRPr="00E02DE5">
        <w:rPr>
          <w:rFonts w:cstheme="minorHAnsi"/>
          <w:sz w:val="21"/>
          <w:szCs w:val="21"/>
          <w:lang w:val="en-GB"/>
        </w:rPr>
        <w:t xml:space="preserve"> </w:t>
      </w:r>
      <w:r w:rsidRPr="00E02DE5">
        <w:rPr>
          <w:rFonts w:cstheme="minorHAnsi"/>
          <w:sz w:val="21"/>
          <w:szCs w:val="21"/>
          <w:lang w:val="en-US"/>
        </w:rPr>
        <w:t>22075588; PMCID: PMC3256721.</w:t>
      </w:r>
    </w:p>
    <w:p w14:paraId="40EA9087" w14:textId="77777777" w:rsidR="00104CB4" w:rsidRPr="00E02DE5" w:rsidRDefault="00104CB4" w:rsidP="00104CB4">
      <w:pPr>
        <w:numPr>
          <w:ilvl w:val="0"/>
          <w:numId w:val="6"/>
        </w:numPr>
        <w:jc w:val="both"/>
        <w:rPr>
          <w:rFonts w:cstheme="minorHAnsi"/>
          <w:sz w:val="21"/>
          <w:szCs w:val="21"/>
          <w:lang w:val="en-US"/>
        </w:rPr>
      </w:pPr>
      <w:r w:rsidRPr="00E02DE5">
        <w:rPr>
          <w:rFonts w:cstheme="minorHAnsi"/>
          <w:sz w:val="21"/>
          <w:szCs w:val="21"/>
        </w:rPr>
        <w:t xml:space="preserve">Campanile F, Borbone S, Perez M, Bongiorno D, Cafiso V, Bertuccio T, </w:t>
      </w:r>
      <w:proofErr w:type="spellStart"/>
      <w:r w:rsidRPr="00E02DE5">
        <w:rPr>
          <w:rFonts w:cstheme="minorHAnsi"/>
          <w:sz w:val="21"/>
          <w:szCs w:val="21"/>
        </w:rPr>
        <w:t>Purrello</w:t>
      </w:r>
      <w:proofErr w:type="spellEnd"/>
      <w:r w:rsidRPr="00E02DE5">
        <w:rPr>
          <w:rFonts w:cstheme="minorHAnsi"/>
          <w:sz w:val="21"/>
          <w:szCs w:val="21"/>
        </w:rPr>
        <w:t xml:space="preserve"> S, Nicolosi D, Scuderi C, Stefani S. </w:t>
      </w:r>
      <w:proofErr w:type="spellStart"/>
      <w:r w:rsidRPr="00E02DE5">
        <w:rPr>
          <w:rFonts w:cstheme="minorHAnsi"/>
          <w:sz w:val="21"/>
          <w:szCs w:val="21"/>
        </w:rPr>
        <w:t>Heteroresistance</w:t>
      </w:r>
      <w:proofErr w:type="spellEnd"/>
      <w:r w:rsidRPr="00E02DE5">
        <w:rPr>
          <w:rFonts w:cstheme="minorHAnsi"/>
          <w:sz w:val="21"/>
          <w:szCs w:val="21"/>
        </w:rPr>
        <w:t xml:space="preserve"> to </w:t>
      </w:r>
      <w:proofErr w:type="spellStart"/>
      <w:r w:rsidRPr="00E02DE5">
        <w:rPr>
          <w:rFonts w:cstheme="minorHAnsi"/>
          <w:sz w:val="21"/>
          <w:szCs w:val="21"/>
        </w:rPr>
        <w:t>glycopeptides</w:t>
      </w:r>
      <w:proofErr w:type="spellEnd"/>
      <w:r w:rsidRPr="00E02DE5">
        <w:rPr>
          <w:rFonts w:cstheme="minorHAnsi"/>
          <w:sz w:val="21"/>
          <w:szCs w:val="21"/>
        </w:rPr>
        <w:t xml:space="preserve"> in </w:t>
      </w:r>
      <w:proofErr w:type="spellStart"/>
      <w:r w:rsidRPr="00E02DE5">
        <w:rPr>
          <w:rFonts w:cstheme="minorHAnsi"/>
          <w:sz w:val="21"/>
          <w:szCs w:val="21"/>
        </w:rPr>
        <w:t>Italian</w:t>
      </w:r>
      <w:proofErr w:type="spellEnd"/>
      <w:r w:rsidRPr="00E02DE5">
        <w:rPr>
          <w:rFonts w:cstheme="minorHAnsi"/>
          <w:sz w:val="21"/>
          <w:szCs w:val="21"/>
        </w:rPr>
        <w:t xml:space="preserve"> </w:t>
      </w:r>
      <w:proofErr w:type="spellStart"/>
      <w:r w:rsidRPr="00E02DE5">
        <w:rPr>
          <w:rFonts w:cstheme="minorHAnsi"/>
          <w:sz w:val="21"/>
          <w:szCs w:val="21"/>
        </w:rPr>
        <w:t>meticillin-resistant</w:t>
      </w:r>
      <w:proofErr w:type="spellEnd"/>
      <w:r w:rsidRPr="00E02DE5">
        <w:rPr>
          <w:rFonts w:cstheme="minorHAnsi"/>
          <w:sz w:val="21"/>
          <w:szCs w:val="21"/>
        </w:rPr>
        <w:t xml:space="preserve"> </w:t>
      </w:r>
      <w:proofErr w:type="spellStart"/>
      <w:r w:rsidRPr="00E02DE5">
        <w:rPr>
          <w:rFonts w:cstheme="minorHAnsi"/>
          <w:sz w:val="21"/>
          <w:szCs w:val="21"/>
        </w:rPr>
        <w:t>Staphylococcus</w:t>
      </w:r>
      <w:proofErr w:type="spellEnd"/>
      <w:r w:rsidRPr="00E02DE5">
        <w:rPr>
          <w:rFonts w:cstheme="minorHAnsi"/>
          <w:sz w:val="21"/>
          <w:szCs w:val="21"/>
        </w:rPr>
        <w:t xml:space="preserve"> </w:t>
      </w:r>
      <w:proofErr w:type="spellStart"/>
      <w:r w:rsidRPr="00E02DE5">
        <w:rPr>
          <w:rFonts w:cstheme="minorHAnsi"/>
          <w:sz w:val="21"/>
          <w:szCs w:val="21"/>
        </w:rPr>
        <w:t>aureus</w:t>
      </w:r>
      <w:proofErr w:type="spellEnd"/>
      <w:r w:rsidRPr="00E02DE5">
        <w:rPr>
          <w:rFonts w:cstheme="minorHAnsi"/>
          <w:sz w:val="21"/>
          <w:szCs w:val="21"/>
        </w:rPr>
        <w:t xml:space="preserve"> (MRSA) </w:t>
      </w:r>
      <w:proofErr w:type="spellStart"/>
      <w:r w:rsidRPr="00E02DE5">
        <w:rPr>
          <w:rFonts w:cstheme="minorHAnsi"/>
          <w:sz w:val="21"/>
          <w:szCs w:val="21"/>
        </w:rPr>
        <w:t>isolates</w:t>
      </w:r>
      <w:proofErr w:type="spellEnd"/>
      <w:r w:rsidRPr="00E02DE5">
        <w:rPr>
          <w:rFonts w:cstheme="minorHAnsi"/>
          <w:sz w:val="21"/>
          <w:szCs w:val="21"/>
        </w:rPr>
        <w:t xml:space="preserve">. </w:t>
      </w:r>
      <w:r w:rsidRPr="00E02DE5">
        <w:rPr>
          <w:rFonts w:cstheme="minorHAnsi"/>
          <w:sz w:val="21"/>
          <w:szCs w:val="21"/>
          <w:lang w:val="en-US"/>
        </w:rPr>
        <w:t xml:space="preserve">Int J </w:t>
      </w:r>
      <w:proofErr w:type="spellStart"/>
      <w:r w:rsidRPr="00E02DE5">
        <w:rPr>
          <w:rFonts w:cstheme="minorHAnsi"/>
          <w:sz w:val="21"/>
          <w:szCs w:val="21"/>
          <w:lang w:val="en-US"/>
        </w:rPr>
        <w:t>Antimicrob</w:t>
      </w:r>
      <w:proofErr w:type="spellEnd"/>
      <w:r w:rsidRPr="00E02DE5">
        <w:rPr>
          <w:rFonts w:cstheme="minorHAnsi"/>
          <w:sz w:val="21"/>
          <w:szCs w:val="21"/>
          <w:lang w:val="en-US"/>
        </w:rPr>
        <w:t xml:space="preserve"> Agents. 2010 Nov;36(5):415-9. </w:t>
      </w:r>
      <w:proofErr w:type="spellStart"/>
      <w:r w:rsidRPr="00E02DE5">
        <w:rPr>
          <w:rFonts w:cstheme="minorHAnsi"/>
          <w:sz w:val="21"/>
          <w:szCs w:val="21"/>
          <w:lang w:val="en-US"/>
        </w:rPr>
        <w:t>doi</w:t>
      </w:r>
      <w:proofErr w:type="spellEnd"/>
      <w:r w:rsidRPr="00E02DE5">
        <w:rPr>
          <w:rFonts w:cstheme="minorHAnsi"/>
          <w:sz w:val="21"/>
          <w:szCs w:val="21"/>
          <w:lang w:val="en-US"/>
        </w:rPr>
        <w:t xml:space="preserve">: 10.1016/j.ijantimicag.2010.06.044. </w:t>
      </w:r>
      <w:proofErr w:type="spellStart"/>
      <w:r w:rsidRPr="00E02DE5">
        <w:rPr>
          <w:rFonts w:cstheme="minorHAnsi"/>
          <w:sz w:val="21"/>
          <w:szCs w:val="21"/>
          <w:lang w:val="en-US"/>
        </w:rPr>
        <w:t>Epub</w:t>
      </w:r>
      <w:proofErr w:type="spellEnd"/>
      <w:r w:rsidRPr="00E02DE5">
        <w:rPr>
          <w:rFonts w:cstheme="minorHAnsi"/>
          <w:sz w:val="21"/>
          <w:szCs w:val="21"/>
          <w:lang w:val="en-US"/>
        </w:rPr>
        <w:t xml:space="preserve"> 2010 Aug 19. PMID: 20727722.</w:t>
      </w:r>
    </w:p>
    <w:p w14:paraId="01B7578D" w14:textId="77777777" w:rsidR="00104CB4" w:rsidRPr="00E02DE5" w:rsidRDefault="00104CB4" w:rsidP="00104CB4">
      <w:pPr>
        <w:numPr>
          <w:ilvl w:val="0"/>
          <w:numId w:val="6"/>
        </w:numPr>
        <w:jc w:val="both"/>
        <w:rPr>
          <w:rFonts w:cstheme="minorHAnsi"/>
          <w:sz w:val="21"/>
          <w:szCs w:val="21"/>
          <w:lang w:val="en-US"/>
        </w:rPr>
      </w:pPr>
      <w:proofErr w:type="spellStart"/>
      <w:r w:rsidRPr="00E02DE5">
        <w:rPr>
          <w:rFonts w:cstheme="minorHAnsi"/>
          <w:sz w:val="21"/>
          <w:szCs w:val="21"/>
          <w:lang w:val="en-US"/>
        </w:rPr>
        <w:t>Bongiorno</w:t>
      </w:r>
      <w:proofErr w:type="spellEnd"/>
      <w:r w:rsidRPr="00E02DE5">
        <w:rPr>
          <w:rFonts w:cstheme="minorHAnsi"/>
          <w:sz w:val="21"/>
          <w:szCs w:val="21"/>
          <w:lang w:val="en-US"/>
        </w:rPr>
        <w:t xml:space="preserve"> D, Campanile F, </w:t>
      </w:r>
      <w:proofErr w:type="spellStart"/>
      <w:r w:rsidRPr="00E02DE5">
        <w:rPr>
          <w:rFonts w:cstheme="minorHAnsi"/>
          <w:sz w:val="21"/>
          <w:szCs w:val="21"/>
          <w:lang w:val="en-US"/>
        </w:rPr>
        <w:t>Mongelli</w:t>
      </w:r>
      <w:proofErr w:type="spellEnd"/>
      <w:r w:rsidRPr="00E02DE5">
        <w:rPr>
          <w:rFonts w:cstheme="minorHAnsi"/>
          <w:sz w:val="21"/>
          <w:szCs w:val="21"/>
          <w:lang w:val="en-US"/>
        </w:rPr>
        <w:t xml:space="preserve"> G, </w:t>
      </w:r>
      <w:proofErr w:type="spellStart"/>
      <w:r w:rsidRPr="00E02DE5">
        <w:rPr>
          <w:rFonts w:cstheme="minorHAnsi"/>
          <w:sz w:val="21"/>
          <w:szCs w:val="21"/>
          <w:lang w:val="en-US"/>
        </w:rPr>
        <w:t>Baldi</w:t>
      </w:r>
      <w:proofErr w:type="spellEnd"/>
      <w:r w:rsidRPr="00E02DE5">
        <w:rPr>
          <w:rFonts w:cstheme="minorHAnsi"/>
          <w:sz w:val="21"/>
          <w:szCs w:val="21"/>
          <w:lang w:val="en-US"/>
        </w:rPr>
        <w:t xml:space="preserve"> MT, </w:t>
      </w:r>
      <w:proofErr w:type="spellStart"/>
      <w:r w:rsidRPr="00E02DE5">
        <w:rPr>
          <w:rFonts w:cstheme="minorHAnsi"/>
          <w:sz w:val="21"/>
          <w:szCs w:val="21"/>
          <w:lang w:val="en-US"/>
        </w:rPr>
        <w:t>Provenzani</w:t>
      </w:r>
      <w:proofErr w:type="spellEnd"/>
      <w:r w:rsidRPr="00E02DE5">
        <w:rPr>
          <w:rFonts w:cstheme="minorHAnsi"/>
          <w:sz w:val="21"/>
          <w:szCs w:val="21"/>
          <w:lang w:val="en-US"/>
        </w:rPr>
        <w:t xml:space="preserve"> R, </w:t>
      </w:r>
      <w:proofErr w:type="spellStart"/>
      <w:r w:rsidRPr="00E02DE5">
        <w:rPr>
          <w:rFonts w:cstheme="minorHAnsi"/>
          <w:sz w:val="21"/>
          <w:szCs w:val="21"/>
          <w:lang w:val="en-US"/>
        </w:rPr>
        <w:t>Reali</w:t>
      </w:r>
      <w:proofErr w:type="spellEnd"/>
      <w:r w:rsidRPr="00E02DE5">
        <w:rPr>
          <w:rFonts w:cstheme="minorHAnsi"/>
          <w:sz w:val="21"/>
          <w:szCs w:val="21"/>
          <w:lang w:val="en-US"/>
        </w:rPr>
        <w:t xml:space="preserve"> S, Lo Russo C, Santagati M, Stefani S. DNA methylase modifications and other linezolid resistance mutations in coagulase-negative staphylococci in Italy. J </w:t>
      </w:r>
      <w:proofErr w:type="spellStart"/>
      <w:r w:rsidRPr="00E02DE5">
        <w:rPr>
          <w:rFonts w:cstheme="minorHAnsi"/>
          <w:sz w:val="21"/>
          <w:szCs w:val="21"/>
          <w:lang w:val="en-US"/>
        </w:rPr>
        <w:t>Antimicrob</w:t>
      </w:r>
      <w:proofErr w:type="spellEnd"/>
      <w:r w:rsidRPr="00E02DE5">
        <w:rPr>
          <w:rFonts w:cstheme="minorHAnsi"/>
          <w:sz w:val="21"/>
          <w:szCs w:val="21"/>
          <w:lang w:val="en-US"/>
        </w:rPr>
        <w:t xml:space="preserve"> </w:t>
      </w:r>
      <w:proofErr w:type="spellStart"/>
      <w:r w:rsidRPr="00E02DE5">
        <w:rPr>
          <w:rFonts w:cstheme="minorHAnsi"/>
          <w:sz w:val="21"/>
          <w:szCs w:val="21"/>
          <w:lang w:val="en-US"/>
        </w:rPr>
        <w:t>Chemother</w:t>
      </w:r>
      <w:proofErr w:type="spellEnd"/>
      <w:r w:rsidRPr="00E02DE5">
        <w:rPr>
          <w:rFonts w:cstheme="minorHAnsi"/>
          <w:sz w:val="21"/>
          <w:szCs w:val="21"/>
          <w:lang w:val="en-US"/>
        </w:rPr>
        <w:t xml:space="preserve">. 2010 Nov;65(11):2336-40. </w:t>
      </w:r>
      <w:proofErr w:type="spellStart"/>
      <w:r w:rsidRPr="00E02DE5">
        <w:rPr>
          <w:rFonts w:cstheme="minorHAnsi"/>
          <w:sz w:val="21"/>
          <w:szCs w:val="21"/>
          <w:lang w:val="en-US"/>
        </w:rPr>
        <w:t>doi</w:t>
      </w:r>
      <w:proofErr w:type="spellEnd"/>
      <w:r w:rsidRPr="00E02DE5">
        <w:rPr>
          <w:rFonts w:cstheme="minorHAnsi"/>
          <w:sz w:val="21"/>
          <w:szCs w:val="21"/>
          <w:lang w:val="en-US"/>
        </w:rPr>
        <w:t>: 10.1093/</w:t>
      </w:r>
      <w:proofErr w:type="spellStart"/>
      <w:r w:rsidRPr="00E02DE5">
        <w:rPr>
          <w:rFonts w:cstheme="minorHAnsi"/>
          <w:sz w:val="21"/>
          <w:szCs w:val="21"/>
          <w:lang w:val="en-US"/>
        </w:rPr>
        <w:t>jac</w:t>
      </w:r>
      <w:proofErr w:type="spellEnd"/>
      <w:r w:rsidRPr="00E02DE5">
        <w:rPr>
          <w:rFonts w:cstheme="minorHAnsi"/>
          <w:sz w:val="21"/>
          <w:szCs w:val="21"/>
          <w:lang w:val="en-US"/>
        </w:rPr>
        <w:t xml:space="preserve">/dkq344. </w:t>
      </w:r>
      <w:proofErr w:type="spellStart"/>
      <w:r w:rsidRPr="00E02DE5">
        <w:rPr>
          <w:rFonts w:cstheme="minorHAnsi"/>
          <w:sz w:val="21"/>
          <w:szCs w:val="21"/>
          <w:lang w:val="en-US"/>
        </w:rPr>
        <w:t>Epub</w:t>
      </w:r>
      <w:proofErr w:type="spellEnd"/>
      <w:r w:rsidRPr="00E02DE5">
        <w:rPr>
          <w:rFonts w:cstheme="minorHAnsi"/>
          <w:sz w:val="21"/>
          <w:szCs w:val="21"/>
          <w:lang w:val="en-US"/>
        </w:rPr>
        <w:t xml:space="preserve"> 2010 Sep </w:t>
      </w:r>
      <w:r w:rsidR="000F4DFA" w:rsidRPr="00E02DE5">
        <w:rPr>
          <w:rFonts w:cstheme="minorHAnsi"/>
          <w:sz w:val="21"/>
          <w:szCs w:val="21"/>
          <w:lang w:val="en-US"/>
        </w:rPr>
        <w:t>18. PMID</w:t>
      </w:r>
      <w:r w:rsidRPr="00E02DE5">
        <w:rPr>
          <w:rFonts w:cstheme="minorHAnsi"/>
          <w:sz w:val="21"/>
          <w:szCs w:val="21"/>
          <w:lang w:val="en-US"/>
        </w:rPr>
        <w:t>: 20852270.</w:t>
      </w:r>
    </w:p>
    <w:p w14:paraId="71A65ACA" w14:textId="77777777" w:rsidR="00104CB4" w:rsidRPr="00E02DE5" w:rsidRDefault="00104CB4" w:rsidP="00104CB4">
      <w:pPr>
        <w:numPr>
          <w:ilvl w:val="0"/>
          <w:numId w:val="6"/>
        </w:numPr>
        <w:jc w:val="both"/>
        <w:rPr>
          <w:rFonts w:cstheme="minorHAnsi"/>
          <w:sz w:val="21"/>
          <w:szCs w:val="21"/>
          <w:lang w:val="en-US"/>
        </w:rPr>
      </w:pPr>
      <w:proofErr w:type="spellStart"/>
      <w:r w:rsidRPr="00E02DE5">
        <w:rPr>
          <w:rFonts w:cstheme="minorHAnsi"/>
          <w:sz w:val="21"/>
          <w:szCs w:val="21"/>
          <w:lang w:val="en-US"/>
        </w:rPr>
        <w:t>Cafiso</w:t>
      </w:r>
      <w:proofErr w:type="spellEnd"/>
      <w:r w:rsidRPr="00E02DE5">
        <w:rPr>
          <w:rFonts w:cstheme="minorHAnsi"/>
          <w:sz w:val="21"/>
          <w:szCs w:val="21"/>
          <w:lang w:val="en-US"/>
        </w:rPr>
        <w:t xml:space="preserve"> V, </w:t>
      </w:r>
      <w:proofErr w:type="spellStart"/>
      <w:r w:rsidRPr="00E02DE5">
        <w:rPr>
          <w:rFonts w:cstheme="minorHAnsi"/>
          <w:sz w:val="21"/>
          <w:szCs w:val="21"/>
          <w:lang w:val="en-US"/>
        </w:rPr>
        <w:t>Bertuccio</w:t>
      </w:r>
      <w:proofErr w:type="spellEnd"/>
      <w:r w:rsidRPr="00E02DE5">
        <w:rPr>
          <w:rFonts w:cstheme="minorHAnsi"/>
          <w:sz w:val="21"/>
          <w:szCs w:val="21"/>
          <w:lang w:val="en-US"/>
        </w:rPr>
        <w:t xml:space="preserve"> T, Spina D, </w:t>
      </w:r>
      <w:proofErr w:type="spellStart"/>
      <w:r w:rsidRPr="00E02DE5">
        <w:rPr>
          <w:rFonts w:cstheme="minorHAnsi"/>
          <w:sz w:val="21"/>
          <w:szCs w:val="21"/>
          <w:lang w:val="en-US"/>
        </w:rPr>
        <w:t>Purrello</w:t>
      </w:r>
      <w:proofErr w:type="spellEnd"/>
      <w:r w:rsidRPr="00E02DE5">
        <w:rPr>
          <w:rFonts w:cstheme="minorHAnsi"/>
          <w:sz w:val="21"/>
          <w:szCs w:val="21"/>
          <w:lang w:val="en-US"/>
        </w:rPr>
        <w:t xml:space="preserve"> S, Stefani S. Tigecycline inhibition of a mature biofilm in clinical isolates of Staphylococcus </w:t>
      </w:r>
      <w:r w:rsidR="000F4DFA" w:rsidRPr="00E02DE5">
        <w:rPr>
          <w:rFonts w:cstheme="minorHAnsi"/>
          <w:sz w:val="21"/>
          <w:szCs w:val="21"/>
          <w:lang w:val="en-US"/>
        </w:rPr>
        <w:t>aureus:</w:t>
      </w:r>
      <w:r w:rsidRPr="00E02DE5">
        <w:rPr>
          <w:rFonts w:cstheme="minorHAnsi"/>
          <w:sz w:val="21"/>
          <w:szCs w:val="21"/>
          <w:lang w:val="en-US"/>
        </w:rPr>
        <w:t xml:space="preserve"> comparison with other drugs. FEMS Immunol Med Microbiol. 2010 Aug;59(3):466-9. </w:t>
      </w:r>
      <w:proofErr w:type="spellStart"/>
      <w:r w:rsidRPr="00E02DE5">
        <w:rPr>
          <w:rFonts w:cstheme="minorHAnsi"/>
          <w:sz w:val="21"/>
          <w:szCs w:val="21"/>
          <w:lang w:val="en-US"/>
        </w:rPr>
        <w:t>doi</w:t>
      </w:r>
      <w:proofErr w:type="spellEnd"/>
      <w:r w:rsidRPr="00E02DE5">
        <w:rPr>
          <w:rFonts w:cstheme="minorHAnsi"/>
          <w:sz w:val="21"/>
          <w:szCs w:val="21"/>
          <w:lang w:val="en-US"/>
        </w:rPr>
        <w:t>: 10.1111/j.1574-695X.2010.</w:t>
      </w:r>
      <w:r w:rsidR="000F4DFA" w:rsidRPr="00E02DE5">
        <w:rPr>
          <w:rFonts w:cstheme="minorHAnsi"/>
          <w:sz w:val="21"/>
          <w:szCs w:val="21"/>
          <w:lang w:val="en-US"/>
        </w:rPr>
        <w:t>00701. x.</w:t>
      </w:r>
      <w:r w:rsidRPr="00E02DE5">
        <w:rPr>
          <w:rFonts w:cstheme="minorHAnsi"/>
          <w:sz w:val="21"/>
          <w:szCs w:val="21"/>
          <w:lang w:val="en-US"/>
        </w:rPr>
        <w:t xml:space="preserve"> </w:t>
      </w:r>
      <w:proofErr w:type="spellStart"/>
      <w:r w:rsidRPr="00E02DE5">
        <w:rPr>
          <w:rFonts w:cstheme="minorHAnsi"/>
          <w:sz w:val="21"/>
          <w:szCs w:val="21"/>
          <w:lang w:val="en-US"/>
        </w:rPr>
        <w:t>Epub</w:t>
      </w:r>
      <w:proofErr w:type="spellEnd"/>
      <w:r w:rsidRPr="00E02DE5">
        <w:rPr>
          <w:rFonts w:cstheme="minorHAnsi"/>
          <w:sz w:val="21"/>
          <w:szCs w:val="21"/>
          <w:lang w:val="en-US"/>
        </w:rPr>
        <w:t xml:space="preserve"> 2010 May 19. PMID: 20528931.</w:t>
      </w:r>
    </w:p>
    <w:p w14:paraId="15F5FBC9" w14:textId="77777777" w:rsidR="00104CB4" w:rsidRPr="00E02DE5" w:rsidRDefault="00104CB4" w:rsidP="00104CB4">
      <w:pPr>
        <w:numPr>
          <w:ilvl w:val="0"/>
          <w:numId w:val="6"/>
        </w:numPr>
        <w:jc w:val="both"/>
        <w:rPr>
          <w:rFonts w:cstheme="minorHAnsi"/>
          <w:sz w:val="21"/>
          <w:szCs w:val="21"/>
          <w:lang w:val="en-US"/>
        </w:rPr>
      </w:pPr>
      <w:proofErr w:type="spellStart"/>
      <w:r w:rsidRPr="00E02DE5">
        <w:rPr>
          <w:rFonts w:cstheme="minorHAnsi"/>
          <w:sz w:val="21"/>
          <w:szCs w:val="21"/>
          <w:lang w:val="en-US"/>
        </w:rPr>
        <w:t>Borbone</w:t>
      </w:r>
      <w:proofErr w:type="spellEnd"/>
      <w:r w:rsidRPr="00E02DE5">
        <w:rPr>
          <w:rFonts w:cstheme="minorHAnsi"/>
          <w:sz w:val="21"/>
          <w:szCs w:val="21"/>
          <w:lang w:val="en-US"/>
        </w:rPr>
        <w:t xml:space="preserve"> S, Campanile F, </w:t>
      </w:r>
      <w:proofErr w:type="spellStart"/>
      <w:r w:rsidRPr="00E02DE5">
        <w:rPr>
          <w:rFonts w:cstheme="minorHAnsi"/>
          <w:sz w:val="21"/>
          <w:szCs w:val="21"/>
          <w:lang w:val="en-US"/>
        </w:rPr>
        <w:t>Bongiorno</w:t>
      </w:r>
      <w:proofErr w:type="spellEnd"/>
      <w:r w:rsidRPr="00E02DE5">
        <w:rPr>
          <w:rFonts w:cstheme="minorHAnsi"/>
          <w:sz w:val="21"/>
          <w:szCs w:val="21"/>
          <w:lang w:val="en-US"/>
        </w:rPr>
        <w:t xml:space="preserve"> D, Stefani S. In vitro bactericidal activity of ceftobiprole against hospital- and community-associated methicillin-resistant Staphylococcus aureus. J </w:t>
      </w:r>
      <w:proofErr w:type="spellStart"/>
      <w:r w:rsidRPr="00E02DE5">
        <w:rPr>
          <w:rFonts w:cstheme="minorHAnsi"/>
          <w:sz w:val="21"/>
          <w:szCs w:val="21"/>
          <w:lang w:val="en-US"/>
        </w:rPr>
        <w:t>Antimicrob</w:t>
      </w:r>
      <w:proofErr w:type="spellEnd"/>
      <w:r w:rsidRPr="00E02DE5">
        <w:rPr>
          <w:rFonts w:cstheme="minorHAnsi"/>
          <w:sz w:val="21"/>
          <w:szCs w:val="21"/>
          <w:lang w:val="en-US"/>
        </w:rPr>
        <w:t xml:space="preserve"> </w:t>
      </w:r>
      <w:proofErr w:type="spellStart"/>
      <w:r w:rsidRPr="00E02DE5">
        <w:rPr>
          <w:rFonts w:cstheme="minorHAnsi"/>
          <w:sz w:val="21"/>
          <w:szCs w:val="21"/>
          <w:lang w:val="en-US"/>
        </w:rPr>
        <w:t>Chemother</w:t>
      </w:r>
      <w:proofErr w:type="spellEnd"/>
      <w:r w:rsidRPr="00E02DE5">
        <w:rPr>
          <w:rFonts w:cstheme="minorHAnsi"/>
          <w:sz w:val="21"/>
          <w:szCs w:val="21"/>
          <w:lang w:val="en-US"/>
        </w:rPr>
        <w:t>. 2010 Mar;65(3</w:t>
      </w:r>
      <w:r w:rsidR="000F4DFA" w:rsidRPr="00E02DE5">
        <w:rPr>
          <w:rFonts w:cstheme="minorHAnsi"/>
          <w:sz w:val="21"/>
          <w:szCs w:val="21"/>
          <w:lang w:val="en-US"/>
        </w:rPr>
        <w:t>): 591-4.doi</w:t>
      </w:r>
      <w:r w:rsidRPr="00E02DE5">
        <w:rPr>
          <w:rFonts w:cstheme="minorHAnsi"/>
          <w:sz w:val="21"/>
          <w:szCs w:val="21"/>
          <w:lang w:val="en-US"/>
        </w:rPr>
        <w:t>: 10.1093/</w:t>
      </w:r>
      <w:proofErr w:type="spellStart"/>
      <w:r w:rsidRPr="00E02DE5">
        <w:rPr>
          <w:rFonts w:cstheme="minorHAnsi"/>
          <w:sz w:val="21"/>
          <w:szCs w:val="21"/>
          <w:lang w:val="en-US"/>
        </w:rPr>
        <w:t>jac</w:t>
      </w:r>
      <w:proofErr w:type="spellEnd"/>
      <w:r w:rsidRPr="00E02DE5">
        <w:rPr>
          <w:rFonts w:cstheme="minorHAnsi"/>
          <w:sz w:val="21"/>
          <w:szCs w:val="21"/>
          <w:lang w:val="en-US"/>
        </w:rPr>
        <w:t xml:space="preserve">/dkp483. </w:t>
      </w:r>
      <w:proofErr w:type="spellStart"/>
      <w:r w:rsidRPr="00E02DE5">
        <w:rPr>
          <w:rFonts w:cstheme="minorHAnsi"/>
          <w:sz w:val="21"/>
          <w:szCs w:val="21"/>
          <w:lang w:val="en-US"/>
        </w:rPr>
        <w:t>Epub</w:t>
      </w:r>
      <w:proofErr w:type="spellEnd"/>
      <w:r w:rsidRPr="00E02DE5">
        <w:rPr>
          <w:rFonts w:cstheme="minorHAnsi"/>
          <w:sz w:val="21"/>
          <w:szCs w:val="21"/>
          <w:lang w:val="en-US"/>
        </w:rPr>
        <w:t xml:space="preserve"> 2010 Jan 18. PMID: 20083552.</w:t>
      </w:r>
    </w:p>
    <w:p w14:paraId="18C916ED" w14:textId="77777777" w:rsidR="00104CB4" w:rsidRPr="00E02DE5" w:rsidRDefault="00104CB4" w:rsidP="00104CB4">
      <w:pPr>
        <w:numPr>
          <w:ilvl w:val="0"/>
          <w:numId w:val="6"/>
        </w:numPr>
        <w:jc w:val="both"/>
        <w:rPr>
          <w:rFonts w:cstheme="minorHAnsi"/>
          <w:sz w:val="21"/>
          <w:szCs w:val="21"/>
          <w:lang w:val="en-US"/>
        </w:rPr>
      </w:pPr>
      <w:proofErr w:type="spellStart"/>
      <w:r w:rsidRPr="00E02DE5">
        <w:rPr>
          <w:rFonts w:cstheme="minorHAnsi"/>
          <w:sz w:val="21"/>
          <w:szCs w:val="21"/>
          <w:lang w:val="en-US"/>
        </w:rPr>
        <w:t>Cafiso</w:t>
      </w:r>
      <w:proofErr w:type="spellEnd"/>
      <w:r w:rsidRPr="00E02DE5">
        <w:rPr>
          <w:rFonts w:cstheme="minorHAnsi"/>
          <w:sz w:val="21"/>
          <w:szCs w:val="21"/>
          <w:lang w:val="en-US"/>
        </w:rPr>
        <w:t xml:space="preserve"> V, </w:t>
      </w:r>
      <w:proofErr w:type="spellStart"/>
      <w:r w:rsidRPr="00E02DE5">
        <w:rPr>
          <w:rFonts w:cstheme="minorHAnsi"/>
          <w:sz w:val="21"/>
          <w:szCs w:val="21"/>
          <w:lang w:val="en-US"/>
        </w:rPr>
        <w:t>Bertuccio</w:t>
      </w:r>
      <w:proofErr w:type="spellEnd"/>
      <w:r w:rsidRPr="00E02DE5">
        <w:rPr>
          <w:rFonts w:cstheme="minorHAnsi"/>
          <w:sz w:val="21"/>
          <w:szCs w:val="21"/>
          <w:lang w:val="en-US"/>
        </w:rPr>
        <w:t xml:space="preserve"> T, Spina D, </w:t>
      </w:r>
      <w:proofErr w:type="spellStart"/>
      <w:r w:rsidRPr="00E02DE5">
        <w:rPr>
          <w:rFonts w:cstheme="minorHAnsi"/>
          <w:sz w:val="21"/>
          <w:szCs w:val="21"/>
          <w:lang w:val="en-US"/>
        </w:rPr>
        <w:t>Purrello</w:t>
      </w:r>
      <w:proofErr w:type="spellEnd"/>
      <w:r w:rsidRPr="00E02DE5">
        <w:rPr>
          <w:rFonts w:cstheme="minorHAnsi"/>
          <w:sz w:val="21"/>
          <w:szCs w:val="21"/>
          <w:lang w:val="en-US"/>
        </w:rPr>
        <w:t xml:space="preserve"> S, Campanile F, Di Pietro C, </w:t>
      </w:r>
      <w:proofErr w:type="spellStart"/>
      <w:r w:rsidRPr="00E02DE5">
        <w:rPr>
          <w:rFonts w:cstheme="minorHAnsi"/>
          <w:sz w:val="21"/>
          <w:szCs w:val="21"/>
          <w:lang w:val="en-US"/>
        </w:rPr>
        <w:t>Purrello</w:t>
      </w:r>
      <w:proofErr w:type="spellEnd"/>
      <w:r w:rsidRPr="00E02DE5">
        <w:rPr>
          <w:rFonts w:cstheme="minorHAnsi"/>
          <w:sz w:val="21"/>
          <w:szCs w:val="21"/>
          <w:lang w:val="en-US"/>
        </w:rPr>
        <w:t xml:space="preserve">, M, Stefani S. Modulating activity of vancomycin and daptomycin on the expression of autolysis cell-wall turnover and membrane charge genes in </w:t>
      </w:r>
      <w:proofErr w:type="spellStart"/>
      <w:r w:rsidRPr="00E02DE5">
        <w:rPr>
          <w:rFonts w:cstheme="minorHAnsi"/>
          <w:sz w:val="21"/>
          <w:szCs w:val="21"/>
          <w:lang w:val="en-US"/>
        </w:rPr>
        <w:t>hVISA</w:t>
      </w:r>
      <w:proofErr w:type="spellEnd"/>
      <w:r w:rsidRPr="00E02DE5">
        <w:rPr>
          <w:rFonts w:cstheme="minorHAnsi"/>
          <w:sz w:val="21"/>
          <w:szCs w:val="21"/>
          <w:lang w:val="en-US"/>
        </w:rPr>
        <w:t xml:space="preserve"> and </w:t>
      </w:r>
      <w:proofErr w:type="spellStart"/>
      <w:r w:rsidRPr="00E02DE5">
        <w:rPr>
          <w:rFonts w:cstheme="minorHAnsi"/>
          <w:sz w:val="21"/>
          <w:szCs w:val="21"/>
          <w:lang w:val="en-US"/>
        </w:rPr>
        <w:t>VISAstrains</w:t>
      </w:r>
      <w:proofErr w:type="spellEnd"/>
      <w:r w:rsidRPr="00E02DE5">
        <w:rPr>
          <w:rFonts w:cstheme="minorHAnsi"/>
          <w:sz w:val="21"/>
          <w:szCs w:val="21"/>
          <w:lang w:val="en-US"/>
        </w:rPr>
        <w:t xml:space="preserve">. </w:t>
      </w:r>
      <w:proofErr w:type="spellStart"/>
      <w:r w:rsidRPr="00E02DE5">
        <w:rPr>
          <w:rFonts w:cstheme="minorHAnsi"/>
          <w:sz w:val="21"/>
          <w:szCs w:val="21"/>
          <w:lang w:val="en-US"/>
        </w:rPr>
        <w:t>PLoS</w:t>
      </w:r>
      <w:proofErr w:type="spellEnd"/>
      <w:r w:rsidRPr="00E02DE5">
        <w:rPr>
          <w:rFonts w:cstheme="minorHAnsi"/>
          <w:sz w:val="21"/>
          <w:szCs w:val="21"/>
          <w:lang w:val="en-US"/>
        </w:rPr>
        <w:t xml:space="preserve"> One. 2012;7(1)</w:t>
      </w:r>
    </w:p>
    <w:p w14:paraId="758151D2" w14:textId="77777777" w:rsidR="00104CB4" w:rsidRPr="00E02DE5" w:rsidRDefault="00104CB4" w:rsidP="00104CB4">
      <w:pPr>
        <w:numPr>
          <w:ilvl w:val="0"/>
          <w:numId w:val="6"/>
        </w:numPr>
        <w:jc w:val="both"/>
        <w:rPr>
          <w:rFonts w:cstheme="minorHAnsi"/>
          <w:sz w:val="21"/>
          <w:szCs w:val="21"/>
          <w:lang w:val="en-US"/>
        </w:rPr>
      </w:pPr>
      <w:r w:rsidRPr="00E02DE5">
        <w:rPr>
          <w:rFonts w:cstheme="minorHAnsi"/>
          <w:sz w:val="21"/>
          <w:szCs w:val="21"/>
          <w:lang w:val="en-US"/>
        </w:rPr>
        <w:lastRenderedPageBreak/>
        <w:t xml:space="preserve">Santagati M, </w:t>
      </w:r>
      <w:proofErr w:type="spellStart"/>
      <w:r w:rsidRPr="00E02DE5">
        <w:rPr>
          <w:rFonts w:cstheme="minorHAnsi"/>
          <w:sz w:val="21"/>
          <w:szCs w:val="21"/>
          <w:lang w:val="en-US"/>
        </w:rPr>
        <w:t>Scillato</w:t>
      </w:r>
      <w:proofErr w:type="spellEnd"/>
      <w:r w:rsidRPr="00E02DE5">
        <w:rPr>
          <w:rFonts w:cstheme="minorHAnsi"/>
          <w:sz w:val="21"/>
          <w:szCs w:val="21"/>
          <w:lang w:val="en-US"/>
        </w:rPr>
        <w:t xml:space="preserve"> M, </w:t>
      </w:r>
      <w:proofErr w:type="spellStart"/>
      <w:r w:rsidRPr="00E02DE5">
        <w:rPr>
          <w:rFonts w:cstheme="minorHAnsi"/>
          <w:sz w:val="21"/>
          <w:szCs w:val="21"/>
          <w:lang w:val="en-US"/>
        </w:rPr>
        <w:t>Patanè</w:t>
      </w:r>
      <w:proofErr w:type="spellEnd"/>
      <w:r w:rsidRPr="00E02DE5">
        <w:rPr>
          <w:rFonts w:cstheme="minorHAnsi"/>
          <w:sz w:val="21"/>
          <w:szCs w:val="21"/>
          <w:lang w:val="en-US"/>
        </w:rPr>
        <w:t xml:space="preserve"> F, Aiello C, Stefani S. Bacteriocin-producing oral streptococci and inhibition of respiratory pathogens. FEMS Immunol Med Microbiol. 2012 Jun;65(1):23-31. </w:t>
      </w:r>
      <w:proofErr w:type="spellStart"/>
      <w:r w:rsidRPr="00E02DE5">
        <w:rPr>
          <w:rFonts w:cstheme="minorHAnsi"/>
          <w:sz w:val="21"/>
          <w:szCs w:val="21"/>
          <w:lang w:val="en-US"/>
        </w:rPr>
        <w:t>doi</w:t>
      </w:r>
      <w:proofErr w:type="spellEnd"/>
      <w:r w:rsidRPr="00E02DE5">
        <w:rPr>
          <w:rFonts w:cstheme="minorHAnsi"/>
          <w:sz w:val="21"/>
          <w:szCs w:val="21"/>
          <w:lang w:val="en-US"/>
        </w:rPr>
        <w:t>: 10.1111/j.1574-695X.2012.</w:t>
      </w:r>
      <w:r w:rsidR="000F4DFA" w:rsidRPr="00E02DE5">
        <w:rPr>
          <w:rFonts w:cstheme="minorHAnsi"/>
          <w:sz w:val="21"/>
          <w:szCs w:val="21"/>
          <w:lang w:val="en-US"/>
        </w:rPr>
        <w:t>00928. x.</w:t>
      </w:r>
      <w:r w:rsidRPr="00E02DE5">
        <w:rPr>
          <w:rFonts w:cstheme="minorHAnsi"/>
          <w:sz w:val="21"/>
          <w:szCs w:val="21"/>
          <w:lang w:val="en-US"/>
        </w:rPr>
        <w:t xml:space="preserve"> </w:t>
      </w:r>
      <w:proofErr w:type="spellStart"/>
      <w:r w:rsidRPr="00E02DE5">
        <w:rPr>
          <w:rFonts w:cstheme="minorHAnsi"/>
          <w:sz w:val="21"/>
          <w:szCs w:val="21"/>
          <w:lang w:val="en-US"/>
        </w:rPr>
        <w:t>Epub</w:t>
      </w:r>
      <w:proofErr w:type="spellEnd"/>
      <w:r w:rsidRPr="00E02DE5">
        <w:rPr>
          <w:rFonts w:cstheme="minorHAnsi"/>
          <w:sz w:val="21"/>
          <w:szCs w:val="21"/>
          <w:lang w:val="en-US"/>
        </w:rPr>
        <w:t xml:space="preserve"> 2012. </w:t>
      </w:r>
      <w:proofErr w:type="spellStart"/>
      <w:r w:rsidRPr="00E02DE5">
        <w:rPr>
          <w:rFonts w:cstheme="minorHAnsi"/>
          <w:sz w:val="21"/>
          <w:szCs w:val="21"/>
        </w:rPr>
        <w:t>Feb</w:t>
      </w:r>
      <w:proofErr w:type="spellEnd"/>
      <w:r w:rsidRPr="00E02DE5">
        <w:rPr>
          <w:rFonts w:cstheme="minorHAnsi"/>
          <w:sz w:val="21"/>
          <w:szCs w:val="21"/>
        </w:rPr>
        <w:t xml:space="preserve"> 3. </w:t>
      </w:r>
      <w:proofErr w:type="spellStart"/>
      <w:r w:rsidRPr="00E02DE5">
        <w:rPr>
          <w:rFonts w:cstheme="minorHAnsi"/>
          <w:sz w:val="21"/>
          <w:szCs w:val="21"/>
        </w:rPr>
        <w:t>PubMed</w:t>
      </w:r>
      <w:proofErr w:type="spellEnd"/>
      <w:r w:rsidRPr="00E02DE5">
        <w:rPr>
          <w:rFonts w:cstheme="minorHAnsi"/>
          <w:sz w:val="21"/>
          <w:szCs w:val="21"/>
        </w:rPr>
        <w:t xml:space="preserve"> PMID: 22243526.</w:t>
      </w:r>
    </w:p>
    <w:p w14:paraId="7D2CC951" w14:textId="77777777" w:rsidR="00104CB4" w:rsidRPr="00E02DE5" w:rsidRDefault="00104CB4" w:rsidP="00104CB4">
      <w:pPr>
        <w:numPr>
          <w:ilvl w:val="0"/>
          <w:numId w:val="6"/>
        </w:numPr>
        <w:jc w:val="both"/>
        <w:rPr>
          <w:rFonts w:cstheme="minorHAnsi"/>
          <w:sz w:val="21"/>
          <w:szCs w:val="21"/>
          <w:lang w:val="en-US"/>
        </w:rPr>
      </w:pPr>
      <w:r w:rsidRPr="00E02DE5">
        <w:rPr>
          <w:rFonts w:cstheme="minorHAnsi"/>
          <w:sz w:val="21"/>
          <w:szCs w:val="21"/>
          <w:lang w:val="en-US"/>
        </w:rPr>
        <w:t xml:space="preserve">Stefani S, Chung DR, Lindsay JA, Friedrich AW, Kearns AM, </w:t>
      </w:r>
      <w:proofErr w:type="spellStart"/>
      <w:r w:rsidRPr="00E02DE5">
        <w:rPr>
          <w:rFonts w:cstheme="minorHAnsi"/>
          <w:sz w:val="21"/>
          <w:szCs w:val="21"/>
          <w:lang w:val="en-US"/>
        </w:rPr>
        <w:t>Westh</w:t>
      </w:r>
      <w:proofErr w:type="spellEnd"/>
      <w:r w:rsidRPr="00E02DE5">
        <w:rPr>
          <w:rFonts w:cstheme="minorHAnsi"/>
          <w:sz w:val="21"/>
          <w:szCs w:val="21"/>
          <w:lang w:val="en-US"/>
        </w:rPr>
        <w:t xml:space="preserve"> H, Mackenzie FM. </w:t>
      </w:r>
      <w:proofErr w:type="spellStart"/>
      <w:r w:rsidRPr="00E02DE5">
        <w:rPr>
          <w:rFonts w:cstheme="minorHAnsi"/>
          <w:sz w:val="21"/>
          <w:szCs w:val="21"/>
          <w:lang w:val="en-US"/>
        </w:rPr>
        <w:t>Meticillin</w:t>
      </w:r>
      <w:proofErr w:type="spellEnd"/>
      <w:r w:rsidRPr="00E02DE5">
        <w:rPr>
          <w:rFonts w:cstheme="minorHAnsi"/>
          <w:sz w:val="21"/>
          <w:szCs w:val="21"/>
          <w:lang w:val="en-US"/>
        </w:rPr>
        <w:t xml:space="preserve">-resistant Staphylococcus aureus (MRSA): global epidemiology and </w:t>
      </w:r>
      <w:proofErr w:type="spellStart"/>
      <w:r w:rsidRPr="00E02DE5">
        <w:rPr>
          <w:rFonts w:cstheme="minorHAnsi"/>
          <w:sz w:val="21"/>
          <w:szCs w:val="21"/>
          <w:lang w:val="en-US"/>
        </w:rPr>
        <w:t>harmonisation</w:t>
      </w:r>
      <w:proofErr w:type="spellEnd"/>
      <w:r w:rsidRPr="00E02DE5">
        <w:rPr>
          <w:rFonts w:cstheme="minorHAnsi"/>
          <w:sz w:val="21"/>
          <w:szCs w:val="21"/>
          <w:lang w:val="en-US"/>
        </w:rPr>
        <w:t xml:space="preserve"> of typing methods. </w:t>
      </w:r>
      <w:r w:rsidRPr="00C32DC0">
        <w:rPr>
          <w:rFonts w:cstheme="minorHAnsi"/>
          <w:sz w:val="21"/>
          <w:szCs w:val="21"/>
          <w:lang w:val="en-US"/>
        </w:rPr>
        <w:t xml:space="preserve">Int J </w:t>
      </w:r>
      <w:proofErr w:type="spellStart"/>
      <w:r w:rsidRPr="00C32DC0">
        <w:rPr>
          <w:rFonts w:cstheme="minorHAnsi"/>
          <w:sz w:val="21"/>
          <w:szCs w:val="21"/>
          <w:lang w:val="en-US"/>
        </w:rPr>
        <w:t>Antimicrob</w:t>
      </w:r>
      <w:proofErr w:type="spellEnd"/>
      <w:r w:rsidRPr="00C32DC0">
        <w:rPr>
          <w:rFonts w:cstheme="minorHAnsi"/>
          <w:sz w:val="21"/>
          <w:szCs w:val="21"/>
          <w:lang w:val="en-US"/>
        </w:rPr>
        <w:t xml:space="preserve"> Agents. 2012 Apr;39(4):273-82. </w:t>
      </w:r>
      <w:proofErr w:type="spellStart"/>
      <w:r w:rsidRPr="00C32DC0">
        <w:rPr>
          <w:rFonts w:cstheme="minorHAnsi"/>
          <w:sz w:val="21"/>
          <w:szCs w:val="21"/>
          <w:lang w:val="en-US"/>
        </w:rPr>
        <w:t>Epub</w:t>
      </w:r>
      <w:proofErr w:type="spellEnd"/>
      <w:r w:rsidRPr="00C32DC0">
        <w:rPr>
          <w:rFonts w:cstheme="minorHAnsi"/>
          <w:sz w:val="21"/>
          <w:szCs w:val="21"/>
          <w:lang w:val="en-US"/>
        </w:rPr>
        <w:t xml:space="preserve"> 2012 Jan 9. PubMed PMID: 22230333.</w:t>
      </w:r>
    </w:p>
    <w:p w14:paraId="3A341526" w14:textId="77777777" w:rsidR="00104CB4" w:rsidRPr="00E02DE5" w:rsidRDefault="00104CB4" w:rsidP="00104CB4">
      <w:pPr>
        <w:numPr>
          <w:ilvl w:val="0"/>
          <w:numId w:val="6"/>
        </w:numPr>
        <w:jc w:val="both"/>
        <w:rPr>
          <w:rFonts w:cstheme="minorHAnsi"/>
          <w:sz w:val="21"/>
          <w:szCs w:val="21"/>
          <w:lang w:val="en-US"/>
        </w:rPr>
      </w:pPr>
      <w:r w:rsidRPr="00E02DE5">
        <w:rPr>
          <w:rFonts w:cstheme="minorHAnsi"/>
          <w:sz w:val="21"/>
          <w:szCs w:val="21"/>
        </w:rPr>
        <w:t xml:space="preserve">Sarti M, Campanile F, Sabia C, Santagati M, Gargiulo R, Stefani S. </w:t>
      </w:r>
      <w:proofErr w:type="spellStart"/>
      <w:r w:rsidRPr="00E02DE5">
        <w:rPr>
          <w:rFonts w:cstheme="minorHAnsi"/>
          <w:sz w:val="21"/>
          <w:szCs w:val="21"/>
        </w:rPr>
        <w:t>Polyclonal</w:t>
      </w:r>
      <w:proofErr w:type="spellEnd"/>
      <w:r w:rsidRPr="00E02DE5">
        <w:rPr>
          <w:rFonts w:cstheme="minorHAnsi"/>
          <w:sz w:val="21"/>
          <w:szCs w:val="21"/>
        </w:rPr>
        <w:t xml:space="preserve"> </w:t>
      </w:r>
      <w:proofErr w:type="spellStart"/>
      <w:r w:rsidRPr="00E02DE5">
        <w:rPr>
          <w:rFonts w:cstheme="minorHAnsi"/>
          <w:sz w:val="21"/>
          <w:szCs w:val="21"/>
        </w:rPr>
        <w:t>diffusion</w:t>
      </w:r>
      <w:proofErr w:type="spellEnd"/>
      <w:r w:rsidRPr="00E02DE5">
        <w:rPr>
          <w:rFonts w:cstheme="minorHAnsi"/>
          <w:sz w:val="21"/>
          <w:szCs w:val="21"/>
        </w:rPr>
        <w:t xml:space="preserve"> of beta-</w:t>
      </w:r>
      <w:proofErr w:type="spellStart"/>
      <w:r w:rsidRPr="00E02DE5">
        <w:rPr>
          <w:rFonts w:cstheme="minorHAnsi"/>
          <w:sz w:val="21"/>
          <w:szCs w:val="21"/>
        </w:rPr>
        <w:t>lactamase</w:t>
      </w:r>
      <w:proofErr w:type="spellEnd"/>
      <w:r w:rsidRPr="00E02DE5">
        <w:rPr>
          <w:rFonts w:cstheme="minorHAnsi"/>
          <w:sz w:val="21"/>
          <w:szCs w:val="21"/>
        </w:rPr>
        <w:t>-</w:t>
      </w:r>
      <w:proofErr w:type="spellStart"/>
      <w:r w:rsidRPr="00E02DE5">
        <w:rPr>
          <w:rFonts w:cstheme="minorHAnsi"/>
          <w:sz w:val="21"/>
          <w:szCs w:val="21"/>
        </w:rPr>
        <w:t>producing</w:t>
      </w:r>
      <w:proofErr w:type="spellEnd"/>
      <w:r w:rsidRPr="00E02DE5">
        <w:rPr>
          <w:rFonts w:cstheme="minorHAnsi"/>
          <w:sz w:val="21"/>
          <w:szCs w:val="21"/>
        </w:rPr>
        <w:t xml:space="preserve"> </w:t>
      </w:r>
      <w:proofErr w:type="spellStart"/>
      <w:r w:rsidRPr="00E02DE5">
        <w:rPr>
          <w:rFonts w:cstheme="minorHAnsi"/>
          <w:sz w:val="21"/>
          <w:szCs w:val="21"/>
        </w:rPr>
        <w:t>Enterococcus</w:t>
      </w:r>
      <w:proofErr w:type="spellEnd"/>
      <w:r w:rsidRPr="00E02DE5">
        <w:rPr>
          <w:rFonts w:cstheme="minorHAnsi"/>
          <w:sz w:val="21"/>
          <w:szCs w:val="21"/>
        </w:rPr>
        <w:t xml:space="preserve"> </w:t>
      </w:r>
      <w:proofErr w:type="spellStart"/>
      <w:r w:rsidRPr="00E02DE5">
        <w:rPr>
          <w:rFonts w:cstheme="minorHAnsi"/>
          <w:sz w:val="21"/>
          <w:szCs w:val="21"/>
        </w:rPr>
        <w:t>faecium</w:t>
      </w:r>
      <w:proofErr w:type="spellEnd"/>
      <w:r w:rsidRPr="00E02DE5">
        <w:rPr>
          <w:rFonts w:cstheme="minorHAnsi"/>
          <w:sz w:val="21"/>
          <w:szCs w:val="21"/>
        </w:rPr>
        <w:t xml:space="preserve">. </w:t>
      </w:r>
      <w:r w:rsidRPr="00E02DE5">
        <w:rPr>
          <w:rFonts w:cstheme="minorHAnsi"/>
          <w:sz w:val="21"/>
          <w:szCs w:val="21"/>
          <w:lang w:val="en-US"/>
        </w:rPr>
        <w:t xml:space="preserve">J Clin Microbiol. 2012 Jan;50(1):169-72. </w:t>
      </w:r>
      <w:proofErr w:type="spellStart"/>
      <w:r w:rsidRPr="00E02DE5">
        <w:rPr>
          <w:rFonts w:cstheme="minorHAnsi"/>
          <w:sz w:val="21"/>
          <w:szCs w:val="21"/>
          <w:lang w:val="en-US"/>
        </w:rPr>
        <w:t>Epub</w:t>
      </w:r>
      <w:proofErr w:type="spellEnd"/>
      <w:r w:rsidRPr="00E02DE5">
        <w:rPr>
          <w:rFonts w:cstheme="minorHAnsi"/>
          <w:sz w:val="21"/>
          <w:szCs w:val="21"/>
          <w:lang w:val="en-US"/>
        </w:rPr>
        <w:t xml:space="preserve"> 2011 Nov 9. PubMed PMID: 22075588; PubMed Central PMCID: PMC3256721</w:t>
      </w:r>
    </w:p>
    <w:p w14:paraId="7B1C1BDB" w14:textId="77777777" w:rsidR="00104CB4" w:rsidRPr="00E02DE5" w:rsidRDefault="00104CB4" w:rsidP="00104CB4">
      <w:pPr>
        <w:numPr>
          <w:ilvl w:val="0"/>
          <w:numId w:val="6"/>
        </w:numPr>
        <w:jc w:val="both"/>
        <w:rPr>
          <w:rFonts w:cstheme="minorHAnsi"/>
          <w:sz w:val="21"/>
          <w:szCs w:val="21"/>
          <w:lang w:val="en-US"/>
        </w:rPr>
      </w:pPr>
      <w:r w:rsidRPr="00E02DE5">
        <w:rPr>
          <w:rFonts w:cstheme="minorHAnsi"/>
          <w:sz w:val="21"/>
          <w:szCs w:val="21"/>
          <w:lang w:val="en-US"/>
        </w:rPr>
        <w:t xml:space="preserve">Falcone M, Russo A, Pompeo ME, Vena A, </w:t>
      </w:r>
      <w:proofErr w:type="spellStart"/>
      <w:r w:rsidRPr="00E02DE5">
        <w:rPr>
          <w:rFonts w:cstheme="minorHAnsi"/>
          <w:sz w:val="21"/>
          <w:szCs w:val="21"/>
          <w:lang w:val="en-US"/>
        </w:rPr>
        <w:t>Marruncheddu</w:t>
      </w:r>
      <w:proofErr w:type="spellEnd"/>
      <w:r w:rsidRPr="00E02DE5">
        <w:rPr>
          <w:rFonts w:cstheme="minorHAnsi"/>
          <w:sz w:val="21"/>
          <w:szCs w:val="21"/>
          <w:lang w:val="en-US"/>
        </w:rPr>
        <w:t xml:space="preserve"> L, </w:t>
      </w:r>
      <w:proofErr w:type="spellStart"/>
      <w:r w:rsidRPr="00E02DE5">
        <w:rPr>
          <w:rFonts w:cstheme="minorHAnsi"/>
          <w:sz w:val="21"/>
          <w:szCs w:val="21"/>
          <w:lang w:val="en-US"/>
        </w:rPr>
        <w:t>Ciccaglioni</w:t>
      </w:r>
      <w:proofErr w:type="spellEnd"/>
      <w:r w:rsidRPr="00E02DE5">
        <w:rPr>
          <w:rFonts w:cstheme="minorHAnsi"/>
          <w:sz w:val="21"/>
          <w:szCs w:val="21"/>
          <w:lang w:val="en-US"/>
        </w:rPr>
        <w:t xml:space="preserve"> A, </w:t>
      </w:r>
      <w:proofErr w:type="spellStart"/>
      <w:r w:rsidRPr="00E02DE5">
        <w:rPr>
          <w:rFonts w:cstheme="minorHAnsi"/>
          <w:sz w:val="21"/>
          <w:szCs w:val="21"/>
          <w:lang w:val="en-US"/>
        </w:rPr>
        <w:t>Grossi</w:t>
      </w:r>
      <w:proofErr w:type="spellEnd"/>
      <w:r w:rsidRPr="00E02DE5">
        <w:rPr>
          <w:rFonts w:cstheme="minorHAnsi"/>
          <w:sz w:val="21"/>
          <w:szCs w:val="21"/>
          <w:lang w:val="en-US"/>
        </w:rPr>
        <w:t xml:space="preserve"> P, Mancini C, </w:t>
      </w:r>
      <w:proofErr w:type="spellStart"/>
      <w:r w:rsidRPr="00E02DE5">
        <w:rPr>
          <w:rFonts w:cstheme="minorHAnsi"/>
          <w:sz w:val="21"/>
          <w:szCs w:val="21"/>
          <w:lang w:val="en-US"/>
        </w:rPr>
        <w:t>Novelli</w:t>
      </w:r>
      <w:proofErr w:type="spellEnd"/>
      <w:r w:rsidRPr="00E02DE5">
        <w:rPr>
          <w:rFonts w:cstheme="minorHAnsi"/>
          <w:sz w:val="21"/>
          <w:szCs w:val="21"/>
          <w:lang w:val="en-US"/>
        </w:rPr>
        <w:t xml:space="preserve"> A, Stefani S, </w:t>
      </w:r>
      <w:proofErr w:type="spellStart"/>
      <w:r w:rsidRPr="00E02DE5">
        <w:rPr>
          <w:rFonts w:cstheme="minorHAnsi"/>
          <w:sz w:val="21"/>
          <w:szCs w:val="21"/>
          <w:lang w:val="en-US"/>
        </w:rPr>
        <w:t>Venditti</w:t>
      </w:r>
      <w:proofErr w:type="spellEnd"/>
      <w:r w:rsidRPr="00E02DE5">
        <w:rPr>
          <w:rFonts w:cstheme="minorHAnsi"/>
          <w:sz w:val="21"/>
          <w:szCs w:val="21"/>
          <w:lang w:val="en-US"/>
        </w:rPr>
        <w:t xml:space="preserve"> M. Retrospective case-control analysis of patients with staphylococcal infections receiving daptomycin or glycopeptide therapy. Int J </w:t>
      </w:r>
      <w:proofErr w:type="spellStart"/>
      <w:r w:rsidRPr="00E02DE5">
        <w:rPr>
          <w:rFonts w:cstheme="minorHAnsi"/>
          <w:sz w:val="21"/>
          <w:szCs w:val="21"/>
          <w:lang w:val="en-US"/>
        </w:rPr>
        <w:t>Antimicrob</w:t>
      </w:r>
      <w:proofErr w:type="spellEnd"/>
      <w:r w:rsidRPr="00E02DE5">
        <w:rPr>
          <w:rFonts w:cstheme="minorHAnsi"/>
          <w:sz w:val="21"/>
          <w:szCs w:val="21"/>
          <w:lang w:val="en-US"/>
        </w:rPr>
        <w:t xml:space="preserve"> Agents. 2012 Jan;39(1):64-8. </w:t>
      </w:r>
      <w:proofErr w:type="spellStart"/>
      <w:r w:rsidRPr="00E02DE5">
        <w:rPr>
          <w:rFonts w:cstheme="minorHAnsi"/>
          <w:sz w:val="21"/>
          <w:szCs w:val="21"/>
          <w:lang w:val="en-US"/>
        </w:rPr>
        <w:t>Epub</w:t>
      </w:r>
      <w:proofErr w:type="spellEnd"/>
      <w:r w:rsidRPr="00E02DE5">
        <w:rPr>
          <w:rFonts w:cstheme="minorHAnsi"/>
          <w:sz w:val="21"/>
          <w:szCs w:val="21"/>
          <w:lang w:val="en-US"/>
        </w:rPr>
        <w:t xml:space="preserve"> 2011 Nov 1. PubMed PMID: 22047703</w:t>
      </w:r>
    </w:p>
    <w:p w14:paraId="0065A496" w14:textId="77777777" w:rsidR="00104CB4" w:rsidRPr="00E02DE5" w:rsidRDefault="00104CB4" w:rsidP="00104CB4">
      <w:pPr>
        <w:numPr>
          <w:ilvl w:val="0"/>
          <w:numId w:val="6"/>
        </w:numPr>
        <w:jc w:val="both"/>
        <w:rPr>
          <w:rFonts w:cstheme="minorHAnsi"/>
          <w:sz w:val="21"/>
          <w:szCs w:val="21"/>
          <w:lang w:val="en-US"/>
        </w:rPr>
      </w:pPr>
      <w:proofErr w:type="spellStart"/>
      <w:r w:rsidRPr="00E02DE5">
        <w:rPr>
          <w:rFonts w:cstheme="minorHAnsi"/>
          <w:sz w:val="21"/>
          <w:szCs w:val="21"/>
          <w:lang w:val="en-US"/>
        </w:rPr>
        <w:t>Perilli</w:t>
      </w:r>
      <w:proofErr w:type="spellEnd"/>
      <w:r w:rsidRPr="00E02DE5">
        <w:rPr>
          <w:rFonts w:cstheme="minorHAnsi"/>
          <w:sz w:val="21"/>
          <w:szCs w:val="21"/>
          <w:lang w:val="en-US"/>
        </w:rPr>
        <w:t xml:space="preserve"> M, </w:t>
      </w:r>
      <w:proofErr w:type="spellStart"/>
      <w:r w:rsidRPr="00E02DE5">
        <w:rPr>
          <w:rFonts w:cstheme="minorHAnsi"/>
          <w:sz w:val="21"/>
          <w:szCs w:val="21"/>
          <w:lang w:val="en-US"/>
        </w:rPr>
        <w:t>Segatore</w:t>
      </w:r>
      <w:proofErr w:type="spellEnd"/>
      <w:r w:rsidRPr="00E02DE5">
        <w:rPr>
          <w:rFonts w:cstheme="minorHAnsi"/>
          <w:sz w:val="21"/>
          <w:szCs w:val="21"/>
          <w:lang w:val="en-US"/>
        </w:rPr>
        <w:t xml:space="preserve"> B, </w:t>
      </w:r>
      <w:proofErr w:type="spellStart"/>
      <w:r w:rsidRPr="00E02DE5">
        <w:rPr>
          <w:rFonts w:cstheme="minorHAnsi"/>
          <w:sz w:val="21"/>
          <w:szCs w:val="21"/>
          <w:lang w:val="en-US"/>
        </w:rPr>
        <w:t>Mugnaioli</w:t>
      </w:r>
      <w:proofErr w:type="spellEnd"/>
      <w:r w:rsidRPr="00E02DE5">
        <w:rPr>
          <w:rFonts w:cstheme="minorHAnsi"/>
          <w:sz w:val="21"/>
          <w:szCs w:val="21"/>
          <w:lang w:val="en-US"/>
        </w:rPr>
        <w:t xml:space="preserve"> C, </w:t>
      </w:r>
      <w:proofErr w:type="spellStart"/>
      <w:r w:rsidRPr="00E02DE5">
        <w:rPr>
          <w:rFonts w:cstheme="minorHAnsi"/>
          <w:sz w:val="21"/>
          <w:szCs w:val="21"/>
          <w:lang w:val="en-US"/>
        </w:rPr>
        <w:t>Celenza</w:t>
      </w:r>
      <w:proofErr w:type="spellEnd"/>
      <w:r w:rsidRPr="00E02DE5">
        <w:rPr>
          <w:rFonts w:cstheme="minorHAnsi"/>
          <w:sz w:val="21"/>
          <w:szCs w:val="21"/>
          <w:lang w:val="en-US"/>
        </w:rPr>
        <w:t xml:space="preserve"> G, </w:t>
      </w:r>
      <w:proofErr w:type="spellStart"/>
      <w:r w:rsidRPr="00E02DE5">
        <w:rPr>
          <w:rFonts w:cstheme="minorHAnsi"/>
          <w:sz w:val="21"/>
          <w:szCs w:val="21"/>
          <w:lang w:val="en-US"/>
        </w:rPr>
        <w:t>Rossolini</w:t>
      </w:r>
      <w:proofErr w:type="spellEnd"/>
      <w:r w:rsidRPr="00E02DE5">
        <w:rPr>
          <w:rFonts w:cstheme="minorHAnsi"/>
          <w:sz w:val="21"/>
          <w:szCs w:val="21"/>
          <w:lang w:val="en-US"/>
        </w:rPr>
        <w:t xml:space="preserve"> GM, Stefani S, </w:t>
      </w:r>
      <w:proofErr w:type="spellStart"/>
      <w:r w:rsidRPr="00E02DE5">
        <w:rPr>
          <w:rFonts w:cstheme="minorHAnsi"/>
          <w:sz w:val="21"/>
          <w:szCs w:val="21"/>
          <w:lang w:val="en-US"/>
        </w:rPr>
        <w:t>Luzzaro</w:t>
      </w:r>
      <w:proofErr w:type="spellEnd"/>
      <w:r w:rsidRPr="00E02DE5">
        <w:rPr>
          <w:rFonts w:cstheme="minorHAnsi"/>
          <w:sz w:val="21"/>
          <w:szCs w:val="21"/>
          <w:lang w:val="en-US"/>
        </w:rPr>
        <w:t xml:space="preserve"> F, </w:t>
      </w:r>
      <w:proofErr w:type="spellStart"/>
      <w:r w:rsidRPr="00E02DE5">
        <w:rPr>
          <w:rFonts w:cstheme="minorHAnsi"/>
          <w:sz w:val="21"/>
          <w:szCs w:val="21"/>
          <w:lang w:val="en-US"/>
        </w:rPr>
        <w:t>Pini</w:t>
      </w:r>
      <w:proofErr w:type="spellEnd"/>
      <w:r w:rsidRPr="00E02DE5">
        <w:rPr>
          <w:rFonts w:cstheme="minorHAnsi"/>
          <w:sz w:val="21"/>
          <w:szCs w:val="21"/>
          <w:lang w:val="en-US"/>
        </w:rPr>
        <w:t xml:space="preserve"> B, </w:t>
      </w:r>
      <w:proofErr w:type="spellStart"/>
      <w:r w:rsidRPr="00E02DE5">
        <w:rPr>
          <w:rFonts w:cstheme="minorHAnsi"/>
          <w:sz w:val="21"/>
          <w:szCs w:val="21"/>
          <w:lang w:val="en-US"/>
        </w:rPr>
        <w:t>Amicosante</w:t>
      </w:r>
      <w:proofErr w:type="spellEnd"/>
      <w:r w:rsidRPr="00E02DE5">
        <w:rPr>
          <w:rFonts w:cstheme="minorHAnsi"/>
          <w:sz w:val="21"/>
          <w:szCs w:val="21"/>
          <w:lang w:val="en-US"/>
        </w:rPr>
        <w:t xml:space="preserve"> G. Persistence of TEM-52/TEM-92 and SHV-12 extended-spectrum </w:t>
      </w:r>
      <w:r w:rsidRPr="00E02DE5">
        <w:rPr>
          <w:rFonts w:cstheme="minorHAnsi"/>
          <w:sz w:val="21"/>
          <w:szCs w:val="21"/>
        </w:rPr>
        <w:t>β</w:t>
      </w:r>
      <w:r w:rsidRPr="00E02DE5">
        <w:rPr>
          <w:rFonts w:cstheme="minorHAnsi"/>
          <w:sz w:val="21"/>
          <w:szCs w:val="21"/>
          <w:lang w:val="en-US"/>
        </w:rPr>
        <w:t xml:space="preserve">-lactamases in clinical isolates of Enterobacteriaceae in Italy. </w:t>
      </w:r>
      <w:proofErr w:type="spellStart"/>
      <w:r w:rsidRPr="00E02DE5">
        <w:rPr>
          <w:rFonts w:cstheme="minorHAnsi"/>
          <w:sz w:val="21"/>
          <w:szCs w:val="21"/>
        </w:rPr>
        <w:t>Microb</w:t>
      </w:r>
      <w:proofErr w:type="spellEnd"/>
      <w:r w:rsidRPr="00E02DE5">
        <w:rPr>
          <w:rFonts w:cstheme="minorHAnsi"/>
          <w:sz w:val="21"/>
          <w:szCs w:val="21"/>
        </w:rPr>
        <w:t xml:space="preserve"> Drug </w:t>
      </w:r>
      <w:proofErr w:type="spellStart"/>
      <w:r w:rsidRPr="00E02DE5">
        <w:rPr>
          <w:rFonts w:cstheme="minorHAnsi"/>
          <w:sz w:val="21"/>
          <w:szCs w:val="21"/>
        </w:rPr>
        <w:t>Resist</w:t>
      </w:r>
      <w:proofErr w:type="spellEnd"/>
      <w:r w:rsidRPr="00E02DE5">
        <w:rPr>
          <w:rFonts w:cstheme="minorHAnsi"/>
          <w:sz w:val="21"/>
          <w:szCs w:val="21"/>
        </w:rPr>
        <w:t xml:space="preserve">. 2011 Dec;17(4):521-4. </w:t>
      </w:r>
      <w:proofErr w:type="spellStart"/>
      <w:r w:rsidRPr="00E02DE5">
        <w:rPr>
          <w:rFonts w:cstheme="minorHAnsi"/>
          <w:sz w:val="21"/>
          <w:szCs w:val="21"/>
        </w:rPr>
        <w:t>Epub</w:t>
      </w:r>
      <w:proofErr w:type="spellEnd"/>
      <w:r w:rsidRPr="00E02DE5">
        <w:rPr>
          <w:rFonts w:cstheme="minorHAnsi"/>
          <w:sz w:val="21"/>
          <w:szCs w:val="21"/>
        </w:rPr>
        <w:t xml:space="preserve"> 2011 </w:t>
      </w:r>
      <w:proofErr w:type="spellStart"/>
      <w:r w:rsidRPr="00E02DE5">
        <w:rPr>
          <w:rFonts w:cstheme="minorHAnsi"/>
          <w:sz w:val="21"/>
          <w:szCs w:val="21"/>
        </w:rPr>
        <w:t>Oct</w:t>
      </w:r>
      <w:proofErr w:type="spellEnd"/>
      <w:r w:rsidRPr="00E02DE5">
        <w:rPr>
          <w:rFonts w:cstheme="minorHAnsi"/>
          <w:sz w:val="21"/>
          <w:szCs w:val="21"/>
        </w:rPr>
        <w:t xml:space="preserve"> 4. </w:t>
      </w:r>
      <w:proofErr w:type="spellStart"/>
      <w:r w:rsidRPr="00E02DE5">
        <w:rPr>
          <w:rFonts w:cstheme="minorHAnsi"/>
          <w:sz w:val="21"/>
          <w:szCs w:val="21"/>
        </w:rPr>
        <w:t>PubMed</w:t>
      </w:r>
      <w:proofErr w:type="spellEnd"/>
      <w:r w:rsidRPr="00E02DE5">
        <w:rPr>
          <w:rFonts w:cstheme="minorHAnsi"/>
          <w:sz w:val="21"/>
          <w:szCs w:val="21"/>
        </w:rPr>
        <w:t xml:space="preserve"> PMID:21970626</w:t>
      </w:r>
    </w:p>
    <w:p w14:paraId="5667C411" w14:textId="77777777" w:rsidR="00104CB4" w:rsidRPr="00665107" w:rsidRDefault="00104CB4" w:rsidP="00104CB4">
      <w:pPr>
        <w:numPr>
          <w:ilvl w:val="0"/>
          <w:numId w:val="6"/>
        </w:numPr>
        <w:jc w:val="both"/>
        <w:rPr>
          <w:rFonts w:cstheme="minorHAnsi"/>
          <w:sz w:val="21"/>
          <w:szCs w:val="21"/>
          <w:lang w:val="en-US"/>
        </w:rPr>
      </w:pPr>
      <w:r w:rsidRPr="00665107">
        <w:rPr>
          <w:rFonts w:cstheme="minorHAnsi"/>
          <w:sz w:val="21"/>
          <w:szCs w:val="21"/>
        </w:rPr>
        <w:t xml:space="preserve">Campanile F, Bongiorno D, Falcone M, Vailati F, Pasticci MB, Perez M, Raglio A, </w:t>
      </w:r>
      <w:proofErr w:type="spellStart"/>
      <w:r w:rsidRPr="00665107">
        <w:rPr>
          <w:rFonts w:cstheme="minorHAnsi"/>
          <w:sz w:val="21"/>
          <w:szCs w:val="21"/>
        </w:rPr>
        <w:t>Rumpianesi</w:t>
      </w:r>
      <w:proofErr w:type="spellEnd"/>
      <w:r w:rsidRPr="00665107">
        <w:rPr>
          <w:rFonts w:cstheme="minorHAnsi"/>
          <w:sz w:val="21"/>
          <w:szCs w:val="21"/>
        </w:rPr>
        <w:t xml:space="preserve"> F, Scuderi C, Suter F, Venditti M, Venturelli C, Ravasio V, Codeluppi M, Stefani S. </w:t>
      </w:r>
      <w:proofErr w:type="spellStart"/>
      <w:r w:rsidRPr="00665107">
        <w:rPr>
          <w:rFonts w:cstheme="minorHAnsi"/>
          <w:sz w:val="21"/>
          <w:szCs w:val="21"/>
        </w:rPr>
        <w:t>Changing</w:t>
      </w:r>
      <w:proofErr w:type="spellEnd"/>
      <w:r w:rsidRPr="00665107">
        <w:rPr>
          <w:rFonts w:cstheme="minorHAnsi"/>
          <w:sz w:val="21"/>
          <w:szCs w:val="21"/>
        </w:rPr>
        <w:t xml:space="preserve"> </w:t>
      </w:r>
      <w:proofErr w:type="spellStart"/>
      <w:r w:rsidRPr="00665107">
        <w:rPr>
          <w:rFonts w:cstheme="minorHAnsi"/>
          <w:sz w:val="21"/>
          <w:szCs w:val="21"/>
        </w:rPr>
        <w:t>Italian</w:t>
      </w:r>
      <w:proofErr w:type="spellEnd"/>
      <w:r w:rsidRPr="00665107">
        <w:rPr>
          <w:rFonts w:cstheme="minorHAnsi"/>
          <w:sz w:val="21"/>
          <w:szCs w:val="21"/>
        </w:rPr>
        <w:t xml:space="preserve"> </w:t>
      </w:r>
      <w:proofErr w:type="spellStart"/>
      <w:r w:rsidRPr="00665107">
        <w:rPr>
          <w:rFonts w:cstheme="minorHAnsi"/>
          <w:sz w:val="21"/>
          <w:szCs w:val="21"/>
        </w:rPr>
        <w:t>nosocomial</w:t>
      </w:r>
      <w:proofErr w:type="spellEnd"/>
      <w:r w:rsidRPr="00665107">
        <w:rPr>
          <w:rFonts w:cstheme="minorHAnsi"/>
          <w:sz w:val="21"/>
          <w:szCs w:val="21"/>
        </w:rPr>
        <w:t xml:space="preserve">-community trends and </w:t>
      </w:r>
      <w:proofErr w:type="spellStart"/>
      <w:r w:rsidRPr="00665107">
        <w:rPr>
          <w:rFonts w:cstheme="minorHAnsi"/>
          <w:sz w:val="21"/>
          <w:szCs w:val="21"/>
        </w:rPr>
        <w:t>heteroresistance</w:t>
      </w:r>
      <w:proofErr w:type="spellEnd"/>
      <w:r w:rsidRPr="00665107">
        <w:rPr>
          <w:rFonts w:cstheme="minorHAnsi"/>
          <w:sz w:val="21"/>
          <w:szCs w:val="21"/>
        </w:rPr>
        <w:t xml:space="preserve"> in </w:t>
      </w:r>
      <w:proofErr w:type="spellStart"/>
      <w:r w:rsidRPr="00665107">
        <w:rPr>
          <w:rFonts w:cstheme="minorHAnsi"/>
          <w:sz w:val="21"/>
          <w:szCs w:val="21"/>
        </w:rPr>
        <w:t>Staphylococcus</w:t>
      </w:r>
      <w:proofErr w:type="spellEnd"/>
      <w:r w:rsidRPr="00665107">
        <w:rPr>
          <w:rFonts w:cstheme="minorHAnsi"/>
          <w:sz w:val="21"/>
          <w:szCs w:val="21"/>
        </w:rPr>
        <w:t xml:space="preserve"> </w:t>
      </w:r>
      <w:proofErr w:type="spellStart"/>
      <w:r w:rsidRPr="00665107">
        <w:rPr>
          <w:rFonts w:cstheme="minorHAnsi"/>
          <w:sz w:val="21"/>
          <w:szCs w:val="21"/>
        </w:rPr>
        <w:t>aureus</w:t>
      </w:r>
      <w:proofErr w:type="spellEnd"/>
      <w:r w:rsidRPr="00665107">
        <w:rPr>
          <w:rFonts w:cstheme="minorHAnsi"/>
          <w:sz w:val="21"/>
          <w:szCs w:val="21"/>
        </w:rPr>
        <w:t xml:space="preserve"> from </w:t>
      </w:r>
      <w:proofErr w:type="spellStart"/>
      <w:r w:rsidRPr="00665107">
        <w:rPr>
          <w:rFonts w:cstheme="minorHAnsi"/>
          <w:sz w:val="21"/>
          <w:szCs w:val="21"/>
        </w:rPr>
        <w:t>bacteremia</w:t>
      </w:r>
      <w:proofErr w:type="spellEnd"/>
      <w:r w:rsidRPr="00665107">
        <w:rPr>
          <w:rFonts w:cstheme="minorHAnsi"/>
          <w:sz w:val="21"/>
          <w:szCs w:val="21"/>
        </w:rPr>
        <w:t xml:space="preserve"> and </w:t>
      </w:r>
      <w:proofErr w:type="spellStart"/>
      <w:r w:rsidRPr="00665107">
        <w:rPr>
          <w:rFonts w:cstheme="minorHAnsi"/>
          <w:sz w:val="21"/>
          <w:szCs w:val="21"/>
        </w:rPr>
        <w:t>endocarditis</w:t>
      </w:r>
      <w:proofErr w:type="spellEnd"/>
      <w:r w:rsidRPr="00665107">
        <w:rPr>
          <w:rFonts w:cstheme="minorHAnsi"/>
          <w:sz w:val="21"/>
          <w:szCs w:val="21"/>
        </w:rPr>
        <w:t xml:space="preserve">. </w:t>
      </w:r>
      <w:r w:rsidRPr="00665107">
        <w:rPr>
          <w:rFonts w:cstheme="minorHAnsi"/>
          <w:sz w:val="21"/>
          <w:szCs w:val="21"/>
          <w:lang w:val="en-US"/>
        </w:rPr>
        <w:t xml:space="preserve">Eur J Clin Microbiol Infect Dis. 2012 May;31(5):739-45. </w:t>
      </w:r>
      <w:proofErr w:type="spellStart"/>
      <w:r w:rsidRPr="00665107">
        <w:rPr>
          <w:rFonts w:cstheme="minorHAnsi"/>
          <w:sz w:val="21"/>
          <w:szCs w:val="21"/>
          <w:lang w:val="en-US"/>
        </w:rPr>
        <w:t>Epub</w:t>
      </w:r>
      <w:proofErr w:type="spellEnd"/>
      <w:r w:rsidRPr="00665107">
        <w:rPr>
          <w:rFonts w:cstheme="minorHAnsi"/>
          <w:sz w:val="21"/>
          <w:szCs w:val="21"/>
          <w:lang w:val="en-US"/>
        </w:rPr>
        <w:t xml:space="preserve"> 2011 Aug 7. PubMed PMID:21822974; PubMed Central PMCID: PMC3319882</w:t>
      </w:r>
    </w:p>
    <w:p w14:paraId="65D99525" w14:textId="77777777" w:rsidR="00104CB4" w:rsidRPr="00665107" w:rsidRDefault="00104CB4" w:rsidP="00104CB4">
      <w:pPr>
        <w:numPr>
          <w:ilvl w:val="0"/>
          <w:numId w:val="6"/>
        </w:numPr>
        <w:jc w:val="both"/>
        <w:rPr>
          <w:rFonts w:cstheme="minorHAnsi"/>
          <w:sz w:val="21"/>
          <w:szCs w:val="21"/>
        </w:rPr>
      </w:pPr>
      <w:r w:rsidRPr="00665107">
        <w:rPr>
          <w:rFonts w:cstheme="minorHAnsi"/>
          <w:sz w:val="21"/>
          <w:szCs w:val="21"/>
          <w:lang w:val="en-US"/>
        </w:rPr>
        <w:t xml:space="preserve">Vena A, Falcone M, </w:t>
      </w:r>
      <w:proofErr w:type="spellStart"/>
      <w:r w:rsidRPr="00665107">
        <w:rPr>
          <w:rFonts w:cstheme="minorHAnsi"/>
          <w:sz w:val="21"/>
          <w:szCs w:val="21"/>
          <w:lang w:val="en-US"/>
        </w:rPr>
        <w:t>Comandini</w:t>
      </w:r>
      <w:proofErr w:type="spellEnd"/>
      <w:r w:rsidRPr="00665107">
        <w:rPr>
          <w:rFonts w:cstheme="minorHAnsi"/>
          <w:sz w:val="21"/>
          <w:szCs w:val="21"/>
          <w:lang w:val="en-US"/>
        </w:rPr>
        <w:t xml:space="preserve"> E, </w:t>
      </w:r>
      <w:proofErr w:type="spellStart"/>
      <w:r w:rsidRPr="00665107">
        <w:rPr>
          <w:rFonts w:cstheme="minorHAnsi"/>
          <w:sz w:val="21"/>
          <w:szCs w:val="21"/>
          <w:lang w:val="en-US"/>
        </w:rPr>
        <w:t>Meledandri</w:t>
      </w:r>
      <w:proofErr w:type="spellEnd"/>
      <w:r w:rsidRPr="00665107">
        <w:rPr>
          <w:rFonts w:cstheme="minorHAnsi"/>
          <w:sz w:val="21"/>
          <w:szCs w:val="21"/>
          <w:lang w:val="en-US"/>
        </w:rPr>
        <w:t xml:space="preserve"> M, </w:t>
      </w:r>
      <w:proofErr w:type="spellStart"/>
      <w:r w:rsidRPr="00665107">
        <w:rPr>
          <w:rFonts w:cstheme="minorHAnsi"/>
          <w:sz w:val="21"/>
          <w:szCs w:val="21"/>
          <w:lang w:val="en-US"/>
        </w:rPr>
        <w:t>Novelli</w:t>
      </w:r>
      <w:proofErr w:type="spellEnd"/>
      <w:r w:rsidRPr="00665107">
        <w:rPr>
          <w:rFonts w:cstheme="minorHAnsi"/>
          <w:sz w:val="21"/>
          <w:szCs w:val="21"/>
          <w:lang w:val="en-US"/>
        </w:rPr>
        <w:t xml:space="preserve"> A, Campanile F, Stefani S, </w:t>
      </w:r>
      <w:proofErr w:type="spellStart"/>
      <w:r w:rsidRPr="00665107">
        <w:rPr>
          <w:rFonts w:cstheme="minorHAnsi"/>
          <w:sz w:val="21"/>
          <w:szCs w:val="21"/>
          <w:lang w:val="en-US"/>
        </w:rPr>
        <w:t>Venditti</w:t>
      </w:r>
      <w:proofErr w:type="spellEnd"/>
      <w:r w:rsidRPr="00665107">
        <w:rPr>
          <w:rFonts w:cstheme="minorHAnsi"/>
          <w:sz w:val="21"/>
          <w:szCs w:val="21"/>
          <w:lang w:val="en-US"/>
        </w:rPr>
        <w:t xml:space="preserve"> M. Daptomycin plus trimethoprim/sulfamethoxazole combination therapy in post-neurosurgical meningitis caused by linezolid-resistant Staphylococcus epidermidis. Diagn Microbiol Infect Dis. 2013 Feb 26. </w:t>
      </w:r>
      <w:proofErr w:type="spellStart"/>
      <w:proofErr w:type="gramStart"/>
      <w:r w:rsidRPr="00665107">
        <w:rPr>
          <w:rFonts w:cstheme="minorHAnsi"/>
          <w:sz w:val="21"/>
          <w:szCs w:val="21"/>
          <w:lang w:val="en-US"/>
        </w:rPr>
        <w:t>doi:pii</w:t>
      </w:r>
      <w:proofErr w:type="spellEnd"/>
      <w:proofErr w:type="gramEnd"/>
      <w:r w:rsidRPr="00665107">
        <w:rPr>
          <w:rFonts w:cstheme="minorHAnsi"/>
          <w:sz w:val="21"/>
          <w:szCs w:val="21"/>
          <w:lang w:val="en-US"/>
        </w:rPr>
        <w:t xml:space="preserve">: S0732-8893(13)00057-6. 10.1016/j.diagmicrobio.2013.01.021. </w:t>
      </w:r>
      <w:r w:rsidRPr="00665107">
        <w:rPr>
          <w:rFonts w:cstheme="minorHAnsi"/>
          <w:sz w:val="21"/>
          <w:szCs w:val="21"/>
        </w:rPr>
        <w:t>[</w:t>
      </w:r>
      <w:proofErr w:type="spellStart"/>
      <w:r w:rsidRPr="00665107">
        <w:rPr>
          <w:rFonts w:cstheme="minorHAnsi"/>
          <w:sz w:val="21"/>
          <w:szCs w:val="21"/>
        </w:rPr>
        <w:t>Epub</w:t>
      </w:r>
      <w:proofErr w:type="spellEnd"/>
      <w:r w:rsidRPr="00665107">
        <w:rPr>
          <w:rFonts w:cstheme="minorHAnsi"/>
          <w:sz w:val="21"/>
          <w:szCs w:val="21"/>
        </w:rPr>
        <w:t xml:space="preserve"> </w:t>
      </w:r>
      <w:proofErr w:type="spellStart"/>
      <w:r w:rsidRPr="00665107">
        <w:rPr>
          <w:rFonts w:cstheme="minorHAnsi"/>
          <w:sz w:val="21"/>
          <w:szCs w:val="21"/>
        </w:rPr>
        <w:t>ahead</w:t>
      </w:r>
      <w:proofErr w:type="spellEnd"/>
      <w:r w:rsidRPr="00665107">
        <w:rPr>
          <w:rFonts w:cstheme="minorHAnsi"/>
          <w:sz w:val="21"/>
          <w:szCs w:val="21"/>
        </w:rPr>
        <w:t xml:space="preserve"> of </w:t>
      </w:r>
      <w:proofErr w:type="spellStart"/>
      <w:r w:rsidRPr="00665107">
        <w:rPr>
          <w:rFonts w:cstheme="minorHAnsi"/>
          <w:sz w:val="21"/>
          <w:szCs w:val="21"/>
        </w:rPr>
        <w:t>print</w:t>
      </w:r>
      <w:proofErr w:type="spellEnd"/>
      <w:r w:rsidRPr="00665107">
        <w:rPr>
          <w:rFonts w:cstheme="minorHAnsi"/>
          <w:sz w:val="21"/>
          <w:szCs w:val="21"/>
        </w:rPr>
        <w:t xml:space="preserve">] </w:t>
      </w:r>
      <w:proofErr w:type="spellStart"/>
      <w:r w:rsidRPr="00665107">
        <w:rPr>
          <w:rFonts w:cstheme="minorHAnsi"/>
          <w:sz w:val="21"/>
          <w:szCs w:val="21"/>
        </w:rPr>
        <w:t>PubMed</w:t>
      </w:r>
      <w:proofErr w:type="spellEnd"/>
      <w:r w:rsidRPr="00665107">
        <w:rPr>
          <w:rFonts w:cstheme="minorHAnsi"/>
          <w:sz w:val="21"/>
          <w:szCs w:val="21"/>
        </w:rPr>
        <w:t xml:space="preserve"> PMID: 23453066.</w:t>
      </w:r>
    </w:p>
    <w:p w14:paraId="673B93EA" w14:textId="77777777" w:rsidR="00104CB4" w:rsidRPr="00665107" w:rsidRDefault="00104CB4" w:rsidP="00104CB4">
      <w:pPr>
        <w:numPr>
          <w:ilvl w:val="0"/>
          <w:numId w:val="6"/>
        </w:numPr>
        <w:jc w:val="both"/>
        <w:rPr>
          <w:rFonts w:cstheme="minorHAnsi"/>
          <w:sz w:val="21"/>
          <w:szCs w:val="21"/>
          <w:lang w:val="en-US"/>
        </w:rPr>
      </w:pPr>
      <w:r w:rsidRPr="00665107">
        <w:rPr>
          <w:rFonts w:cstheme="minorHAnsi"/>
          <w:sz w:val="21"/>
          <w:szCs w:val="21"/>
        </w:rPr>
        <w:t xml:space="preserve">Campanile F, Mongelli G, Bongiorno D, </w:t>
      </w:r>
      <w:proofErr w:type="spellStart"/>
      <w:r w:rsidRPr="00665107">
        <w:rPr>
          <w:rFonts w:cstheme="minorHAnsi"/>
          <w:sz w:val="21"/>
          <w:szCs w:val="21"/>
        </w:rPr>
        <w:t>Adembri</w:t>
      </w:r>
      <w:proofErr w:type="spellEnd"/>
      <w:r w:rsidRPr="00665107">
        <w:rPr>
          <w:rFonts w:cstheme="minorHAnsi"/>
          <w:sz w:val="21"/>
          <w:szCs w:val="21"/>
        </w:rPr>
        <w:t xml:space="preserve"> C, Ballardini M, Falcone </w:t>
      </w:r>
      <w:proofErr w:type="spellStart"/>
      <w:proofErr w:type="gramStart"/>
      <w:r w:rsidRPr="00665107">
        <w:rPr>
          <w:rFonts w:cstheme="minorHAnsi"/>
          <w:sz w:val="21"/>
          <w:szCs w:val="21"/>
        </w:rPr>
        <w:t>M,Menichetti</w:t>
      </w:r>
      <w:proofErr w:type="spellEnd"/>
      <w:proofErr w:type="gramEnd"/>
      <w:r w:rsidRPr="00665107">
        <w:rPr>
          <w:rFonts w:cstheme="minorHAnsi"/>
          <w:sz w:val="21"/>
          <w:szCs w:val="21"/>
        </w:rPr>
        <w:t xml:space="preserve"> F, Repetto A, Sabia C, Sartor A, Scarparo C, Tascini C, Venditti M, Zoppi F, Stefani S. </w:t>
      </w:r>
      <w:proofErr w:type="spellStart"/>
      <w:r w:rsidRPr="00665107">
        <w:rPr>
          <w:rFonts w:cstheme="minorHAnsi"/>
          <w:sz w:val="21"/>
          <w:szCs w:val="21"/>
        </w:rPr>
        <w:t>Worrisome</w:t>
      </w:r>
      <w:proofErr w:type="spellEnd"/>
      <w:r w:rsidRPr="00665107">
        <w:rPr>
          <w:rFonts w:cstheme="minorHAnsi"/>
          <w:sz w:val="21"/>
          <w:szCs w:val="21"/>
        </w:rPr>
        <w:t xml:space="preserve"> trend in new multiple </w:t>
      </w:r>
      <w:proofErr w:type="spellStart"/>
      <w:r w:rsidRPr="00665107">
        <w:rPr>
          <w:rFonts w:cstheme="minorHAnsi"/>
          <w:sz w:val="21"/>
          <w:szCs w:val="21"/>
        </w:rPr>
        <w:t>mechanisms</w:t>
      </w:r>
      <w:proofErr w:type="spellEnd"/>
      <w:r w:rsidRPr="00665107">
        <w:rPr>
          <w:rFonts w:cstheme="minorHAnsi"/>
          <w:sz w:val="21"/>
          <w:szCs w:val="21"/>
        </w:rPr>
        <w:t xml:space="preserve"> of </w:t>
      </w:r>
      <w:proofErr w:type="spellStart"/>
      <w:r w:rsidRPr="00665107">
        <w:rPr>
          <w:rFonts w:cstheme="minorHAnsi"/>
          <w:sz w:val="21"/>
          <w:szCs w:val="21"/>
        </w:rPr>
        <w:t>linezolid-resistant</w:t>
      </w:r>
      <w:proofErr w:type="spellEnd"/>
      <w:r w:rsidRPr="00665107">
        <w:rPr>
          <w:rFonts w:cstheme="minorHAnsi"/>
          <w:sz w:val="21"/>
          <w:szCs w:val="21"/>
        </w:rPr>
        <w:t xml:space="preserve"> </w:t>
      </w:r>
      <w:proofErr w:type="spellStart"/>
      <w:r w:rsidRPr="00665107">
        <w:rPr>
          <w:rFonts w:cstheme="minorHAnsi"/>
          <w:sz w:val="21"/>
          <w:szCs w:val="21"/>
        </w:rPr>
        <w:t>Staphylococcal</w:t>
      </w:r>
      <w:proofErr w:type="spellEnd"/>
      <w:r w:rsidRPr="00665107">
        <w:rPr>
          <w:rFonts w:cstheme="minorHAnsi"/>
          <w:sz w:val="21"/>
          <w:szCs w:val="21"/>
        </w:rPr>
        <w:t xml:space="preserve"> </w:t>
      </w:r>
      <w:proofErr w:type="spellStart"/>
      <w:r w:rsidRPr="00665107">
        <w:rPr>
          <w:rFonts w:cstheme="minorHAnsi"/>
          <w:sz w:val="21"/>
          <w:szCs w:val="21"/>
        </w:rPr>
        <w:t>clones</w:t>
      </w:r>
      <w:proofErr w:type="spellEnd"/>
      <w:r w:rsidRPr="00665107">
        <w:rPr>
          <w:rFonts w:cstheme="minorHAnsi"/>
          <w:sz w:val="21"/>
          <w:szCs w:val="21"/>
        </w:rPr>
        <w:t xml:space="preserve"> </w:t>
      </w:r>
      <w:proofErr w:type="spellStart"/>
      <w:r w:rsidRPr="00665107">
        <w:rPr>
          <w:rFonts w:cstheme="minorHAnsi"/>
          <w:sz w:val="21"/>
          <w:szCs w:val="21"/>
        </w:rPr>
        <w:t>diffused</w:t>
      </w:r>
      <w:proofErr w:type="spellEnd"/>
      <w:r w:rsidRPr="00665107">
        <w:rPr>
          <w:rFonts w:cstheme="minorHAnsi"/>
          <w:sz w:val="21"/>
          <w:szCs w:val="21"/>
        </w:rPr>
        <w:t xml:space="preserve"> in </w:t>
      </w:r>
      <w:proofErr w:type="spellStart"/>
      <w:r w:rsidRPr="00665107">
        <w:rPr>
          <w:rFonts w:cstheme="minorHAnsi"/>
          <w:sz w:val="21"/>
          <w:szCs w:val="21"/>
        </w:rPr>
        <w:t>Italy</w:t>
      </w:r>
      <w:proofErr w:type="spellEnd"/>
      <w:r w:rsidRPr="00665107">
        <w:rPr>
          <w:rFonts w:cstheme="minorHAnsi"/>
          <w:sz w:val="21"/>
          <w:szCs w:val="21"/>
        </w:rPr>
        <w:t xml:space="preserve">. </w:t>
      </w:r>
      <w:r w:rsidRPr="00665107">
        <w:rPr>
          <w:rFonts w:cstheme="minorHAnsi"/>
          <w:sz w:val="21"/>
          <w:szCs w:val="21"/>
          <w:lang w:val="en-US"/>
        </w:rPr>
        <w:t>J Clin Microbiol. 2013 Jan 23. [</w:t>
      </w:r>
      <w:proofErr w:type="spellStart"/>
      <w:r w:rsidRPr="00665107">
        <w:rPr>
          <w:rFonts w:cstheme="minorHAnsi"/>
          <w:sz w:val="21"/>
          <w:szCs w:val="21"/>
          <w:lang w:val="en-US"/>
        </w:rPr>
        <w:t>Epub</w:t>
      </w:r>
      <w:proofErr w:type="spellEnd"/>
      <w:r w:rsidRPr="00665107">
        <w:rPr>
          <w:rFonts w:cstheme="minorHAnsi"/>
          <w:sz w:val="21"/>
          <w:szCs w:val="21"/>
          <w:lang w:val="en-US"/>
        </w:rPr>
        <w:t xml:space="preserve"> ahead of print] PubMed PMID: 23345292.</w:t>
      </w:r>
    </w:p>
    <w:p w14:paraId="73A6724A" w14:textId="77777777" w:rsidR="00104CB4" w:rsidRPr="00B817DD" w:rsidRDefault="00104CB4" w:rsidP="00104CB4">
      <w:pPr>
        <w:numPr>
          <w:ilvl w:val="0"/>
          <w:numId w:val="6"/>
        </w:numPr>
        <w:jc w:val="both"/>
        <w:rPr>
          <w:rFonts w:cstheme="minorHAnsi"/>
          <w:color w:val="000000" w:themeColor="text1"/>
          <w:sz w:val="21"/>
          <w:szCs w:val="21"/>
          <w:lang w:val="en-US"/>
        </w:rPr>
      </w:pPr>
      <w:r w:rsidRPr="00B817DD">
        <w:rPr>
          <w:rFonts w:cstheme="minorHAnsi"/>
          <w:color w:val="000000" w:themeColor="text1"/>
          <w:sz w:val="21"/>
          <w:szCs w:val="21"/>
        </w:rPr>
        <w:t xml:space="preserve">Gesualdo F, Bongiorno D, Rizzo C, Bella A, Menichella D, Stefani S, Tozzi AE. </w:t>
      </w:r>
      <w:r w:rsidRPr="00B817DD">
        <w:rPr>
          <w:rFonts w:cstheme="minorHAnsi"/>
          <w:color w:val="000000" w:themeColor="text1"/>
          <w:sz w:val="21"/>
          <w:szCs w:val="21"/>
          <w:lang w:val="en-US"/>
        </w:rPr>
        <w:t xml:space="preserve">MRSA Nasal Colonization in Children: Prevalence Meta-Analysis, Review of Risk Factors and Molecular Genetics. </w:t>
      </w:r>
      <w:proofErr w:type="spellStart"/>
      <w:r w:rsidRPr="00B817DD">
        <w:rPr>
          <w:rFonts w:cstheme="minorHAnsi"/>
          <w:color w:val="000000" w:themeColor="text1"/>
          <w:sz w:val="21"/>
          <w:szCs w:val="21"/>
          <w:lang w:val="en-US"/>
        </w:rPr>
        <w:t>Pediatr</w:t>
      </w:r>
      <w:proofErr w:type="spellEnd"/>
      <w:r w:rsidRPr="00B817DD">
        <w:rPr>
          <w:rFonts w:cstheme="minorHAnsi"/>
          <w:color w:val="000000" w:themeColor="text1"/>
          <w:sz w:val="21"/>
          <w:szCs w:val="21"/>
          <w:lang w:val="en-US"/>
        </w:rPr>
        <w:t xml:space="preserve"> Infect Dis J. 2013 Jan 21. [</w:t>
      </w:r>
      <w:proofErr w:type="spellStart"/>
      <w:r w:rsidRPr="00B817DD">
        <w:rPr>
          <w:rFonts w:cstheme="minorHAnsi"/>
          <w:color w:val="000000" w:themeColor="text1"/>
          <w:sz w:val="21"/>
          <w:szCs w:val="21"/>
          <w:lang w:val="en-US"/>
        </w:rPr>
        <w:t>Epub</w:t>
      </w:r>
      <w:proofErr w:type="spellEnd"/>
      <w:r w:rsidRPr="00B817DD">
        <w:rPr>
          <w:rFonts w:cstheme="minorHAnsi"/>
          <w:color w:val="000000" w:themeColor="text1"/>
          <w:sz w:val="21"/>
          <w:szCs w:val="21"/>
          <w:lang w:val="en-US"/>
        </w:rPr>
        <w:t xml:space="preserve"> ahead of print] PubMed PMID: 23340553</w:t>
      </w:r>
    </w:p>
    <w:p w14:paraId="537B6B81" w14:textId="77777777" w:rsidR="00104CB4" w:rsidRPr="00B817DD" w:rsidRDefault="00000000" w:rsidP="00104CB4">
      <w:pPr>
        <w:numPr>
          <w:ilvl w:val="0"/>
          <w:numId w:val="6"/>
        </w:numPr>
        <w:jc w:val="both"/>
        <w:rPr>
          <w:rFonts w:cstheme="minorHAnsi"/>
          <w:color w:val="000000" w:themeColor="text1"/>
          <w:sz w:val="21"/>
          <w:szCs w:val="21"/>
          <w:lang w:val="en-US"/>
        </w:rPr>
      </w:pPr>
      <w:hyperlink r:id="rId9" w:history="1">
        <w:r w:rsidR="00104CB4" w:rsidRPr="00B817DD">
          <w:rPr>
            <w:rFonts w:cstheme="minorHAnsi"/>
            <w:color w:val="000000" w:themeColor="text1"/>
            <w:sz w:val="21"/>
            <w:szCs w:val="21"/>
          </w:rPr>
          <w:t>Campanile F</w:t>
        </w:r>
      </w:hyperlink>
      <w:r w:rsidR="00104CB4" w:rsidRPr="00B817DD">
        <w:rPr>
          <w:rFonts w:cstheme="minorHAnsi"/>
          <w:color w:val="000000" w:themeColor="text1"/>
          <w:sz w:val="21"/>
          <w:szCs w:val="21"/>
        </w:rPr>
        <w:t xml:space="preserve">, </w:t>
      </w:r>
      <w:hyperlink r:id="rId10" w:history="1">
        <w:r w:rsidR="00104CB4" w:rsidRPr="00B817DD">
          <w:rPr>
            <w:rFonts w:cstheme="minorHAnsi"/>
            <w:color w:val="000000" w:themeColor="text1"/>
            <w:sz w:val="21"/>
            <w:szCs w:val="21"/>
          </w:rPr>
          <w:t>Mongelli G</w:t>
        </w:r>
      </w:hyperlink>
      <w:r w:rsidR="00104CB4" w:rsidRPr="00B817DD">
        <w:rPr>
          <w:rFonts w:cstheme="minorHAnsi"/>
          <w:color w:val="000000" w:themeColor="text1"/>
          <w:sz w:val="21"/>
          <w:szCs w:val="21"/>
        </w:rPr>
        <w:t xml:space="preserve">, </w:t>
      </w:r>
      <w:hyperlink r:id="rId11" w:history="1">
        <w:r w:rsidR="00104CB4" w:rsidRPr="00B817DD">
          <w:rPr>
            <w:rFonts w:cstheme="minorHAnsi"/>
            <w:color w:val="000000" w:themeColor="text1"/>
            <w:sz w:val="21"/>
            <w:szCs w:val="21"/>
          </w:rPr>
          <w:t>Bongiorno D</w:t>
        </w:r>
      </w:hyperlink>
      <w:r w:rsidR="00104CB4" w:rsidRPr="00B817DD">
        <w:rPr>
          <w:rFonts w:cstheme="minorHAnsi"/>
          <w:color w:val="000000" w:themeColor="text1"/>
          <w:sz w:val="21"/>
          <w:szCs w:val="21"/>
        </w:rPr>
        <w:t xml:space="preserve">, </w:t>
      </w:r>
      <w:hyperlink r:id="rId12" w:history="1">
        <w:proofErr w:type="spellStart"/>
        <w:r w:rsidR="00104CB4" w:rsidRPr="00B817DD">
          <w:rPr>
            <w:rFonts w:cstheme="minorHAnsi"/>
            <w:color w:val="000000" w:themeColor="text1"/>
            <w:sz w:val="21"/>
            <w:szCs w:val="21"/>
          </w:rPr>
          <w:t>Adembri</w:t>
        </w:r>
        <w:proofErr w:type="spellEnd"/>
        <w:r w:rsidR="00104CB4" w:rsidRPr="00B817DD">
          <w:rPr>
            <w:rFonts w:cstheme="minorHAnsi"/>
            <w:color w:val="000000" w:themeColor="text1"/>
            <w:sz w:val="21"/>
            <w:szCs w:val="21"/>
          </w:rPr>
          <w:t xml:space="preserve"> C</w:t>
        </w:r>
      </w:hyperlink>
      <w:r w:rsidR="00104CB4" w:rsidRPr="00B817DD">
        <w:rPr>
          <w:rFonts w:cstheme="minorHAnsi"/>
          <w:color w:val="000000" w:themeColor="text1"/>
          <w:sz w:val="21"/>
          <w:szCs w:val="21"/>
        </w:rPr>
        <w:t xml:space="preserve">, </w:t>
      </w:r>
      <w:hyperlink r:id="rId13" w:history="1">
        <w:r w:rsidR="00104CB4" w:rsidRPr="00B817DD">
          <w:rPr>
            <w:rFonts w:cstheme="minorHAnsi"/>
            <w:color w:val="000000" w:themeColor="text1"/>
            <w:sz w:val="21"/>
            <w:szCs w:val="21"/>
          </w:rPr>
          <w:t>Ballardini M</w:t>
        </w:r>
      </w:hyperlink>
      <w:r w:rsidR="00104CB4" w:rsidRPr="00B817DD">
        <w:rPr>
          <w:rFonts w:cstheme="minorHAnsi"/>
          <w:color w:val="000000" w:themeColor="text1"/>
          <w:sz w:val="21"/>
          <w:szCs w:val="21"/>
        </w:rPr>
        <w:t xml:space="preserve">, </w:t>
      </w:r>
      <w:hyperlink r:id="rId14" w:history="1">
        <w:r w:rsidR="00104CB4" w:rsidRPr="00B817DD">
          <w:rPr>
            <w:rFonts w:cstheme="minorHAnsi"/>
            <w:color w:val="000000" w:themeColor="text1"/>
            <w:sz w:val="21"/>
            <w:szCs w:val="21"/>
          </w:rPr>
          <w:t>Falcone M</w:t>
        </w:r>
      </w:hyperlink>
      <w:r w:rsidR="00104CB4" w:rsidRPr="00B817DD">
        <w:rPr>
          <w:rFonts w:cstheme="minorHAnsi"/>
          <w:color w:val="000000" w:themeColor="text1"/>
          <w:sz w:val="21"/>
          <w:szCs w:val="21"/>
        </w:rPr>
        <w:t xml:space="preserve">, </w:t>
      </w:r>
      <w:hyperlink r:id="rId15" w:history="1">
        <w:r w:rsidR="00104CB4" w:rsidRPr="00B817DD">
          <w:rPr>
            <w:rFonts w:cstheme="minorHAnsi"/>
            <w:color w:val="000000" w:themeColor="text1"/>
            <w:sz w:val="21"/>
            <w:szCs w:val="21"/>
          </w:rPr>
          <w:t>Menichetti F</w:t>
        </w:r>
      </w:hyperlink>
      <w:r w:rsidR="00104CB4" w:rsidRPr="00B817DD">
        <w:rPr>
          <w:rFonts w:cstheme="minorHAnsi"/>
          <w:color w:val="000000" w:themeColor="text1"/>
          <w:sz w:val="21"/>
          <w:szCs w:val="21"/>
        </w:rPr>
        <w:t xml:space="preserve">, </w:t>
      </w:r>
      <w:hyperlink r:id="rId16" w:history="1">
        <w:r w:rsidR="00104CB4" w:rsidRPr="00B817DD">
          <w:rPr>
            <w:rFonts w:cstheme="minorHAnsi"/>
            <w:color w:val="000000" w:themeColor="text1"/>
            <w:sz w:val="21"/>
            <w:szCs w:val="21"/>
          </w:rPr>
          <w:t>Repetto A</w:t>
        </w:r>
      </w:hyperlink>
      <w:r w:rsidR="00104CB4" w:rsidRPr="00B817DD">
        <w:rPr>
          <w:rFonts w:cstheme="minorHAnsi"/>
          <w:color w:val="000000" w:themeColor="text1"/>
          <w:sz w:val="21"/>
          <w:szCs w:val="21"/>
        </w:rPr>
        <w:t xml:space="preserve">, </w:t>
      </w:r>
      <w:hyperlink r:id="rId17" w:history="1">
        <w:r w:rsidR="00104CB4" w:rsidRPr="00B817DD">
          <w:rPr>
            <w:rFonts w:cstheme="minorHAnsi"/>
            <w:color w:val="000000" w:themeColor="text1"/>
            <w:sz w:val="21"/>
            <w:szCs w:val="21"/>
          </w:rPr>
          <w:t>Sabia C</w:t>
        </w:r>
      </w:hyperlink>
      <w:r w:rsidR="00104CB4" w:rsidRPr="00B817DD">
        <w:rPr>
          <w:rFonts w:cstheme="minorHAnsi"/>
          <w:color w:val="000000" w:themeColor="text1"/>
          <w:sz w:val="21"/>
          <w:szCs w:val="21"/>
        </w:rPr>
        <w:t xml:space="preserve">, </w:t>
      </w:r>
      <w:hyperlink r:id="rId18" w:history="1">
        <w:r w:rsidR="00104CB4" w:rsidRPr="00B817DD">
          <w:rPr>
            <w:rFonts w:cstheme="minorHAnsi"/>
            <w:color w:val="000000" w:themeColor="text1"/>
            <w:sz w:val="21"/>
            <w:szCs w:val="21"/>
          </w:rPr>
          <w:t>Sartor A</w:t>
        </w:r>
      </w:hyperlink>
      <w:r w:rsidR="00104CB4" w:rsidRPr="00B817DD">
        <w:rPr>
          <w:rFonts w:cstheme="minorHAnsi"/>
          <w:color w:val="000000" w:themeColor="text1"/>
          <w:sz w:val="21"/>
          <w:szCs w:val="21"/>
        </w:rPr>
        <w:t xml:space="preserve">, </w:t>
      </w:r>
      <w:hyperlink r:id="rId19" w:history="1">
        <w:r w:rsidR="00104CB4" w:rsidRPr="00B817DD">
          <w:rPr>
            <w:rFonts w:cstheme="minorHAnsi"/>
            <w:color w:val="000000" w:themeColor="text1"/>
            <w:sz w:val="21"/>
            <w:szCs w:val="21"/>
          </w:rPr>
          <w:t>Scarparo C</w:t>
        </w:r>
      </w:hyperlink>
      <w:r w:rsidR="00104CB4" w:rsidRPr="00B817DD">
        <w:rPr>
          <w:rFonts w:cstheme="minorHAnsi"/>
          <w:color w:val="000000" w:themeColor="text1"/>
          <w:sz w:val="21"/>
          <w:szCs w:val="21"/>
        </w:rPr>
        <w:t xml:space="preserve">, </w:t>
      </w:r>
      <w:hyperlink r:id="rId20" w:history="1">
        <w:r w:rsidR="00104CB4" w:rsidRPr="00B817DD">
          <w:rPr>
            <w:rFonts w:cstheme="minorHAnsi"/>
            <w:color w:val="000000" w:themeColor="text1"/>
            <w:sz w:val="21"/>
            <w:szCs w:val="21"/>
          </w:rPr>
          <w:t>Tascini C</w:t>
        </w:r>
      </w:hyperlink>
      <w:r w:rsidR="00104CB4" w:rsidRPr="00B817DD">
        <w:rPr>
          <w:rFonts w:cstheme="minorHAnsi"/>
          <w:color w:val="000000" w:themeColor="text1"/>
          <w:sz w:val="21"/>
          <w:szCs w:val="21"/>
        </w:rPr>
        <w:t xml:space="preserve">, </w:t>
      </w:r>
      <w:hyperlink r:id="rId21" w:history="1">
        <w:r w:rsidR="00104CB4" w:rsidRPr="00B817DD">
          <w:rPr>
            <w:rFonts w:cstheme="minorHAnsi"/>
            <w:color w:val="000000" w:themeColor="text1"/>
            <w:sz w:val="21"/>
            <w:szCs w:val="21"/>
          </w:rPr>
          <w:t>Venditti M</w:t>
        </w:r>
      </w:hyperlink>
      <w:r w:rsidR="00104CB4" w:rsidRPr="00B817DD">
        <w:rPr>
          <w:rFonts w:cstheme="minorHAnsi"/>
          <w:color w:val="000000" w:themeColor="text1"/>
          <w:sz w:val="21"/>
          <w:szCs w:val="21"/>
        </w:rPr>
        <w:t xml:space="preserve">, </w:t>
      </w:r>
      <w:hyperlink r:id="rId22" w:history="1">
        <w:r w:rsidR="00104CB4" w:rsidRPr="00B817DD">
          <w:rPr>
            <w:rFonts w:cstheme="minorHAnsi"/>
            <w:color w:val="000000" w:themeColor="text1"/>
            <w:sz w:val="21"/>
            <w:szCs w:val="21"/>
          </w:rPr>
          <w:t>Zoppi F</w:t>
        </w:r>
      </w:hyperlink>
      <w:r w:rsidR="00104CB4" w:rsidRPr="00B817DD">
        <w:rPr>
          <w:rFonts w:cstheme="minorHAnsi"/>
          <w:color w:val="000000" w:themeColor="text1"/>
          <w:sz w:val="21"/>
          <w:szCs w:val="21"/>
        </w:rPr>
        <w:t xml:space="preserve">, </w:t>
      </w:r>
      <w:hyperlink r:id="rId23" w:history="1">
        <w:r w:rsidR="00104CB4" w:rsidRPr="00B817DD">
          <w:rPr>
            <w:rFonts w:cstheme="minorHAnsi"/>
            <w:color w:val="000000" w:themeColor="text1"/>
            <w:sz w:val="21"/>
            <w:szCs w:val="21"/>
          </w:rPr>
          <w:t>Stefani S</w:t>
        </w:r>
      </w:hyperlink>
      <w:r w:rsidR="00104CB4" w:rsidRPr="00B817DD">
        <w:rPr>
          <w:rFonts w:cstheme="minorHAnsi"/>
          <w:color w:val="000000" w:themeColor="text1"/>
          <w:sz w:val="21"/>
          <w:szCs w:val="21"/>
        </w:rPr>
        <w:t xml:space="preserve">. </w:t>
      </w:r>
      <w:hyperlink r:id="rId24" w:history="1">
        <w:r w:rsidR="00104CB4" w:rsidRPr="00B817DD">
          <w:rPr>
            <w:rStyle w:val="Collegamentoipertestuale"/>
            <w:rFonts w:cstheme="minorHAnsi"/>
            <w:color w:val="000000" w:themeColor="text1"/>
            <w:sz w:val="21"/>
            <w:szCs w:val="21"/>
            <w:u w:val="none"/>
            <w:lang w:val="en-US"/>
          </w:rPr>
          <w:t>Worrisome trend of new multiple mechanisms of linezolid resistance in staphylococcal clones diffused in Italy.</w:t>
        </w:r>
      </w:hyperlink>
      <w:r w:rsidR="00104CB4" w:rsidRPr="00B817DD">
        <w:rPr>
          <w:rFonts w:cstheme="minorHAnsi"/>
          <w:color w:val="000000" w:themeColor="text1"/>
          <w:sz w:val="21"/>
          <w:szCs w:val="21"/>
          <w:lang w:val="en-US"/>
        </w:rPr>
        <w:t xml:space="preserve"> </w:t>
      </w:r>
      <w:hyperlink r:id="rId25" w:tooltip="Journal of clinical microbiology." w:history="1">
        <w:r w:rsidR="00104CB4" w:rsidRPr="00B817DD">
          <w:rPr>
            <w:rFonts w:cstheme="minorHAnsi"/>
            <w:color w:val="000000" w:themeColor="text1"/>
            <w:sz w:val="21"/>
            <w:szCs w:val="21"/>
            <w:lang w:val="en-US"/>
          </w:rPr>
          <w:t xml:space="preserve">J Clin </w:t>
        </w:r>
        <w:proofErr w:type="spellStart"/>
        <w:r w:rsidR="00104CB4" w:rsidRPr="00B817DD">
          <w:rPr>
            <w:rFonts w:cstheme="minorHAnsi"/>
            <w:color w:val="000000" w:themeColor="text1"/>
            <w:sz w:val="21"/>
            <w:szCs w:val="21"/>
            <w:lang w:val="en-US"/>
          </w:rPr>
          <w:t>Microbiol</w:t>
        </w:r>
        <w:proofErr w:type="spellEnd"/>
        <w:r w:rsidR="00104CB4" w:rsidRPr="00B817DD">
          <w:rPr>
            <w:rFonts w:cstheme="minorHAnsi"/>
            <w:color w:val="000000" w:themeColor="text1"/>
            <w:sz w:val="21"/>
            <w:szCs w:val="21"/>
            <w:lang w:val="en-US"/>
          </w:rPr>
          <w:t>.</w:t>
        </w:r>
      </w:hyperlink>
      <w:r w:rsidR="00104CB4" w:rsidRPr="00B817DD">
        <w:rPr>
          <w:rFonts w:cstheme="minorHAnsi"/>
          <w:color w:val="000000" w:themeColor="text1"/>
          <w:sz w:val="21"/>
          <w:szCs w:val="21"/>
          <w:lang w:val="en-US"/>
        </w:rPr>
        <w:t xml:space="preserve"> 2013 Apr;51(4):1256-9. </w:t>
      </w:r>
      <w:proofErr w:type="spellStart"/>
      <w:r w:rsidR="00104CB4" w:rsidRPr="00B817DD">
        <w:rPr>
          <w:rFonts w:cstheme="minorHAnsi"/>
          <w:color w:val="000000" w:themeColor="text1"/>
          <w:sz w:val="21"/>
          <w:szCs w:val="21"/>
          <w:lang w:val="en-US"/>
        </w:rPr>
        <w:t>doi</w:t>
      </w:r>
      <w:proofErr w:type="spellEnd"/>
      <w:r w:rsidR="00104CB4" w:rsidRPr="00B817DD">
        <w:rPr>
          <w:rFonts w:cstheme="minorHAnsi"/>
          <w:color w:val="000000" w:themeColor="text1"/>
          <w:sz w:val="21"/>
          <w:szCs w:val="21"/>
          <w:lang w:val="en-US"/>
        </w:rPr>
        <w:t xml:space="preserve">: 10.1128/JCM.00098-13. </w:t>
      </w:r>
      <w:proofErr w:type="spellStart"/>
      <w:r w:rsidR="00104CB4" w:rsidRPr="00B817DD">
        <w:rPr>
          <w:rFonts w:cstheme="minorHAnsi"/>
          <w:color w:val="000000" w:themeColor="text1"/>
          <w:sz w:val="21"/>
          <w:szCs w:val="21"/>
          <w:lang w:val="en-US"/>
        </w:rPr>
        <w:t>Epub</w:t>
      </w:r>
      <w:proofErr w:type="spellEnd"/>
      <w:r w:rsidR="00104CB4" w:rsidRPr="00B817DD">
        <w:rPr>
          <w:rFonts w:cstheme="minorHAnsi"/>
          <w:color w:val="000000" w:themeColor="text1"/>
          <w:sz w:val="21"/>
          <w:szCs w:val="21"/>
          <w:lang w:val="en-US"/>
        </w:rPr>
        <w:t xml:space="preserve"> 2013 Jan 23.</w:t>
      </w:r>
    </w:p>
    <w:p w14:paraId="40D81FFC" w14:textId="77777777" w:rsidR="00104CB4" w:rsidRPr="00B817DD" w:rsidRDefault="00104CB4" w:rsidP="00104CB4">
      <w:pPr>
        <w:numPr>
          <w:ilvl w:val="0"/>
          <w:numId w:val="6"/>
        </w:numPr>
        <w:jc w:val="both"/>
        <w:rPr>
          <w:rFonts w:cstheme="minorHAnsi"/>
          <w:color w:val="000000" w:themeColor="text1"/>
          <w:sz w:val="21"/>
          <w:szCs w:val="21"/>
          <w:lang w:val="en-US"/>
        </w:rPr>
      </w:pPr>
      <w:r w:rsidRPr="00B817DD">
        <w:rPr>
          <w:rFonts w:cstheme="minorHAnsi"/>
          <w:color w:val="000000" w:themeColor="text1"/>
          <w:sz w:val="21"/>
          <w:szCs w:val="21"/>
        </w:rPr>
        <w:t xml:space="preserve">Vena A, Falcone M, Comandini E, </w:t>
      </w:r>
      <w:proofErr w:type="spellStart"/>
      <w:r w:rsidRPr="00B817DD">
        <w:rPr>
          <w:rFonts w:cstheme="minorHAnsi"/>
          <w:color w:val="000000" w:themeColor="text1"/>
          <w:sz w:val="21"/>
          <w:szCs w:val="21"/>
        </w:rPr>
        <w:t>Meledandri</w:t>
      </w:r>
      <w:proofErr w:type="spellEnd"/>
      <w:r w:rsidRPr="00B817DD">
        <w:rPr>
          <w:rFonts w:cstheme="minorHAnsi"/>
          <w:color w:val="000000" w:themeColor="text1"/>
          <w:sz w:val="21"/>
          <w:szCs w:val="21"/>
        </w:rPr>
        <w:t xml:space="preserve"> M, Novelli A, Campanile F, </w:t>
      </w:r>
      <w:r w:rsidRPr="00B817DD">
        <w:rPr>
          <w:rFonts w:cstheme="minorHAnsi"/>
          <w:bCs/>
          <w:color w:val="000000" w:themeColor="text1"/>
          <w:sz w:val="21"/>
          <w:szCs w:val="21"/>
        </w:rPr>
        <w:t>Stefani S</w:t>
      </w:r>
      <w:r w:rsidRPr="00B817DD">
        <w:rPr>
          <w:rFonts w:cstheme="minorHAnsi"/>
          <w:color w:val="000000" w:themeColor="text1"/>
          <w:sz w:val="21"/>
          <w:szCs w:val="21"/>
        </w:rPr>
        <w:t xml:space="preserve">, Venditti M. </w:t>
      </w:r>
      <w:hyperlink r:id="rId26" w:history="1">
        <w:r w:rsidRPr="00B817DD">
          <w:rPr>
            <w:rStyle w:val="Collegamentoipertestuale"/>
            <w:rFonts w:cstheme="minorHAnsi"/>
            <w:color w:val="000000" w:themeColor="text1"/>
            <w:sz w:val="21"/>
            <w:szCs w:val="21"/>
            <w:u w:val="none"/>
            <w:lang w:val="en-US"/>
          </w:rPr>
          <w:t>Daptomycin plus trimethoprim/sulfamethoxazole combination therapy in post-neurosurgical meningitis caused by linezolid-resistant Staphylococcus epidermidis.</w:t>
        </w:r>
      </w:hyperlink>
      <w:r w:rsidRPr="00B817DD">
        <w:rPr>
          <w:rStyle w:val="jrnl"/>
          <w:rFonts w:cstheme="minorHAnsi"/>
          <w:color w:val="000000" w:themeColor="text1"/>
          <w:sz w:val="21"/>
          <w:szCs w:val="21"/>
          <w:lang w:val="en-US"/>
        </w:rPr>
        <w:t xml:space="preserve"> Diagn Microbiol Infect Dis</w:t>
      </w:r>
      <w:r w:rsidRPr="00B817DD">
        <w:rPr>
          <w:rFonts w:cstheme="minorHAnsi"/>
          <w:color w:val="000000" w:themeColor="text1"/>
          <w:sz w:val="21"/>
          <w:szCs w:val="21"/>
          <w:lang w:val="en-US"/>
        </w:rPr>
        <w:t xml:space="preserve">. 2013 May;76(1):99-102. </w:t>
      </w:r>
      <w:proofErr w:type="spellStart"/>
      <w:r w:rsidRPr="00B817DD">
        <w:rPr>
          <w:rFonts w:cstheme="minorHAnsi"/>
          <w:color w:val="000000" w:themeColor="text1"/>
          <w:sz w:val="21"/>
          <w:szCs w:val="21"/>
          <w:lang w:val="en-US"/>
        </w:rPr>
        <w:t>doi</w:t>
      </w:r>
      <w:proofErr w:type="spellEnd"/>
      <w:r w:rsidRPr="00B817DD">
        <w:rPr>
          <w:rFonts w:cstheme="minorHAnsi"/>
          <w:color w:val="000000" w:themeColor="text1"/>
          <w:sz w:val="21"/>
          <w:szCs w:val="21"/>
          <w:lang w:val="en-US"/>
        </w:rPr>
        <w:t xml:space="preserve">: 10.1016/j.diagmicrobio.2013.01.021. </w:t>
      </w:r>
      <w:proofErr w:type="spellStart"/>
      <w:r w:rsidRPr="00B817DD">
        <w:rPr>
          <w:rFonts w:cstheme="minorHAnsi"/>
          <w:color w:val="000000" w:themeColor="text1"/>
          <w:sz w:val="21"/>
          <w:szCs w:val="21"/>
          <w:lang w:val="en-US"/>
        </w:rPr>
        <w:t>Epub</w:t>
      </w:r>
      <w:proofErr w:type="spellEnd"/>
      <w:r w:rsidRPr="00B817DD">
        <w:rPr>
          <w:rFonts w:cstheme="minorHAnsi"/>
          <w:color w:val="000000" w:themeColor="text1"/>
          <w:sz w:val="21"/>
          <w:szCs w:val="21"/>
          <w:lang w:val="en-US"/>
        </w:rPr>
        <w:t xml:space="preserve"> 2013 Feb 26.</w:t>
      </w:r>
    </w:p>
    <w:p w14:paraId="3E4FE482" w14:textId="77777777" w:rsidR="00104CB4" w:rsidRPr="00FF14FF" w:rsidRDefault="00104CB4" w:rsidP="00104CB4">
      <w:pPr>
        <w:numPr>
          <w:ilvl w:val="0"/>
          <w:numId w:val="6"/>
        </w:numPr>
        <w:jc w:val="both"/>
        <w:rPr>
          <w:rFonts w:cstheme="minorHAnsi"/>
          <w:color w:val="000000" w:themeColor="text1"/>
          <w:sz w:val="21"/>
          <w:szCs w:val="21"/>
          <w:lang w:val="en-US"/>
        </w:rPr>
      </w:pPr>
      <w:r w:rsidRPr="00FF14FF">
        <w:rPr>
          <w:rFonts w:cstheme="minorHAnsi"/>
          <w:color w:val="000000" w:themeColor="text1"/>
          <w:sz w:val="21"/>
          <w:szCs w:val="21"/>
        </w:rPr>
        <w:t xml:space="preserve">Ceccarelli G, Falcone M, Giordano A, Mezzatesta ML, Caio C, </w:t>
      </w:r>
      <w:r w:rsidRPr="00FF14FF">
        <w:rPr>
          <w:rFonts w:cstheme="minorHAnsi"/>
          <w:bCs/>
          <w:color w:val="000000" w:themeColor="text1"/>
          <w:sz w:val="21"/>
          <w:szCs w:val="21"/>
        </w:rPr>
        <w:t>Stefani S</w:t>
      </w:r>
      <w:r w:rsidRPr="00FF14FF">
        <w:rPr>
          <w:rFonts w:cstheme="minorHAnsi"/>
          <w:color w:val="000000" w:themeColor="text1"/>
          <w:sz w:val="21"/>
          <w:szCs w:val="21"/>
        </w:rPr>
        <w:t xml:space="preserve">, Venditti M. </w:t>
      </w:r>
      <w:hyperlink r:id="rId27" w:history="1">
        <w:r w:rsidRPr="00FF14FF">
          <w:rPr>
            <w:rStyle w:val="Collegamentoipertestuale"/>
            <w:rFonts w:cstheme="minorHAnsi"/>
            <w:color w:val="000000" w:themeColor="text1"/>
            <w:sz w:val="21"/>
            <w:szCs w:val="21"/>
            <w:u w:val="none"/>
            <w:lang w:val="en-US"/>
          </w:rPr>
          <w:t>Successful Ertapenem-</w:t>
        </w:r>
        <w:proofErr w:type="spellStart"/>
        <w:r w:rsidRPr="00FF14FF">
          <w:rPr>
            <w:rStyle w:val="Collegamentoipertestuale"/>
            <w:rFonts w:cstheme="minorHAnsi"/>
            <w:color w:val="000000" w:themeColor="text1"/>
            <w:sz w:val="21"/>
            <w:szCs w:val="21"/>
            <w:u w:val="none"/>
            <w:lang w:val="en-US"/>
          </w:rPr>
          <w:t>Doripenem</w:t>
        </w:r>
        <w:proofErr w:type="spellEnd"/>
        <w:r w:rsidRPr="00FF14FF">
          <w:rPr>
            <w:rStyle w:val="Collegamentoipertestuale"/>
            <w:rFonts w:cstheme="minorHAnsi"/>
            <w:color w:val="000000" w:themeColor="text1"/>
            <w:sz w:val="21"/>
            <w:szCs w:val="21"/>
            <w:u w:val="none"/>
            <w:lang w:val="en-US"/>
          </w:rPr>
          <w:t xml:space="preserve"> Combination Treatment of </w:t>
        </w:r>
        <w:proofErr w:type="spellStart"/>
        <w:r w:rsidRPr="00FF14FF">
          <w:rPr>
            <w:rStyle w:val="Collegamentoipertestuale"/>
            <w:rFonts w:cstheme="minorHAnsi"/>
            <w:color w:val="000000" w:themeColor="text1"/>
            <w:sz w:val="21"/>
            <w:szCs w:val="21"/>
            <w:u w:val="none"/>
            <w:lang w:val="en-US"/>
          </w:rPr>
          <w:t>Bacteremic</w:t>
        </w:r>
        <w:proofErr w:type="spellEnd"/>
        <w:r w:rsidRPr="00FF14FF">
          <w:rPr>
            <w:rStyle w:val="Collegamentoipertestuale"/>
            <w:rFonts w:cstheme="minorHAnsi"/>
            <w:color w:val="000000" w:themeColor="text1"/>
            <w:sz w:val="21"/>
            <w:szCs w:val="21"/>
            <w:u w:val="none"/>
            <w:lang w:val="en-US"/>
          </w:rPr>
          <w:t xml:space="preserve"> Ventilator-Associated Pneumonia Due to Colistin-Resistant KPC-Producing Klebsiella pneumoniae.</w:t>
        </w:r>
      </w:hyperlink>
      <w:r w:rsidRPr="00FF14FF">
        <w:rPr>
          <w:rStyle w:val="CorpodeltestoCarattere"/>
          <w:rFonts w:asciiTheme="minorHAnsi" w:eastAsiaTheme="minorHAnsi" w:hAnsiTheme="minorHAnsi" w:cstheme="minorHAnsi"/>
          <w:color w:val="000000" w:themeColor="text1"/>
          <w:sz w:val="21"/>
          <w:szCs w:val="21"/>
          <w:lang w:val="en-US"/>
        </w:rPr>
        <w:t xml:space="preserve"> </w:t>
      </w:r>
      <w:proofErr w:type="spellStart"/>
      <w:r w:rsidRPr="00FF14FF">
        <w:rPr>
          <w:rFonts w:cstheme="minorHAnsi"/>
          <w:color w:val="000000" w:themeColor="text1"/>
          <w:sz w:val="21"/>
          <w:szCs w:val="21"/>
          <w:lang w:val="en-US"/>
        </w:rPr>
        <w:t>Antimicrob</w:t>
      </w:r>
      <w:proofErr w:type="spellEnd"/>
      <w:r w:rsidRPr="00FF14FF">
        <w:rPr>
          <w:rFonts w:cstheme="minorHAnsi"/>
          <w:color w:val="000000" w:themeColor="text1"/>
          <w:sz w:val="21"/>
          <w:szCs w:val="21"/>
          <w:lang w:val="en-US"/>
        </w:rPr>
        <w:t xml:space="preserve"> Agents </w:t>
      </w:r>
      <w:proofErr w:type="spellStart"/>
      <w:r w:rsidRPr="00FF14FF">
        <w:rPr>
          <w:rFonts w:cstheme="minorHAnsi"/>
          <w:color w:val="000000" w:themeColor="text1"/>
          <w:sz w:val="21"/>
          <w:szCs w:val="21"/>
          <w:lang w:val="en-US"/>
        </w:rPr>
        <w:t>Chemother</w:t>
      </w:r>
      <w:proofErr w:type="spellEnd"/>
      <w:r w:rsidRPr="00FF14FF">
        <w:rPr>
          <w:rFonts w:cstheme="minorHAnsi"/>
          <w:color w:val="000000" w:themeColor="text1"/>
          <w:sz w:val="21"/>
          <w:szCs w:val="21"/>
          <w:lang w:val="en-US"/>
        </w:rPr>
        <w:t xml:space="preserve">. 2013 Jun;57(6):2900-1. </w:t>
      </w:r>
      <w:proofErr w:type="spellStart"/>
      <w:r w:rsidRPr="00FF14FF">
        <w:rPr>
          <w:rFonts w:cstheme="minorHAnsi"/>
          <w:color w:val="000000" w:themeColor="text1"/>
          <w:sz w:val="21"/>
          <w:szCs w:val="21"/>
          <w:lang w:val="en-US"/>
        </w:rPr>
        <w:t>doi</w:t>
      </w:r>
      <w:proofErr w:type="spellEnd"/>
      <w:r w:rsidRPr="00FF14FF">
        <w:rPr>
          <w:rFonts w:cstheme="minorHAnsi"/>
          <w:color w:val="000000" w:themeColor="text1"/>
          <w:sz w:val="21"/>
          <w:szCs w:val="21"/>
          <w:lang w:val="en-US"/>
        </w:rPr>
        <w:t xml:space="preserve">: 10.1128/AAC.00188-13. </w:t>
      </w:r>
      <w:proofErr w:type="spellStart"/>
      <w:r w:rsidRPr="00FF14FF">
        <w:rPr>
          <w:rFonts w:cstheme="minorHAnsi"/>
          <w:color w:val="000000" w:themeColor="text1"/>
          <w:sz w:val="21"/>
          <w:szCs w:val="21"/>
          <w:lang w:val="en-US"/>
        </w:rPr>
        <w:t>Epub</w:t>
      </w:r>
      <w:proofErr w:type="spellEnd"/>
      <w:r w:rsidRPr="00FF14FF">
        <w:rPr>
          <w:rFonts w:cstheme="minorHAnsi"/>
          <w:color w:val="000000" w:themeColor="text1"/>
          <w:sz w:val="21"/>
          <w:szCs w:val="21"/>
          <w:lang w:val="en-US"/>
        </w:rPr>
        <w:t xml:space="preserve"> 2013 Apr 9.</w:t>
      </w:r>
    </w:p>
    <w:p w14:paraId="19FE2087" w14:textId="77777777" w:rsidR="00104CB4" w:rsidRPr="00B817DD" w:rsidRDefault="00104CB4" w:rsidP="00104CB4">
      <w:pPr>
        <w:numPr>
          <w:ilvl w:val="0"/>
          <w:numId w:val="6"/>
        </w:numPr>
        <w:jc w:val="both"/>
        <w:rPr>
          <w:rFonts w:cstheme="minorHAnsi"/>
          <w:color w:val="000000" w:themeColor="text1"/>
          <w:sz w:val="21"/>
          <w:szCs w:val="21"/>
          <w:lang w:val="en-US"/>
        </w:rPr>
      </w:pPr>
      <w:r w:rsidRPr="00B817DD">
        <w:rPr>
          <w:rFonts w:cstheme="minorHAnsi"/>
          <w:color w:val="000000" w:themeColor="text1"/>
          <w:sz w:val="21"/>
          <w:szCs w:val="21"/>
        </w:rPr>
        <w:t xml:space="preserve">Taglietti F, Principe L, Bordi E, D'Arezzo S, Di Bella S, Falasca L, Piacentini M, </w:t>
      </w:r>
      <w:r w:rsidRPr="00B817DD">
        <w:rPr>
          <w:rFonts w:cstheme="minorHAnsi"/>
          <w:bCs/>
          <w:color w:val="000000" w:themeColor="text1"/>
          <w:sz w:val="21"/>
          <w:szCs w:val="21"/>
        </w:rPr>
        <w:t>Stefani S</w:t>
      </w:r>
      <w:r w:rsidRPr="00B817DD">
        <w:rPr>
          <w:rFonts w:cstheme="minorHAnsi"/>
          <w:color w:val="000000" w:themeColor="text1"/>
          <w:sz w:val="21"/>
          <w:szCs w:val="21"/>
        </w:rPr>
        <w:t xml:space="preserve">, Petrosillo N. </w:t>
      </w:r>
      <w:hyperlink r:id="rId28" w:history="1">
        <w:r w:rsidRPr="00B817DD">
          <w:rPr>
            <w:rStyle w:val="Collegamentoipertestuale"/>
            <w:rFonts w:cstheme="minorHAnsi"/>
            <w:color w:val="000000" w:themeColor="text1"/>
            <w:sz w:val="21"/>
            <w:szCs w:val="21"/>
            <w:u w:val="none"/>
            <w:lang w:val="en-US"/>
          </w:rPr>
          <w:t>Telavancin and Daptomycin activity against methicillin-resistant Staphylococcus aureus strains after vancomycin resistance selection in vitro.</w:t>
        </w:r>
      </w:hyperlink>
      <w:r w:rsidRPr="00B817DD">
        <w:rPr>
          <w:rFonts w:cstheme="minorHAnsi"/>
          <w:color w:val="000000" w:themeColor="text1"/>
          <w:sz w:val="21"/>
          <w:szCs w:val="21"/>
          <w:lang w:val="en-US"/>
        </w:rPr>
        <w:t xml:space="preserve"> J Med Microbiol. 2013 Apr 18.</w:t>
      </w:r>
    </w:p>
    <w:p w14:paraId="45329197" w14:textId="77777777" w:rsidR="00104CB4" w:rsidRPr="00B817DD" w:rsidRDefault="00104CB4" w:rsidP="00104CB4">
      <w:pPr>
        <w:numPr>
          <w:ilvl w:val="0"/>
          <w:numId w:val="6"/>
        </w:numPr>
        <w:jc w:val="both"/>
        <w:rPr>
          <w:rFonts w:cstheme="minorHAnsi"/>
          <w:color w:val="000000" w:themeColor="text1"/>
          <w:sz w:val="21"/>
          <w:szCs w:val="21"/>
          <w:lang w:val="en-US"/>
        </w:rPr>
      </w:pPr>
      <w:r w:rsidRPr="00B817DD">
        <w:rPr>
          <w:rFonts w:cstheme="minorHAnsi"/>
          <w:color w:val="000000" w:themeColor="text1"/>
          <w:sz w:val="21"/>
          <w:szCs w:val="21"/>
        </w:rPr>
        <w:t xml:space="preserve">Mezzatesta ML, </w:t>
      </w:r>
      <w:proofErr w:type="spellStart"/>
      <w:r w:rsidRPr="00B817DD">
        <w:rPr>
          <w:rFonts w:cstheme="minorHAnsi"/>
          <w:color w:val="000000" w:themeColor="text1"/>
          <w:sz w:val="21"/>
          <w:szCs w:val="21"/>
        </w:rPr>
        <w:t>Gona</w:t>
      </w:r>
      <w:proofErr w:type="spellEnd"/>
      <w:r w:rsidRPr="00B817DD">
        <w:rPr>
          <w:rFonts w:cstheme="minorHAnsi"/>
          <w:color w:val="000000" w:themeColor="text1"/>
          <w:sz w:val="21"/>
          <w:szCs w:val="21"/>
        </w:rPr>
        <w:t xml:space="preserve"> F, Caio C, </w:t>
      </w:r>
      <w:proofErr w:type="spellStart"/>
      <w:r w:rsidRPr="00B817DD">
        <w:rPr>
          <w:rFonts w:cstheme="minorHAnsi"/>
          <w:color w:val="000000" w:themeColor="text1"/>
          <w:sz w:val="21"/>
          <w:szCs w:val="21"/>
        </w:rPr>
        <w:t>Adembri</w:t>
      </w:r>
      <w:proofErr w:type="spellEnd"/>
      <w:r w:rsidRPr="00B817DD">
        <w:rPr>
          <w:rFonts w:cstheme="minorHAnsi"/>
          <w:color w:val="000000" w:themeColor="text1"/>
          <w:sz w:val="21"/>
          <w:szCs w:val="21"/>
        </w:rPr>
        <w:t xml:space="preserve"> C, </w:t>
      </w:r>
      <w:proofErr w:type="spellStart"/>
      <w:r w:rsidRPr="00B817DD">
        <w:rPr>
          <w:rFonts w:cstheme="minorHAnsi"/>
          <w:color w:val="000000" w:themeColor="text1"/>
          <w:sz w:val="21"/>
          <w:szCs w:val="21"/>
        </w:rPr>
        <w:t>Dell'utri</w:t>
      </w:r>
      <w:proofErr w:type="spellEnd"/>
      <w:r w:rsidRPr="00B817DD">
        <w:rPr>
          <w:rFonts w:cstheme="minorHAnsi"/>
          <w:color w:val="000000" w:themeColor="text1"/>
          <w:sz w:val="21"/>
          <w:szCs w:val="21"/>
        </w:rPr>
        <w:t xml:space="preserve"> P, Santagati M, </w:t>
      </w:r>
      <w:r w:rsidRPr="00B817DD">
        <w:rPr>
          <w:rFonts w:cstheme="minorHAnsi"/>
          <w:bCs/>
          <w:color w:val="000000" w:themeColor="text1"/>
          <w:sz w:val="21"/>
          <w:szCs w:val="21"/>
        </w:rPr>
        <w:t>Stefani S</w:t>
      </w:r>
      <w:r w:rsidRPr="00B817DD">
        <w:rPr>
          <w:rFonts w:cstheme="minorHAnsi"/>
          <w:color w:val="000000" w:themeColor="text1"/>
          <w:sz w:val="21"/>
          <w:szCs w:val="21"/>
        </w:rPr>
        <w:t xml:space="preserve">. </w:t>
      </w:r>
      <w:hyperlink r:id="rId29" w:history="1">
        <w:r w:rsidRPr="00B817DD">
          <w:rPr>
            <w:rStyle w:val="Collegamentoipertestuale"/>
            <w:rFonts w:cstheme="minorHAnsi"/>
            <w:color w:val="000000" w:themeColor="text1"/>
            <w:sz w:val="21"/>
            <w:szCs w:val="21"/>
            <w:u w:val="none"/>
            <w:lang w:val="en-US"/>
          </w:rPr>
          <w:t xml:space="preserve">Emergence of an extensively drug-resistant </w:t>
        </w:r>
        <w:proofErr w:type="spellStart"/>
        <w:r w:rsidRPr="00B817DD">
          <w:rPr>
            <w:rStyle w:val="Collegamentoipertestuale"/>
            <w:rFonts w:cstheme="minorHAnsi"/>
            <w:color w:val="000000" w:themeColor="text1"/>
            <w:sz w:val="21"/>
            <w:szCs w:val="21"/>
            <w:u w:val="none"/>
            <w:lang w:val="en-US"/>
          </w:rPr>
          <w:t>ArmA</w:t>
        </w:r>
        <w:proofErr w:type="spellEnd"/>
        <w:r w:rsidRPr="00B817DD">
          <w:rPr>
            <w:rStyle w:val="Collegamentoipertestuale"/>
            <w:rFonts w:cstheme="minorHAnsi"/>
            <w:color w:val="000000" w:themeColor="text1"/>
            <w:sz w:val="21"/>
            <w:szCs w:val="21"/>
            <w:u w:val="none"/>
            <w:lang w:val="en-US"/>
          </w:rPr>
          <w:t>- and KPC-2-producing ST101 Klebsiella pneumoniae clone in Italy.</w:t>
        </w:r>
      </w:hyperlink>
      <w:r w:rsidRPr="00B817DD">
        <w:rPr>
          <w:rFonts w:cstheme="minorHAnsi"/>
          <w:color w:val="000000" w:themeColor="text1"/>
          <w:sz w:val="21"/>
          <w:szCs w:val="21"/>
          <w:lang w:val="en-US"/>
        </w:rPr>
        <w:t xml:space="preserve"> </w:t>
      </w:r>
      <w:r w:rsidRPr="00B817DD">
        <w:rPr>
          <w:rStyle w:val="jrnl"/>
          <w:rFonts w:cstheme="minorHAnsi"/>
          <w:color w:val="000000" w:themeColor="text1"/>
          <w:sz w:val="21"/>
          <w:szCs w:val="21"/>
        </w:rPr>
        <w:t xml:space="preserve">J </w:t>
      </w:r>
      <w:proofErr w:type="spellStart"/>
      <w:r w:rsidRPr="00B817DD">
        <w:rPr>
          <w:rStyle w:val="jrnl"/>
          <w:rFonts w:cstheme="minorHAnsi"/>
          <w:color w:val="000000" w:themeColor="text1"/>
          <w:sz w:val="21"/>
          <w:szCs w:val="21"/>
        </w:rPr>
        <w:t>Antimicrob</w:t>
      </w:r>
      <w:proofErr w:type="spellEnd"/>
      <w:r w:rsidRPr="00B817DD">
        <w:rPr>
          <w:rStyle w:val="jrnl"/>
          <w:rFonts w:cstheme="minorHAnsi"/>
          <w:color w:val="000000" w:themeColor="text1"/>
          <w:sz w:val="21"/>
          <w:szCs w:val="21"/>
        </w:rPr>
        <w:t xml:space="preserve"> </w:t>
      </w:r>
      <w:proofErr w:type="spellStart"/>
      <w:r w:rsidRPr="00B817DD">
        <w:rPr>
          <w:rStyle w:val="jrnl"/>
          <w:rFonts w:cstheme="minorHAnsi"/>
          <w:color w:val="000000" w:themeColor="text1"/>
          <w:sz w:val="21"/>
          <w:szCs w:val="21"/>
        </w:rPr>
        <w:t>Chemother</w:t>
      </w:r>
      <w:proofErr w:type="spellEnd"/>
      <w:r w:rsidRPr="00B817DD">
        <w:rPr>
          <w:rFonts w:cstheme="minorHAnsi"/>
          <w:color w:val="000000" w:themeColor="text1"/>
          <w:sz w:val="21"/>
          <w:szCs w:val="21"/>
        </w:rPr>
        <w:t xml:space="preserve">. 2013 </w:t>
      </w:r>
      <w:proofErr w:type="spellStart"/>
      <w:r w:rsidRPr="00B817DD">
        <w:rPr>
          <w:rFonts w:cstheme="minorHAnsi"/>
          <w:color w:val="000000" w:themeColor="text1"/>
          <w:sz w:val="21"/>
          <w:szCs w:val="21"/>
        </w:rPr>
        <w:t>May</w:t>
      </w:r>
      <w:proofErr w:type="spellEnd"/>
      <w:r w:rsidRPr="00B817DD">
        <w:rPr>
          <w:rFonts w:cstheme="minorHAnsi"/>
          <w:color w:val="000000" w:themeColor="text1"/>
          <w:sz w:val="21"/>
          <w:szCs w:val="21"/>
        </w:rPr>
        <w:t xml:space="preserve"> 10.</w:t>
      </w:r>
    </w:p>
    <w:p w14:paraId="400830B0" w14:textId="77777777" w:rsidR="00104CB4" w:rsidRPr="00B817DD" w:rsidRDefault="00000000" w:rsidP="00104CB4">
      <w:pPr>
        <w:numPr>
          <w:ilvl w:val="0"/>
          <w:numId w:val="6"/>
        </w:numPr>
        <w:jc w:val="both"/>
        <w:rPr>
          <w:rFonts w:cstheme="minorHAnsi"/>
          <w:sz w:val="21"/>
          <w:szCs w:val="21"/>
          <w:lang w:val="en-US"/>
        </w:rPr>
      </w:pPr>
      <w:hyperlink r:id="rId30" w:history="1">
        <w:proofErr w:type="spellStart"/>
        <w:r w:rsidR="00104CB4" w:rsidRPr="00B817DD">
          <w:rPr>
            <w:rFonts w:cstheme="minorHAnsi"/>
            <w:color w:val="000000" w:themeColor="text1"/>
            <w:sz w:val="21"/>
            <w:szCs w:val="21"/>
            <w:lang w:val="en-US"/>
          </w:rPr>
          <w:t>Cacopardo</w:t>
        </w:r>
        <w:proofErr w:type="spellEnd"/>
        <w:r w:rsidR="00104CB4" w:rsidRPr="00B817DD">
          <w:rPr>
            <w:rFonts w:cstheme="minorHAnsi"/>
            <w:color w:val="000000" w:themeColor="text1"/>
            <w:sz w:val="21"/>
            <w:szCs w:val="21"/>
            <w:lang w:val="en-US"/>
          </w:rPr>
          <w:t xml:space="preserve"> B</w:t>
        </w:r>
      </w:hyperlink>
      <w:r w:rsidR="00104CB4" w:rsidRPr="00B817DD">
        <w:rPr>
          <w:rFonts w:cstheme="minorHAnsi"/>
          <w:color w:val="000000" w:themeColor="text1"/>
          <w:sz w:val="21"/>
          <w:szCs w:val="21"/>
          <w:lang w:val="en-US"/>
        </w:rPr>
        <w:t xml:space="preserve">, </w:t>
      </w:r>
      <w:hyperlink r:id="rId31" w:history="1">
        <w:r w:rsidR="00104CB4" w:rsidRPr="00B817DD">
          <w:rPr>
            <w:rFonts w:cstheme="minorHAnsi"/>
            <w:color w:val="000000" w:themeColor="text1"/>
            <w:sz w:val="21"/>
            <w:szCs w:val="21"/>
            <w:lang w:val="en-US"/>
          </w:rPr>
          <w:t>Stefani S</w:t>
        </w:r>
      </w:hyperlink>
      <w:r w:rsidR="00104CB4" w:rsidRPr="00B817DD">
        <w:rPr>
          <w:rFonts w:cstheme="minorHAnsi"/>
          <w:color w:val="000000" w:themeColor="text1"/>
          <w:sz w:val="21"/>
          <w:szCs w:val="21"/>
          <w:lang w:val="en-US"/>
        </w:rPr>
        <w:t xml:space="preserve">, </w:t>
      </w:r>
      <w:hyperlink r:id="rId32" w:history="1">
        <w:proofErr w:type="spellStart"/>
        <w:r w:rsidR="00104CB4" w:rsidRPr="00B817DD">
          <w:rPr>
            <w:rFonts w:cstheme="minorHAnsi"/>
            <w:color w:val="000000" w:themeColor="text1"/>
            <w:sz w:val="21"/>
            <w:szCs w:val="21"/>
            <w:lang w:val="en-US"/>
          </w:rPr>
          <w:t>Cardì</w:t>
        </w:r>
        <w:proofErr w:type="spellEnd"/>
        <w:r w:rsidR="00104CB4" w:rsidRPr="00B817DD">
          <w:rPr>
            <w:rFonts w:cstheme="minorHAnsi"/>
            <w:color w:val="000000" w:themeColor="text1"/>
            <w:sz w:val="21"/>
            <w:szCs w:val="21"/>
            <w:lang w:val="en-US"/>
          </w:rPr>
          <w:t xml:space="preserve"> F</w:t>
        </w:r>
      </w:hyperlink>
      <w:r w:rsidR="00104CB4" w:rsidRPr="00B817DD">
        <w:rPr>
          <w:rFonts w:cstheme="minorHAnsi"/>
          <w:color w:val="000000" w:themeColor="text1"/>
          <w:sz w:val="21"/>
          <w:szCs w:val="21"/>
          <w:lang w:val="en-US"/>
        </w:rPr>
        <w:t xml:space="preserve">, </w:t>
      </w:r>
      <w:hyperlink r:id="rId33" w:history="1">
        <w:proofErr w:type="spellStart"/>
        <w:r w:rsidR="00104CB4" w:rsidRPr="00B817DD">
          <w:rPr>
            <w:rFonts w:cstheme="minorHAnsi"/>
            <w:color w:val="000000" w:themeColor="text1"/>
            <w:sz w:val="21"/>
            <w:szCs w:val="21"/>
            <w:lang w:val="en-US"/>
          </w:rPr>
          <w:t>Cardì</w:t>
        </w:r>
        <w:proofErr w:type="spellEnd"/>
        <w:r w:rsidR="00104CB4" w:rsidRPr="00B817DD">
          <w:rPr>
            <w:rFonts w:cstheme="minorHAnsi"/>
            <w:color w:val="000000" w:themeColor="text1"/>
            <w:sz w:val="21"/>
            <w:szCs w:val="21"/>
            <w:lang w:val="en-US"/>
          </w:rPr>
          <w:t xml:space="preserve"> C</w:t>
        </w:r>
      </w:hyperlink>
      <w:r w:rsidR="00104CB4" w:rsidRPr="00B817DD">
        <w:rPr>
          <w:rFonts w:cstheme="minorHAnsi"/>
          <w:color w:val="000000" w:themeColor="text1"/>
          <w:sz w:val="21"/>
          <w:szCs w:val="21"/>
          <w:lang w:val="en-US"/>
        </w:rPr>
        <w:t xml:space="preserve">, </w:t>
      </w:r>
      <w:hyperlink r:id="rId34" w:history="1">
        <w:proofErr w:type="spellStart"/>
        <w:r w:rsidR="00104CB4" w:rsidRPr="00B817DD">
          <w:rPr>
            <w:rFonts w:cstheme="minorHAnsi"/>
            <w:color w:val="000000" w:themeColor="text1"/>
            <w:sz w:val="21"/>
            <w:szCs w:val="21"/>
            <w:lang w:val="en-US"/>
          </w:rPr>
          <w:t>Pinzone</w:t>
        </w:r>
        <w:proofErr w:type="spellEnd"/>
        <w:r w:rsidR="00104CB4" w:rsidRPr="00B817DD">
          <w:rPr>
            <w:rFonts w:cstheme="minorHAnsi"/>
            <w:color w:val="000000" w:themeColor="text1"/>
            <w:sz w:val="21"/>
            <w:szCs w:val="21"/>
            <w:lang w:val="en-US"/>
          </w:rPr>
          <w:t xml:space="preserve"> MR</w:t>
        </w:r>
      </w:hyperlink>
      <w:r w:rsidR="00104CB4" w:rsidRPr="00B817DD">
        <w:rPr>
          <w:rFonts w:cstheme="minorHAnsi"/>
          <w:color w:val="000000" w:themeColor="text1"/>
          <w:sz w:val="21"/>
          <w:szCs w:val="21"/>
          <w:lang w:val="en-US"/>
        </w:rPr>
        <w:t xml:space="preserve">, </w:t>
      </w:r>
      <w:hyperlink r:id="rId35" w:history="1">
        <w:proofErr w:type="spellStart"/>
        <w:r w:rsidR="00104CB4" w:rsidRPr="00B817DD">
          <w:rPr>
            <w:rFonts w:cstheme="minorHAnsi"/>
            <w:color w:val="000000" w:themeColor="text1"/>
            <w:sz w:val="21"/>
            <w:szCs w:val="21"/>
            <w:lang w:val="en-US"/>
          </w:rPr>
          <w:t>Nunnari</w:t>
        </w:r>
        <w:proofErr w:type="spellEnd"/>
        <w:r w:rsidR="00104CB4" w:rsidRPr="00B817DD">
          <w:rPr>
            <w:rFonts w:cstheme="minorHAnsi"/>
            <w:color w:val="000000" w:themeColor="text1"/>
            <w:sz w:val="21"/>
            <w:szCs w:val="21"/>
            <w:lang w:val="en-US"/>
          </w:rPr>
          <w:t xml:space="preserve"> G</w:t>
        </w:r>
      </w:hyperlink>
      <w:r w:rsidR="00104CB4" w:rsidRPr="00B817DD">
        <w:rPr>
          <w:rFonts w:cstheme="minorHAnsi"/>
          <w:color w:val="000000" w:themeColor="text1"/>
          <w:sz w:val="21"/>
          <w:szCs w:val="21"/>
          <w:lang w:val="en-US"/>
        </w:rPr>
        <w:t xml:space="preserve">. Surgical Site Infection by Corynebacterium </w:t>
      </w:r>
      <w:proofErr w:type="spellStart"/>
      <w:r w:rsidR="00104CB4" w:rsidRPr="00B817DD">
        <w:rPr>
          <w:rFonts w:cstheme="minorHAnsi"/>
          <w:color w:val="000000" w:themeColor="text1"/>
          <w:sz w:val="21"/>
          <w:szCs w:val="21"/>
          <w:lang w:val="en-US"/>
        </w:rPr>
        <w:t>macginleyi</w:t>
      </w:r>
      <w:proofErr w:type="spellEnd"/>
      <w:r w:rsidR="00104CB4" w:rsidRPr="00B817DD">
        <w:rPr>
          <w:rFonts w:cstheme="minorHAnsi"/>
          <w:color w:val="000000" w:themeColor="text1"/>
          <w:sz w:val="21"/>
          <w:szCs w:val="21"/>
          <w:lang w:val="en-US"/>
        </w:rPr>
        <w:t xml:space="preserve"> in a Patient with Neurofibromatosis Type 1.  Case Report </w:t>
      </w:r>
      <w:r w:rsidR="00104CB4" w:rsidRPr="00B817DD">
        <w:rPr>
          <w:rFonts w:cstheme="minorHAnsi"/>
          <w:sz w:val="21"/>
          <w:szCs w:val="21"/>
          <w:lang w:val="en-US"/>
        </w:rPr>
        <w:t xml:space="preserve">Inf Dis 2013; </w:t>
      </w:r>
      <w:r w:rsidR="00104CB4" w:rsidRPr="00B817DD">
        <w:rPr>
          <w:rFonts w:cstheme="minorHAnsi"/>
          <w:sz w:val="21"/>
          <w:szCs w:val="21"/>
        </w:rPr>
        <w:t xml:space="preserve">2013:970678. </w:t>
      </w:r>
      <w:proofErr w:type="spellStart"/>
      <w:r w:rsidR="00104CB4" w:rsidRPr="00B817DD">
        <w:rPr>
          <w:rFonts w:cstheme="minorHAnsi"/>
          <w:sz w:val="21"/>
          <w:szCs w:val="21"/>
        </w:rPr>
        <w:t>doi</w:t>
      </w:r>
      <w:proofErr w:type="spellEnd"/>
      <w:r w:rsidR="00104CB4" w:rsidRPr="00B817DD">
        <w:rPr>
          <w:rFonts w:cstheme="minorHAnsi"/>
          <w:sz w:val="21"/>
          <w:szCs w:val="21"/>
        </w:rPr>
        <w:t xml:space="preserve">: 10.1155/2013/970678. </w:t>
      </w:r>
      <w:proofErr w:type="spellStart"/>
      <w:r w:rsidR="00104CB4" w:rsidRPr="00B817DD">
        <w:rPr>
          <w:rFonts w:cstheme="minorHAnsi"/>
          <w:sz w:val="21"/>
          <w:szCs w:val="21"/>
        </w:rPr>
        <w:t>Epub</w:t>
      </w:r>
      <w:proofErr w:type="spellEnd"/>
      <w:r w:rsidR="00104CB4" w:rsidRPr="00B817DD">
        <w:rPr>
          <w:rFonts w:cstheme="minorHAnsi"/>
          <w:sz w:val="21"/>
          <w:szCs w:val="21"/>
        </w:rPr>
        <w:t xml:space="preserve"> 2013 </w:t>
      </w:r>
      <w:proofErr w:type="spellStart"/>
      <w:r w:rsidR="00104CB4" w:rsidRPr="00B817DD">
        <w:rPr>
          <w:rFonts w:cstheme="minorHAnsi"/>
          <w:sz w:val="21"/>
          <w:szCs w:val="21"/>
        </w:rPr>
        <w:t>May</w:t>
      </w:r>
      <w:proofErr w:type="spellEnd"/>
      <w:r w:rsidR="00104CB4" w:rsidRPr="00B817DD">
        <w:rPr>
          <w:rFonts w:cstheme="minorHAnsi"/>
          <w:sz w:val="21"/>
          <w:szCs w:val="21"/>
        </w:rPr>
        <w:t xml:space="preserve"> 30.</w:t>
      </w:r>
      <w:r w:rsidR="00104CB4" w:rsidRPr="00B817DD">
        <w:rPr>
          <w:rFonts w:cstheme="minorHAnsi"/>
          <w:vanish/>
          <w:sz w:val="21"/>
          <w:szCs w:val="21"/>
          <w:lang w:val="en-US"/>
        </w:rPr>
        <w:t xml:space="preserve"> </w:t>
      </w:r>
      <w:r w:rsidR="00104CB4" w:rsidRPr="00B817DD">
        <w:rPr>
          <w:rFonts w:cstheme="minorHAnsi"/>
          <w:vanish/>
          <w:sz w:val="21"/>
          <w:szCs w:val="21"/>
          <w:lang w:val="en-US"/>
        </w:rPr>
        <w:tab/>
      </w:r>
      <w:r w:rsidR="00104CB4" w:rsidRPr="00B817DD">
        <w:rPr>
          <w:rFonts w:cstheme="minorHAnsi"/>
          <w:vanish/>
          <w:sz w:val="21"/>
          <w:szCs w:val="21"/>
          <w:lang w:val="en-US"/>
        </w:rPr>
        <w:tab/>
        <w:t xml:space="preserve"> </w:t>
      </w:r>
    </w:p>
    <w:p w14:paraId="154099D2" w14:textId="77777777" w:rsidR="00104CB4" w:rsidRPr="00B817DD" w:rsidRDefault="00000000" w:rsidP="00104CB4">
      <w:pPr>
        <w:numPr>
          <w:ilvl w:val="0"/>
          <w:numId w:val="6"/>
        </w:numPr>
        <w:shd w:val="clear" w:color="auto" w:fill="FFFFFF"/>
        <w:jc w:val="both"/>
        <w:rPr>
          <w:rFonts w:eastAsia="Times New Roman" w:cstheme="minorHAnsi"/>
          <w:sz w:val="21"/>
          <w:szCs w:val="21"/>
        </w:rPr>
      </w:pPr>
      <w:hyperlink r:id="rId36" w:history="1">
        <w:r w:rsidR="00104CB4" w:rsidRPr="00B817DD">
          <w:rPr>
            <w:rFonts w:eastAsia="Times New Roman" w:cstheme="minorHAnsi"/>
            <w:sz w:val="21"/>
            <w:szCs w:val="21"/>
          </w:rPr>
          <w:t>Cafiso V</w:t>
        </w:r>
      </w:hyperlink>
      <w:r w:rsidR="00104CB4" w:rsidRPr="00B817DD">
        <w:rPr>
          <w:rFonts w:eastAsia="Times New Roman" w:cstheme="minorHAnsi"/>
          <w:sz w:val="21"/>
          <w:szCs w:val="21"/>
          <w:vertAlign w:val="superscript"/>
        </w:rPr>
        <w:t>1</w:t>
      </w:r>
      <w:r w:rsidR="00104CB4" w:rsidRPr="00B817DD">
        <w:rPr>
          <w:rFonts w:eastAsia="Times New Roman" w:cstheme="minorHAnsi"/>
          <w:sz w:val="21"/>
          <w:szCs w:val="21"/>
        </w:rPr>
        <w:t xml:space="preserve">, </w:t>
      </w:r>
      <w:hyperlink r:id="rId37" w:history="1">
        <w:r w:rsidR="00104CB4" w:rsidRPr="00B817DD">
          <w:rPr>
            <w:rFonts w:eastAsia="Times New Roman" w:cstheme="minorHAnsi"/>
            <w:sz w:val="21"/>
            <w:szCs w:val="21"/>
          </w:rPr>
          <w:t>Bertuccio T</w:t>
        </w:r>
      </w:hyperlink>
      <w:r w:rsidR="00104CB4" w:rsidRPr="00B817DD">
        <w:rPr>
          <w:rFonts w:eastAsia="Times New Roman" w:cstheme="minorHAnsi"/>
          <w:sz w:val="21"/>
          <w:szCs w:val="21"/>
          <w:vertAlign w:val="superscript"/>
        </w:rPr>
        <w:t>1</w:t>
      </w:r>
      <w:r w:rsidR="00104CB4" w:rsidRPr="00B817DD">
        <w:rPr>
          <w:rFonts w:eastAsia="Times New Roman" w:cstheme="minorHAnsi"/>
          <w:sz w:val="21"/>
          <w:szCs w:val="21"/>
        </w:rPr>
        <w:t xml:space="preserve">, </w:t>
      </w:r>
      <w:hyperlink r:id="rId38" w:history="1">
        <w:proofErr w:type="spellStart"/>
        <w:r w:rsidR="00104CB4" w:rsidRPr="00B817DD">
          <w:rPr>
            <w:rFonts w:eastAsia="Times New Roman" w:cstheme="minorHAnsi"/>
            <w:sz w:val="21"/>
            <w:szCs w:val="21"/>
          </w:rPr>
          <w:t>Purrello</w:t>
        </w:r>
        <w:proofErr w:type="spellEnd"/>
        <w:r w:rsidR="00104CB4" w:rsidRPr="00B817DD">
          <w:rPr>
            <w:rFonts w:eastAsia="Times New Roman" w:cstheme="minorHAnsi"/>
            <w:sz w:val="21"/>
            <w:szCs w:val="21"/>
          </w:rPr>
          <w:t xml:space="preserve"> S</w:t>
        </w:r>
      </w:hyperlink>
      <w:r w:rsidR="00104CB4" w:rsidRPr="00B817DD">
        <w:rPr>
          <w:rFonts w:eastAsia="Times New Roman" w:cstheme="minorHAnsi"/>
          <w:sz w:val="21"/>
          <w:szCs w:val="21"/>
          <w:vertAlign w:val="superscript"/>
        </w:rPr>
        <w:t>1</w:t>
      </w:r>
      <w:r w:rsidR="00104CB4" w:rsidRPr="00B817DD">
        <w:rPr>
          <w:rFonts w:eastAsia="Times New Roman" w:cstheme="minorHAnsi"/>
          <w:sz w:val="21"/>
          <w:szCs w:val="21"/>
        </w:rPr>
        <w:t xml:space="preserve">, </w:t>
      </w:r>
      <w:hyperlink r:id="rId39" w:history="1">
        <w:r w:rsidR="00104CB4" w:rsidRPr="00B817DD">
          <w:rPr>
            <w:rFonts w:eastAsia="Times New Roman" w:cstheme="minorHAnsi"/>
            <w:sz w:val="21"/>
            <w:szCs w:val="21"/>
          </w:rPr>
          <w:t>Campanile F</w:t>
        </w:r>
      </w:hyperlink>
      <w:r w:rsidR="00104CB4" w:rsidRPr="00B817DD">
        <w:rPr>
          <w:rFonts w:eastAsia="Times New Roman" w:cstheme="minorHAnsi"/>
          <w:sz w:val="21"/>
          <w:szCs w:val="21"/>
          <w:vertAlign w:val="superscript"/>
        </w:rPr>
        <w:t>1</w:t>
      </w:r>
      <w:r w:rsidR="00104CB4" w:rsidRPr="00B817DD">
        <w:rPr>
          <w:rFonts w:eastAsia="Times New Roman" w:cstheme="minorHAnsi"/>
          <w:sz w:val="21"/>
          <w:szCs w:val="21"/>
        </w:rPr>
        <w:t xml:space="preserve">, </w:t>
      </w:r>
      <w:hyperlink r:id="rId40" w:history="1">
        <w:r w:rsidR="00104CB4" w:rsidRPr="00B817DD">
          <w:rPr>
            <w:rFonts w:eastAsia="Times New Roman" w:cstheme="minorHAnsi"/>
            <w:sz w:val="21"/>
            <w:szCs w:val="21"/>
          </w:rPr>
          <w:t>Mammina C</w:t>
        </w:r>
      </w:hyperlink>
      <w:r w:rsidR="00104CB4" w:rsidRPr="00B817DD">
        <w:rPr>
          <w:rFonts w:eastAsia="Times New Roman" w:cstheme="minorHAnsi"/>
          <w:sz w:val="21"/>
          <w:szCs w:val="21"/>
          <w:vertAlign w:val="superscript"/>
        </w:rPr>
        <w:t>2</w:t>
      </w:r>
      <w:r w:rsidR="00104CB4" w:rsidRPr="00B817DD">
        <w:rPr>
          <w:rFonts w:eastAsia="Times New Roman" w:cstheme="minorHAnsi"/>
          <w:sz w:val="21"/>
          <w:szCs w:val="21"/>
        </w:rPr>
        <w:t xml:space="preserve">, </w:t>
      </w:r>
      <w:hyperlink r:id="rId41" w:history="1">
        <w:r w:rsidR="00104CB4" w:rsidRPr="00B817DD">
          <w:rPr>
            <w:rFonts w:eastAsia="Times New Roman" w:cstheme="minorHAnsi"/>
            <w:sz w:val="21"/>
            <w:szCs w:val="21"/>
          </w:rPr>
          <w:t>Sartor A</w:t>
        </w:r>
      </w:hyperlink>
      <w:r w:rsidR="00104CB4" w:rsidRPr="00B817DD">
        <w:rPr>
          <w:rFonts w:eastAsia="Times New Roman" w:cstheme="minorHAnsi"/>
          <w:sz w:val="21"/>
          <w:szCs w:val="21"/>
          <w:vertAlign w:val="superscript"/>
        </w:rPr>
        <w:t>3</w:t>
      </w:r>
      <w:r w:rsidR="00104CB4" w:rsidRPr="00B817DD">
        <w:rPr>
          <w:rFonts w:eastAsia="Times New Roman" w:cstheme="minorHAnsi"/>
          <w:sz w:val="21"/>
          <w:szCs w:val="21"/>
        </w:rPr>
        <w:t xml:space="preserve">, </w:t>
      </w:r>
      <w:hyperlink r:id="rId42" w:history="1">
        <w:r w:rsidR="00104CB4" w:rsidRPr="00B817DD">
          <w:rPr>
            <w:rFonts w:eastAsia="Times New Roman" w:cstheme="minorHAnsi"/>
            <w:sz w:val="21"/>
            <w:szCs w:val="21"/>
          </w:rPr>
          <w:t>Raglio A</w:t>
        </w:r>
      </w:hyperlink>
      <w:r w:rsidR="00104CB4" w:rsidRPr="00B817DD">
        <w:rPr>
          <w:rFonts w:eastAsia="Times New Roman" w:cstheme="minorHAnsi"/>
          <w:sz w:val="21"/>
          <w:szCs w:val="21"/>
          <w:vertAlign w:val="superscript"/>
        </w:rPr>
        <w:t>4</w:t>
      </w:r>
      <w:r w:rsidR="00104CB4" w:rsidRPr="00B817DD">
        <w:rPr>
          <w:rFonts w:eastAsia="Times New Roman" w:cstheme="minorHAnsi"/>
          <w:sz w:val="21"/>
          <w:szCs w:val="21"/>
        </w:rPr>
        <w:t xml:space="preserve">, </w:t>
      </w:r>
      <w:hyperlink r:id="rId43" w:history="1">
        <w:r w:rsidR="00104CB4" w:rsidRPr="00B817DD">
          <w:rPr>
            <w:rFonts w:eastAsia="Times New Roman" w:cstheme="minorHAnsi"/>
            <w:sz w:val="21"/>
            <w:szCs w:val="21"/>
          </w:rPr>
          <w:t>Stefani S</w:t>
        </w:r>
      </w:hyperlink>
      <w:r w:rsidR="00104CB4" w:rsidRPr="00B817DD">
        <w:rPr>
          <w:rFonts w:eastAsia="Times New Roman" w:cstheme="minorHAnsi"/>
          <w:sz w:val="21"/>
          <w:szCs w:val="21"/>
          <w:vertAlign w:val="superscript"/>
        </w:rPr>
        <w:t>5</w:t>
      </w:r>
      <w:r w:rsidR="00104CB4" w:rsidRPr="00B817DD">
        <w:rPr>
          <w:rFonts w:eastAsia="Times New Roman" w:cstheme="minorHAnsi"/>
          <w:sz w:val="21"/>
          <w:szCs w:val="21"/>
        </w:rPr>
        <w:t>.</w:t>
      </w:r>
    </w:p>
    <w:p w14:paraId="6A59C482" w14:textId="77777777" w:rsidR="00104CB4" w:rsidRPr="00B817DD" w:rsidRDefault="00104CB4" w:rsidP="00104CB4">
      <w:pPr>
        <w:shd w:val="clear" w:color="auto" w:fill="FFFFFF"/>
        <w:ind w:left="720"/>
        <w:jc w:val="both"/>
        <w:rPr>
          <w:rFonts w:eastAsia="Times New Roman" w:cstheme="minorHAnsi"/>
          <w:sz w:val="21"/>
          <w:szCs w:val="21"/>
          <w:lang w:val="en-US"/>
        </w:rPr>
      </w:pPr>
      <w:r w:rsidRPr="00372D41">
        <w:rPr>
          <w:rFonts w:eastAsia="Times New Roman" w:cstheme="minorHAnsi"/>
          <w:bCs/>
          <w:kern w:val="36"/>
          <w:sz w:val="21"/>
          <w:szCs w:val="21"/>
        </w:rPr>
        <w:t xml:space="preserve">     </w:t>
      </w:r>
      <w:proofErr w:type="spellStart"/>
      <w:r w:rsidRPr="00B817DD">
        <w:rPr>
          <w:rFonts w:eastAsia="Times New Roman" w:cstheme="minorHAnsi"/>
          <w:bCs/>
          <w:kern w:val="36"/>
          <w:sz w:val="21"/>
          <w:szCs w:val="21"/>
          <w:lang w:val="en-US"/>
        </w:rPr>
        <w:t>dltA</w:t>
      </w:r>
      <w:proofErr w:type="spellEnd"/>
      <w:r w:rsidRPr="00B817DD">
        <w:rPr>
          <w:rFonts w:eastAsia="Times New Roman" w:cstheme="minorHAnsi"/>
          <w:bCs/>
          <w:kern w:val="36"/>
          <w:sz w:val="21"/>
          <w:szCs w:val="21"/>
          <w:lang w:val="en-US"/>
        </w:rPr>
        <w:t xml:space="preserve"> overexpression: A strain-independent keystone of daptomycin resistance in methicillin-resistant      Staphylococcus aureus.</w:t>
      </w:r>
      <w:r w:rsidRPr="00B817DD">
        <w:rPr>
          <w:rFonts w:eastAsia="Times New Roman" w:cstheme="minorHAnsi"/>
          <w:sz w:val="21"/>
          <w:szCs w:val="21"/>
          <w:lang w:val="en-US"/>
        </w:rPr>
        <w:t xml:space="preserve">  </w:t>
      </w:r>
      <w:hyperlink r:id="rId44" w:tooltip="International journal of antimicrobial agents." w:history="1">
        <w:r w:rsidRPr="00B817DD">
          <w:rPr>
            <w:rFonts w:eastAsia="Times New Roman" w:cstheme="minorHAnsi"/>
            <w:sz w:val="21"/>
            <w:szCs w:val="21"/>
            <w:lang w:val="en-US"/>
          </w:rPr>
          <w:t xml:space="preserve">Int J </w:t>
        </w:r>
        <w:proofErr w:type="spellStart"/>
        <w:r w:rsidRPr="00B817DD">
          <w:rPr>
            <w:rFonts w:eastAsia="Times New Roman" w:cstheme="minorHAnsi"/>
            <w:sz w:val="21"/>
            <w:szCs w:val="21"/>
            <w:lang w:val="en-US"/>
          </w:rPr>
          <w:t>Antimicrob</w:t>
        </w:r>
        <w:proofErr w:type="spellEnd"/>
        <w:r w:rsidRPr="00B817DD">
          <w:rPr>
            <w:rFonts w:eastAsia="Times New Roman" w:cstheme="minorHAnsi"/>
            <w:sz w:val="21"/>
            <w:szCs w:val="21"/>
            <w:lang w:val="en-US"/>
          </w:rPr>
          <w:t xml:space="preserve"> Agents.</w:t>
        </w:r>
      </w:hyperlink>
      <w:r w:rsidRPr="00B817DD">
        <w:rPr>
          <w:rFonts w:eastAsia="Times New Roman" w:cstheme="minorHAnsi"/>
          <w:sz w:val="21"/>
          <w:szCs w:val="21"/>
          <w:lang w:val="en-US"/>
        </w:rPr>
        <w:t xml:space="preserve"> 2014 Jan;43(1):26-31. </w:t>
      </w:r>
      <w:proofErr w:type="spellStart"/>
      <w:r w:rsidRPr="00B817DD">
        <w:rPr>
          <w:rFonts w:eastAsia="Times New Roman" w:cstheme="minorHAnsi"/>
          <w:sz w:val="21"/>
          <w:szCs w:val="21"/>
          <w:lang w:val="en-US"/>
        </w:rPr>
        <w:t>doi</w:t>
      </w:r>
      <w:proofErr w:type="spellEnd"/>
      <w:r w:rsidRPr="00B817DD">
        <w:rPr>
          <w:rFonts w:eastAsia="Times New Roman" w:cstheme="minorHAnsi"/>
          <w:sz w:val="21"/>
          <w:szCs w:val="21"/>
          <w:lang w:val="en-US"/>
        </w:rPr>
        <w:t xml:space="preserve">: 10.1016/j.ijantimicag.2013.10.001. </w:t>
      </w:r>
      <w:proofErr w:type="spellStart"/>
      <w:r w:rsidRPr="00B817DD">
        <w:rPr>
          <w:rFonts w:eastAsia="Times New Roman" w:cstheme="minorHAnsi"/>
          <w:sz w:val="21"/>
          <w:szCs w:val="21"/>
          <w:lang w:val="en-US"/>
        </w:rPr>
        <w:t>Epub</w:t>
      </w:r>
      <w:proofErr w:type="spellEnd"/>
      <w:r w:rsidRPr="00B817DD">
        <w:rPr>
          <w:rFonts w:eastAsia="Times New Roman" w:cstheme="minorHAnsi"/>
          <w:sz w:val="21"/>
          <w:szCs w:val="21"/>
          <w:lang w:val="en-US"/>
        </w:rPr>
        <w:t xml:space="preserve"> 2013 Oct 16.</w:t>
      </w:r>
    </w:p>
    <w:p w14:paraId="10D4AA69" w14:textId="77777777" w:rsidR="00104CB4" w:rsidRPr="00665107" w:rsidRDefault="00000000" w:rsidP="00104CB4">
      <w:pPr>
        <w:numPr>
          <w:ilvl w:val="0"/>
          <w:numId w:val="6"/>
        </w:numPr>
        <w:shd w:val="clear" w:color="auto" w:fill="FFFFFF"/>
        <w:jc w:val="both"/>
        <w:rPr>
          <w:rFonts w:eastAsia="Times New Roman" w:cstheme="minorHAnsi"/>
          <w:sz w:val="21"/>
          <w:szCs w:val="21"/>
          <w:lang w:val="en-US"/>
        </w:rPr>
      </w:pPr>
      <w:hyperlink r:id="rId45" w:history="1">
        <w:r w:rsidR="00104CB4" w:rsidRPr="00B817DD">
          <w:rPr>
            <w:rFonts w:eastAsia="Times New Roman" w:cstheme="minorHAnsi"/>
            <w:sz w:val="21"/>
            <w:szCs w:val="21"/>
            <w:lang w:val="en-US"/>
          </w:rPr>
          <w:t>Stefani S</w:t>
        </w:r>
      </w:hyperlink>
      <w:r w:rsidR="00104CB4" w:rsidRPr="00B817DD">
        <w:rPr>
          <w:rFonts w:eastAsia="Times New Roman" w:cstheme="minorHAnsi"/>
          <w:sz w:val="21"/>
          <w:szCs w:val="21"/>
          <w:lang w:val="en-US"/>
        </w:rPr>
        <w:t xml:space="preserve">, </w:t>
      </w:r>
      <w:hyperlink r:id="rId46" w:history="1">
        <w:proofErr w:type="spellStart"/>
        <w:r w:rsidR="00104CB4" w:rsidRPr="00B817DD">
          <w:rPr>
            <w:rFonts w:eastAsia="Times New Roman" w:cstheme="minorHAnsi"/>
            <w:sz w:val="21"/>
            <w:szCs w:val="21"/>
            <w:lang w:val="en-US"/>
          </w:rPr>
          <w:t>Dowzicky</w:t>
        </w:r>
        <w:proofErr w:type="spellEnd"/>
        <w:r w:rsidR="00104CB4" w:rsidRPr="00B817DD">
          <w:rPr>
            <w:rFonts w:eastAsia="Times New Roman" w:cstheme="minorHAnsi"/>
            <w:sz w:val="21"/>
            <w:szCs w:val="21"/>
            <w:lang w:val="en-US"/>
          </w:rPr>
          <w:t xml:space="preserve"> MJ</w:t>
        </w:r>
      </w:hyperlink>
      <w:r w:rsidR="00104CB4" w:rsidRPr="00B817DD">
        <w:rPr>
          <w:rFonts w:eastAsia="Times New Roman" w:cstheme="minorHAnsi"/>
          <w:sz w:val="21"/>
          <w:szCs w:val="21"/>
          <w:lang w:val="en-US"/>
        </w:rPr>
        <w:t xml:space="preserve">. </w:t>
      </w:r>
      <w:r w:rsidR="00104CB4" w:rsidRPr="00B817DD">
        <w:rPr>
          <w:rFonts w:eastAsia="Times New Roman" w:cstheme="minorHAnsi"/>
          <w:bCs/>
          <w:kern w:val="36"/>
          <w:sz w:val="21"/>
          <w:szCs w:val="21"/>
          <w:lang w:val="en-US"/>
        </w:rPr>
        <w:t>Longitudinal Assessment of Antimicrobial</w:t>
      </w:r>
      <w:r w:rsidR="00104CB4" w:rsidRPr="00665107">
        <w:rPr>
          <w:rFonts w:eastAsia="Times New Roman" w:cstheme="minorHAnsi"/>
          <w:bCs/>
          <w:kern w:val="36"/>
          <w:sz w:val="21"/>
          <w:szCs w:val="21"/>
          <w:lang w:val="en-US"/>
        </w:rPr>
        <w:t xml:space="preserve"> Susceptibility among Gram-Negative and Gram-Positive Organisms Collected from Italy as Part of the Tigecycline Evaluation and Surveillance Trial between 2004 and 2011. </w:t>
      </w:r>
      <w:hyperlink r:id="rId47" w:tooltip="Pharmaceuticals (Basel, Switzerland)." w:history="1">
        <w:r w:rsidR="00104CB4" w:rsidRPr="00665107">
          <w:rPr>
            <w:rFonts w:eastAsia="Times New Roman" w:cstheme="minorHAnsi"/>
            <w:sz w:val="21"/>
            <w:szCs w:val="21"/>
            <w:lang w:val="en-US"/>
          </w:rPr>
          <w:t>Pharmaceuticals (Basel).</w:t>
        </w:r>
      </w:hyperlink>
      <w:r w:rsidR="00104CB4" w:rsidRPr="00665107">
        <w:rPr>
          <w:rFonts w:eastAsia="Times New Roman" w:cstheme="minorHAnsi"/>
          <w:sz w:val="21"/>
          <w:szCs w:val="21"/>
          <w:lang w:val="en-US"/>
        </w:rPr>
        <w:t xml:space="preserve"> 2013 Nov 7;6(11):1381-406. </w:t>
      </w:r>
      <w:proofErr w:type="spellStart"/>
      <w:r w:rsidR="00104CB4" w:rsidRPr="00665107">
        <w:rPr>
          <w:rFonts w:eastAsia="Times New Roman" w:cstheme="minorHAnsi"/>
          <w:sz w:val="21"/>
          <w:szCs w:val="21"/>
          <w:lang w:val="en-US"/>
        </w:rPr>
        <w:t>doi</w:t>
      </w:r>
      <w:proofErr w:type="spellEnd"/>
      <w:r w:rsidR="00104CB4" w:rsidRPr="00665107">
        <w:rPr>
          <w:rFonts w:eastAsia="Times New Roman" w:cstheme="minorHAnsi"/>
          <w:sz w:val="21"/>
          <w:szCs w:val="21"/>
          <w:lang w:val="en-US"/>
        </w:rPr>
        <w:t>: 10.3390/ph6111381.</w:t>
      </w:r>
    </w:p>
    <w:p w14:paraId="499A494C" w14:textId="77777777" w:rsidR="00104CB4" w:rsidRPr="00665107" w:rsidRDefault="00000000" w:rsidP="00104CB4">
      <w:pPr>
        <w:numPr>
          <w:ilvl w:val="0"/>
          <w:numId w:val="6"/>
        </w:numPr>
        <w:shd w:val="clear" w:color="auto" w:fill="FFFFFF"/>
        <w:jc w:val="both"/>
        <w:rPr>
          <w:rFonts w:eastAsia="Times New Roman" w:cstheme="minorHAnsi"/>
          <w:sz w:val="21"/>
          <w:szCs w:val="21"/>
          <w:lang w:val="en-US"/>
        </w:rPr>
      </w:pPr>
      <w:hyperlink r:id="rId48" w:history="1">
        <w:proofErr w:type="spellStart"/>
        <w:r w:rsidR="00104CB4" w:rsidRPr="00665107">
          <w:rPr>
            <w:rFonts w:eastAsia="Times New Roman" w:cstheme="minorHAnsi"/>
            <w:sz w:val="21"/>
            <w:szCs w:val="21"/>
          </w:rPr>
          <w:t>Fagiuoli</w:t>
        </w:r>
        <w:proofErr w:type="spellEnd"/>
        <w:r w:rsidR="00104CB4" w:rsidRPr="00665107">
          <w:rPr>
            <w:rFonts w:eastAsia="Times New Roman" w:cstheme="minorHAnsi"/>
            <w:sz w:val="21"/>
            <w:szCs w:val="21"/>
          </w:rPr>
          <w:t xml:space="preserve"> S</w:t>
        </w:r>
      </w:hyperlink>
      <w:r w:rsidR="00104CB4" w:rsidRPr="00665107">
        <w:rPr>
          <w:rFonts w:eastAsia="Times New Roman" w:cstheme="minorHAnsi"/>
          <w:sz w:val="21"/>
          <w:szCs w:val="21"/>
          <w:vertAlign w:val="superscript"/>
        </w:rPr>
        <w:t>1</w:t>
      </w:r>
      <w:r w:rsidR="00104CB4" w:rsidRPr="00665107">
        <w:rPr>
          <w:rFonts w:eastAsia="Times New Roman" w:cstheme="minorHAnsi"/>
          <w:sz w:val="21"/>
          <w:szCs w:val="21"/>
        </w:rPr>
        <w:t xml:space="preserve">, </w:t>
      </w:r>
      <w:hyperlink r:id="rId49" w:history="1">
        <w:r w:rsidR="00104CB4" w:rsidRPr="00665107">
          <w:rPr>
            <w:rFonts w:eastAsia="Times New Roman" w:cstheme="minorHAnsi"/>
            <w:sz w:val="21"/>
            <w:szCs w:val="21"/>
          </w:rPr>
          <w:t>Colli A</w:t>
        </w:r>
      </w:hyperlink>
      <w:r w:rsidR="00104CB4" w:rsidRPr="00665107">
        <w:rPr>
          <w:rFonts w:eastAsia="Times New Roman" w:cstheme="minorHAnsi"/>
          <w:sz w:val="21"/>
          <w:szCs w:val="21"/>
          <w:vertAlign w:val="superscript"/>
        </w:rPr>
        <w:t>2</w:t>
      </w:r>
      <w:r w:rsidR="00104CB4" w:rsidRPr="00665107">
        <w:rPr>
          <w:rFonts w:eastAsia="Times New Roman" w:cstheme="minorHAnsi"/>
          <w:sz w:val="21"/>
          <w:szCs w:val="21"/>
        </w:rPr>
        <w:t xml:space="preserve">, </w:t>
      </w:r>
      <w:hyperlink r:id="rId50" w:history="1">
        <w:r w:rsidR="00104CB4" w:rsidRPr="00665107">
          <w:rPr>
            <w:rFonts w:eastAsia="Times New Roman" w:cstheme="minorHAnsi"/>
            <w:sz w:val="21"/>
            <w:szCs w:val="21"/>
          </w:rPr>
          <w:t>Bruno R</w:t>
        </w:r>
      </w:hyperlink>
      <w:r w:rsidR="00104CB4" w:rsidRPr="00665107">
        <w:rPr>
          <w:rFonts w:eastAsia="Times New Roman" w:cstheme="minorHAnsi"/>
          <w:sz w:val="21"/>
          <w:szCs w:val="21"/>
          <w:vertAlign w:val="superscript"/>
        </w:rPr>
        <w:t>3</w:t>
      </w:r>
      <w:r w:rsidR="00104CB4" w:rsidRPr="00665107">
        <w:rPr>
          <w:rFonts w:eastAsia="Times New Roman" w:cstheme="minorHAnsi"/>
          <w:sz w:val="21"/>
          <w:szCs w:val="21"/>
        </w:rPr>
        <w:t xml:space="preserve">, </w:t>
      </w:r>
      <w:hyperlink r:id="rId51" w:history="1">
        <w:proofErr w:type="spellStart"/>
        <w:r w:rsidR="00104CB4" w:rsidRPr="00665107">
          <w:rPr>
            <w:rFonts w:eastAsia="Times New Roman" w:cstheme="minorHAnsi"/>
            <w:sz w:val="21"/>
            <w:szCs w:val="21"/>
          </w:rPr>
          <w:t>Craxì</w:t>
        </w:r>
        <w:proofErr w:type="spellEnd"/>
        <w:r w:rsidR="00104CB4" w:rsidRPr="00665107">
          <w:rPr>
            <w:rFonts w:eastAsia="Times New Roman" w:cstheme="minorHAnsi"/>
            <w:sz w:val="21"/>
            <w:szCs w:val="21"/>
          </w:rPr>
          <w:t xml:space="preserve"> A</w:t>
        </w:r>
      </w:hyperlink>
      <w:r w:rsidR="00104CB4" w:rsidRPr="00665107">
        <w:rPr>
          <w:rFonts w:eastAsia="Times New Roman" w:cstheme="minorHAnsi"/>
          <w:sz w:val="21"/>
          <w:szCs w:val="21"/>
          <w:vertAlign w:val="superscript"/>
        </w:rPr>
        <w:t>4</w:t>
      </w:r>
      <w:r w:rsidR="00104CB4" w:rsidRPr="00665107">
        <w:rPr>
          <w:rFonts w:eastAsia="Times New Roman" w:cstheme="minorHAnsi"/>
          <w:sz w:val="21"/>
          <w:szCs w:val="21"/>
        </w:rPr>
        <w:t xml:space="preserve">, </w:t>
      </w:r>
      <w:hyperlink r:id="rId52" w:history="1">
        <w:r w:rsidR="00104CB4" w:rsidRPr="00665107">
          <w:rPr>
            <w:rFonts w:eastAsia="Times New Roman" w:cstheme="minorHAnsi"/>
            <w:sz w:val="21"/>
            <w:szCs w:val="21"/>
          </w:rPr>
          <w:t>Gaeta GB</w:t>
        </w:r>
      </w:hyperlink>
      <w:r w:rsidR="00104CB4" w:rsidRPr="00665107">
        <w:rPr>
          <w:rFonts w:eastAsia="Times New Roman" w:cstheme="minorHAnsi"/>
          <w:sz w:val="21"/>
          <w:szCs w:val="21"/>
          <w:vertAlign w:val="superscript"/>
        </w:rPr>
        <w:t>5</w:t>
      </w:r>
      <w:r w:rsidR="00104CB4" w:rsidRPr="00665107">
        <w:rPr>
          <w:rFonts w:eastAsia="Times New Roman" w:cstheme="minorHAnsi"/>
          <w:sz w:val="21"/>
          <w:szCs w:val="21"/>
        </w:rPr>
        <w:t xml:space="preserve">, </w:t>
      </w:r>
      <w:hyperlink r:id="rId53" w:history="1">
        <w:r w:rsidR="00104CB4" w:rsidRPr="00665107">
          <w:rPr>
            <w:rFonts w:eastAsia="Times New Roman" w:cstheme="minorHAnsi"/>
            <w:sz w:val="21"/>
            <w:szCs w:val="21"/>
          </w:rPr>
          <w:t>Grossi P</w:t>
        </w:r>
      </w:hyperlink>
      <w:r w:rsidR="00104CB4" w:rsidRPr="00665107">
        <w:rPr>
          <w:rFonts w:eastAsia="Times New Roman" w:cstheme="minorHAnsi"/>
          <w:sz w:val="21"/>
          <w:szCs w:val="21"/>
          <w:vertAlign w:val="superscript"/>
        </w:rPr>
        <w:t>6</w:t>
      </w:r>
      <w:r w:rsidR="00104CB4" w:rsidRPr="00665107">
        <w:rPr>
          <w:rFonts w:eastAsia="Times New Roman" w:cstheme="minorHAnsi"/>
          <w:sz w:val="21"/>
          <w:szCs w:val="21"/>
        </w:rPr>
        <w:t xml:space="preserve">, </w:t>
      </w:r>
      <w:hyperlink r:id="rId54" w:history="1">
        <w:r w:rsidR="00104CB4" w:rsidRPr="00665107">
          <w:rPr>
            <w:rFonts w:eastAsia="Times New Roman" w:cstheme="minorHAnsi"/>
            <w:sz w:val="21"/>
            <w:szCs w:val="21"/>
          </w:rPr>
          <w:t>Mondelli MU</w:t>
        </w:r>
      </w:hyperlink>
      <w:r w:rsidR="00104CB4" w:rsidRPr="00665107">
        <w:rPr>
          <w:rFonts w:eastAsia="Times New Roman" w:cstheme="minorHAnsi"/>
          <w:sz w:val="21"/>
          <w:szCs w:val="21"/>
          <w:vertAlign w:val="superscript"/>
        </w:rPr>
        <w:t>7</w:t>
      </w:r>
      <w:r w:rsidR="00104CB4" w:rsidRPr="00665107">
        <w:rPr>
          <w:rFonts w:eastAsia="Times New Roman" w:cstheme="minorHAnsi"/>
          <w:sz w:val="21"/>
          <w:szCs w:val="21"/>
        </w:rPr>
        <w:t xml:space="preserve">, </w:t>
      </w:r>
      <w:hyperlink r:id="rId55" w:history="1">
        <w:proofErr w:type="spellStart"/>
        <w:r w:rsidR="00104CB4" w:rsidRPr="00665107">
          <w:rPr>
            <w:rFonts w:eastAsia="Times New Roman" w:cstheme="minorHAnsi"/>
            <w:sz w:val="21"/>
            <w:szCs w:val="21"/>
          </w:rPr>
          <w:t>Puoti</w:t>
        </w:r>
        <w:proofErr w:type="spellEnd"/>
        <w:r w:rsidR="00104CB4" w:rsidRPr="00665107">
          <w:rPr>
            <w:rFonts w:eastAsia="Times New Roman" w:cstheme="minorHAnsi"/>
            <w:sz w:val="21"/>
            <w:szCs w:val="21"/>
          </w:rPr>
          <w:t xml:space="preserve"> M</w:t>
        </w:r>
      </w:hyperlink>
      <w:r w:rsidR="00104CB4" w:rsidRPr="00665107">
        <w:rPr>
          <w:rFonts w:eastAsia="Times New Roman" w:cstheme="minorHAnsi"/>
          <w:sz w:val="21"/>
          <w:szCs w:val="21"/>
          <w:vertAlign w:val="superscript"/>
        </w:rPr>
        <w:t>8</w:t>
      </w:r>
      <w:r w:rsidR="00104CB4" w:rsidRPr="00665107">
        <w:rPr>
          <w:rFonts w:eastAsia="Times New Roman" w:cstheme="minorHAnsi"/>
          <w:sz w:val="21"/>
          <w:szCs w:val="21"/>
        </w:rPr>
        <w:t xml:space="preserve">, </w:t>
      </w:r>
      <w:hyperlink r:id="rId56" w:history="1">
        <w:r w:rsidR="00104CB4" w:rsidRPr="00665107">
          <w:rPr>
            <w:rFonts w:eastAsia="Times New Roman" w:cstheme="minorHAnsi"/>
            <w:sz w:val="21"/>
            <w:szCs w:val="21"/>
          </w:rPr>
          <w:t>Sagnelli E</w:t>
        </w:r>
      </w:hyperlink>
      <w:r w:rsidR="00104CB4" w:rsidRPr="00665107">
        <w:rPr>
          <w:rFonts w:eastAsia="Times New Roman" w:cstheme="minorHAnsi"/>
          <w:sz w:val="21"/>
          <w:szCs w:val="21"/>
          <w:vertAlign w:val="superscript"/>
        </w:rPr>
        <w:t>9</w:t>
      </w:r>
      <w:r w:rsidR="00104CB4" w:rsidRPr="00665107">
        <w:rPr>
          <w:rFonts w:eastAsia="Times New Roman" w:cstheme="minorHAnsi"/>
          <w:sz w:val="21"/>
          <w:szCs w:val="21"/>
        </w:rPr>
        <w:t xml:space="preserve">, </w:t>
      </w:r>
      <w:hyperlink r:id="rId57" w:history="1">
        <w:r w:rsidR="00104CB4" w:rsidRPr="00665107">
          <w:rPr>
            <w:rFonts w:eastAsia="Times New Roman" w:cstheme="minorHAnsi"/>
            <w:sz w:val="21"/>
            <w:szCs w:val="21"/>
          </w:rPr>
          <w:t>Stefani S</w:t>
        </w:r>
      </w:hyperlink>
      <w:r w:rsidR="00104CB4" w:rsidRPr="00665107">
        <w:rPr>
          <w:rFonts w:eastAsia="Times New Roman" w:cstheme="minorHAnsi"/>
          <w:sz w:val="21"/>
          <w:szCs w:val="21"/>
          <w:vertAlign w:val="superscript"/>
        </w:rPr>
        <w:t>10</w:t>
      </w:r>
      <w:r w:rsidR="00104CB4" w:rsidRPr="00665107">
        <w:rPr>
          <w:rFonts w:eastAsia="Times New Roman" w:cstheme="minorHAnsi"/>
          <w:sz w:val="21"/>
          <w:szCs w:val="21"/>
        </w:rPr>
        <w:t xml:space="preserve">, </w:t>
      </w:r>
      <w:hyperlink r:id="rId58" w:history="1">
        <w:r w:rsidR="00104CB4" w:rsidRPr="00665107">
          <w:rPr>
            <w:rFonts w:eastAsia="Times New Roman" w:cstheme="minorHAnsi"/>
            <w:sz w:val="21"/>
            <w:szCs w:val="21"/>
          </w:rPr>
          <w:t>Toniutto P</w:t>
        </w:r>
      </w:hyperlink>
      <w:r w:rsidR="00104CB4" w:rsidRPr="00665107">
        <w:rPr>
          <w:rFonts w:eastAsia="Times New Roman" w:cstheme="minorHAnsi"/>
          <w:sz w:val="21"/>
          <w:szCs w:val="21"/>
          <w:vertAlign w:val="superscript"/>
        </w:rPr>
        <w:t>11</w:t>
      </w:r>
      <w:r w:rsidR="00104CB4" w:rsidRPr="00665107">
        <w:rPr>
          <w:rFonts w:eastAsia="Times New Roman" w:cstheme="minorHAnsi"/>
          <w:sz w:val="21"/>
          <w:szCs w:val="21"/>
        </w:rPr>
        <w:t xml:space="preserve">, </w:t>
      </w:r>
      <w:hyperlink r:id="rId59" w:history="1">
        <w:r w:rsidR="00104CB4" w:rsidRPr="00665107">
          <w:rPr>
            <w:rFonts w:eastAsia="Times New Roman" w:cstheme="minorHAnsi"/>
            <w:sz w:val="21"/>
            <w:szCs w:val="21"/>
          </w:rPr>
          <w:t>Burra P</w:t>
        </w:r>
      </w:hyperlink>
      <w:r w:rsidR="00104CB4" w:rsidRPr="00665107">
        <w:rPr>
          <w:rFonts w:eastAsia="Times New Roman" w:cstheme="minorHAnsi"/>
          <w:sz w:val="21"/>
          <w:szCs w:val="21"/>
          <w:vertAlign w:val="superscript"/>
        </w:rPr>
        <w:t>12</w:t>
      </w:r>
      <w:r w:rsidR="00104CB4" w:rsidRPr="00665107">
        <w:rPr>
          <w:rFonts w:eastAsia="Times New Roman" w:cstheme="minorHAnsi"/>
          <w:sz w:val="21"/>
          <w:szCs w:val="21"/>
        </w:rPr>
        <w:t xml:space="preserve">; </w:t>
      </w:r>
      <w:hyperlink r:id="rId60" w:history="1">
        <w:r w:rsidR="00104CB4" w:rsidRPr="00665107">
          <w:rPr>
            <w:rFonts w:eastAsia="Times New Roman" w:cstheme="minorHAnsi"/>
            <w:sz w:val="21"/>
            <w:szCs w:val="21"/>
          </w:rPr>
          <w:t xml:space="preserve">2011 AISF Single </w:t>
        </w:r>
        <w:proofErr w:type="spellStart"/>
        <w:r w:rsidR="00104CB4" w:rsidRPr="00665107">
          <w:rPr>
            <w:rFonts w:eastAsia="Times New Roman" w:cstheme="minorHAnsi"/>
            <w:sz w:val="21"/>
            <w:szCs w:val="21"/>
          </w:rPr>
          <w:t>Topic</w:t>
        </w:r>
        <w:proofErr w:type="spellEnd"/>
        <w:r w:rsidR="00104CB4" w:rsidRPr="00665107">
          <w:rPr>
            <w:rFonts w:eastAsia="Times New Roman" w:cstheme="minorHAnsi"/>
            <w:sz w:val="21"/>
            <w:szCs w:val="21"/>
          </w:rPr>
          <w:t xml:space="preserve"> Group</w:t>
        </w:r>
      </w:hyperlink>
      <w:r w:rsidR="00104CB4" w:rsidRPr="00665107">
        <w:rPr>
          <w:rFonts w:eastAsia="Times New Roman" w:cstheme="minorHAnsi"/>
          <w:sz w:val="21"/>
          <w:szCs w:val="21"/>
        </w:rPr>
        <w:t xml:space="preserve">. </w:t>
      </w:r>
      <w:r w:rsidR="00104CB4" w:rsidRPr="00665107">
        <w:rPr>
          <w:rFonts w:eastAsia="Times New Roman" w:cstheme="minorHAnsi"/>
          <w:bCs/>
          <w:kern w:val="36"/>
          <w:sz w:val="21"/>
          <w:szCs w:val="21"/>
          <w:lang w:val="en-US"/>
        </w:rPr>
        <w:t>Management of infections pre- and post-liver transplantation: Report of an AISF consensus conference.</w:t>
      </w:r>
      <w:r w:rsidR="00104CB4" w:rsidRPr="00665107">
        <w:rPr>
          <w:rFonts w:eastAsia="Times New Roman" w:cstheme="minorHAnsi"/>
          <w:sz w:val="21"/>
          <w:szCs w:val="21"/>
          <w:lang w:val="en-US"/>
        </w:rPr>
        <w:t xml:space="preserve"> </w:t>
      </w:r>
      <w:hyperlink r:id="rId61" w:tooltip="Journal of hepatology." w:history="1">
        <w:r w:rsidR="00104CB4" w:rsidRPr="00665107">
          <w:rPr>
            <w:rFonts w:eastAsia="Times New Roman" w:cstheme="minorHAnsi"/>
            <w:sz w:val="21"/>
            <w:szCs w:val="21"/>
            <w:lang w:val="en-US"/>
          </w:rPr>
          <w:t>J Hepatol.</w:t>
        </w:r>
      </w:hyperlink>
      <w:r w:rsidR="00104CB4" w:rsidRPr="00665107">
        <w:rPr>
          <w:rFonts w:eastAsia="Times New Roman" w:cstheme="minorHAnsi"/>
          <w:sz w:val="21"/>
          <w:szCs w:val="21"/>
          <w:lang w:val="en-US"/>
        </w:rPr>
        <w:t xml:space="preserve"> 2013 Dec 30. </w:t>
      </w:r>
      <w:proofErr w:type="spellStart"/>
      <w:r w:rsidR="00104CB4" w:rsidRPr="00665107">
        <w:rPr>
          <w:rFonts w:eastAsia="Times New Roman" w:cstheme="minorHAnsi"/>
          <w:sz w:val="21"/>
          <w:szCs w:val="21"/>
          <w:lang w:val="en-US"/>
        </w:rPr>
        <w:t>pii</w:t>
      </w:r>
      <w:proofErr w:type="spellEnd"/>
      <w:r w:rsidR="00104CB4" w:rsidRPr="00665107">
        <w:rPr>
          <w:rFonts w:eastAsia="Times New Roman" w:cstheme="minorHAnsi"/>
          <w:sz w:val="21"/>
          <w:szCs w:val="21"/>
          <w:lang w:val="en-US"/>
        </w:rPr>
        <w:t xml:space="preserve">: S0168-8278(13)00890-8. </w:t>
      </w:r>
      <w:proofErr w:type="spellStart"/>
      <w:r w:rsidR="00104CB4" w:rsidRPr="00665107">
        <w:rPr>
          <w:rFonts w:eastAsia="Times New Roman" w:cstheme="minorHAnsi"/>
          <w:sz w:val="21"/>
          <w:szCs w:val="21"/>
          <w:lang w:val="en-US"/>
        </w:rPr>
        <w:t>doi</w:t>
      </w:r>
      <w:proofErr w:type="spellEnd"/>
      <w:r w:rsidR="00104CB4" w:rsidRPr="00665107">
        <w:rPr>
          <w:rFonts w:eastAsia="Times New Roman" w:cstheme="minorHAnsi"/>
          <w:sz w:val="21"/>
          <w:szCs w:val="21"/>
          <w:lang w:val="en-US"/>
        </w:rPr>
        <w:t xml:space="preserve">: 10.1016/j.jhep.2013.12.021. </w:t>
      </w:r>
    </w:p>
    <w:p w14:paraId="3EFAC991" w14:textId="77777777" w:rsidR="00104CB4" w:rsidRPr="00665107" w:rsidRDefault="00000000" w:rsidP="00104CB4">
      <w:pPr>
        <w:numPr>
          <w:ilvl w:val="0"/>
          <w:numId w:val="6"/>
        </w:numPr>
        <w:shd w:val="clear" w:color="auto" w:fill="FFFFFF"/>
        <w:spacing w:before="240" w:after="120"/>
        <w:jc w:val="both"/>
        <w:outlineLvl w:val="0"/>
        <w:rPr>
          <w:rFonts w:eastAsia="Times New Roman" w:cstheme="minorHAnsi"/>
          <w:bCs/>
          <w:kern w:val="36"/>
          <w:sz w:val="21"/>
          <w:szCs w:val="21"/>
          <w:lang w:val="en-US"/>
        </w:rPr>
      </w:pPr>
      <w:hyperlink r:id="rId62" w:history="1">
        <w:r w:rsidR="00104CB4" w:rsidRPr="00665107">
          <w:rPr>
            <w:rFonts w:eastAsia="Times New Roman" w:cstheme="minorHAnsi"/>
            <w:sz w:val="21"/>
            <w:szCs w:val="21"/>
          </w:rPr>
          <w:t>Gesualdo F</w:t>
        </w:r>
      </w:hyperlink>
      <w:r w:rsidR="00104CB4" w:rsidRPr="00665107">
        <w:rPr>
          <w:rFonts w:eastAsia="Times New Roman" w:cstheme="minorHAnsi"/>
          <w:sz w:val="21"/>
          <w:szCs w:val="21"/>
          <w:vertAlign w:val="superscript"/>
        </w:rPr>
        <w:t>1</w:t>
      </w:r>
      <w:r w:rsidR="00104CB4" w:rsidRPr="00665107">
        <w:rPr>
          <w:rFonts w:eastAsia="Times New Roman" w:cstheme="minorHAnsi"/>
          <w:sz w:val="21"/>
          <w:szCs w:val="21"/>
        </w:rPr>
        <w:t xml:space="preserve">, </w:t>
      </w:r>
      <w:hyperlink r:id="rId63" w:history="1">
        <w:r w:rsidR="00104CB4" w:rsidRPr="00665107">
          <w:rPr>
            <w:rFonts w:eastAsia="Times New Roman" w:cstheme="minorHAnsi"/>
            <w:sz w:val="21"/>
            <w:szCs w:val="21"/>
          </w:rPr>
          <w:t>Onori M</w:t>
        </w:r>
      </w:hyperlink>
      <w:r w:rsidR="00104CB4" w:rsidRPr="00665107">
        <w:rPr>
          <w:rFonts w:eastAsia="Times New Roman" w:cstheme="minorHAnsi"/>
          <w:sz w:val="21"/>
          <w:szCs w:val="21"/>
        </w:rPr>
        <w:t xml:space="preserve">, </w:t>
      </w:r>
      <w:hyperlink r:id="rId64" w:history="1">
        <w:r w:rsidR="00104CB4" w:rsidRPr="00665107">
          <w:rPr>
            <w:rFonts w:eastAsia="Times New Roman" w:cstheme="minorHAnsi"/>
            <w:sz w:val="21"/>
            <w:szCs w:val="21"/>
          </w:rPr>
          <w:t>Bongiorno D</w:t>
        </w:r>
      </w:hyperlink>
      <w:r w:rsidR="00104CB4" w:rsidRPr="00665107">
        <w:rPr>
          <w:rFonts w:eastAsia="Times New Roman" w:cstheme="minorHAnsi"/>
          <w:sz w:val="21"/>
          <w:szCs w:val="21"/>
        </w:rPr>
        <w:t xml:space="preserve">, </w:t>
      </w:r>
      <w:hyperlink r:id="rId65" w:history="1">
        <w:r w:rsidR="00104CB4" w:rsidRPr="00665107">
          <w:rPr>
            <w:rFonts w:eastAsia="Times New Roman" w:cstheme="minorHAnsi"/>
            <w:sz w:val="21"/>
            <w:szCs w:val="21"/>
          </w:rPr>
          <w:t>Campanile F</w:t>
        </w:r>
      </w:hyperlink>
      <w:r w:rsidR="00104CB4" w:rsidRPr="00665107">
        <w:rPr>
          <w:rFonts w:eastAsia="Times New Roman" w:cstheme="minorHAnsi"/>
          <w:sz w:val="21"/>
          <w:szCs w:val="21"/>
        </w:rPr>
        <w:t xml:space="preserve">, </w:t>
      </w:r>
      <w:hyperlink r:id="rId66" w:history="1">
        <w:r w:rsidR="00104CB4" w:rsidRPr="00665107">
          <w:rPr>
            <w:rFonts w:eastAsia="Times New Roman" w:cstheme="minorHAnsi"/>
            <w:sz w:val="21"/>
            <w:szCs w:val="21"/>
          </w:rPr>
          <w:t>Carloni E</w:t>
        </w:r>
      </w:hyperlink>
      <w:r w:rsidR="00104CB4" w:rsidRPr="00665107">
        <w:rPr>
          <w:rFonts w:eastAsia="Times New Roman" w:cstheme="minorHAnsi"/>
          <w:sz w:val="21"/>
          <w:szCs w:val="21"/>
        </w:rPr>
        <w:t xml:space="preserve">, </w:t>
      </w:r>
      <w:hyperlink r:id="rId67" w:history="1">
        <w:r w:rsidR="00104CB4" w:rsidRPr="00665107">
          <w:rPr>
            <w:rFonts w:eastAsia="Times New Roman" w:cstheme="minorHAnsi"/>
            <w:sz w:val="21"/>
            <w:szCs w:val="21"/>
          </w:rPr>
          <w:t>Mancinelli L</w:t>
        </w:r>
      </w:hyperlink>
      <w:r w:rsidR="00104CB4" w:rsidRPr="00665107">
        <w:rPr>
          <w:rFonts w:eastAsia="Times New Roman" w:cstheme="minorHAnsi"/>
          <w:sz w:val="21"/>
          <w:szCs w:val="21"/>
        </w:rPr>
        <w:t xml:space="preserve">, </w:t>
      </w:r>
      <w:hyperlink r:id="rId68" w:history="1">
        <w:r w:rsidR="00104CB4" w:rsidRPr="00665107">
          <w:rPr>
            <w:rFonts w:eastAsia="Times New Roman" w:cstheme="minorHAnsi"/>
            <w:sz w:val="21"/>
            <w:szCs w:val="21"/>
          </w:rPr>
          <w:t>Russo C</w:t>
        </w:r>
      </w:hyperlink>
      <w:r w:rsidR="00104CB4" w:rsidRPr="00665107">
        <w:rPr>
          <w:rFonts w:eastAsia="Times New Roman" w:cstheme="minorHAnsi"/>
          <w:sz w:val="21"/>
          <w:szCs w:val="21"/>
        </w:rPr>
        <w:t xml:space="preserve">, </w:t>
      </w:r>
      <w:hyperlink r:id="rId69" w:history="1">
        <w:r w:rsidR="00104CB4" w:rsidRPr="00665107">
          <w:rPr>
            <w:rFonts w:eastAsia="Times New Roman" w:cstheme="minorHAnsi"/>
            <w:sz w:val="21"/>
            <w:szCs w:val="21"/>
          </w:rPr>
          <w:t>Villani A</w:t>
        </w:r>
      </w:hyperlink>
      <w:r w:rsidR="00104CB4" w:rsidRPr="00665107">
        <w:rPr>
          <w:rFonts w:eastAsia="Times New Roman" w:cstheme="minorHAnsi"/>
          <w:sz w:val="21"/>
          <w:szCs w:val="21"/>
        </w:rPr>
        <w:t xml:space="preserve">, </w:t>
      </w:r>
      <w:hyperlink r:id="rId70" w:history="1">
        <w:r w:rsidR="00104CB4" w:rsidRPr="00665107">
          <w:rPr>
            <w:rFonts w:eastAsia="Times New Roman" w:cstheme="minorHAnsi"/>
            <w:sz w:val="21"/>
            <w:szCs w:val="21"/>
          </w:rPr>
          <w:t>Valentini D</w:t>
        </w:r>
      </w:hyperlink>
      <w:r w:rsidR="00104CB4" w:rsidRPr="00665107">
        <w:rPr>
          <w:rFonts w:eastAsia="Times New Roman" w:cstheme="minorHAnsi"/>
          <w:sz w:val="21"/>
          <w:szCs w:val="21"/>
        </w:rPr>
        <w:t xml:space="preserve">, </w:t>
      </w:r>
      <w:hyperlink r:id="rId71" w:history="1">
        <w:r w:rsidR="00104CB4" w:rsidRPr="00665107">
          <w:rPr>
            <w:rFonts w:eastAsia="Times New Roman" w:cstheme="minorHAnsi"/>
            <w:sz w:val="21"/>
            <w:szCs w:val="21"/>
          </w:rPr>
          <w:t>Raponi M</w:t>
        </w:r>
      </w:hyperlink>
      <w:r w:rsidR="00104CB4" w:rsidRPr="00665107">
        <w:rPr>
          <w:rFonts w:eastAsia="Times New Roman" w:cstheme="minorHAnsi"/>
          <w:sz w:val="21"/>
          <w:szCs w:val="21"/>
        </w:rPr>
        <w:t xml:space="preserve">, </w:t>
      </w:r>
      <w:hyperlink r:id="rId72" w:history="1">
        <w:r w:rsidR="00104CB4" w:rsidRPr="00665107">
          <w:rPr>
            <w:rFonts w:eastAsia="Times New Roman" w:cstheme="minorHAnsi"/>
            <w:sz w:val="21"/>
            <w:szCs w:val="21"/>
          </w:rPr>
          <w:t>Tozzi AE</w:t>
        </w:r>
      </w:hyperlink>
      <w:r w:rsidR="00104CB4" w:rsidRPr="00665107">
        <w:rPr>
          <w:rFonts w:eastAsia="Times New Roman" w:cstheme="minorHAnsi"/>
          <w:sz w:val="21"/>
          <w:szCs w:val="21"/>
        </w:rPr>
        <w:t xml:space="preserve">, </w:t>
      </w:r>
      <w:hyperlink r:id="rId73" w:history="1">
        <w:r w:rsidR="00104CB4" w:rsidRPr="00665107">
          <w:rPr>
            <w:rFonts w:eastAsia="Times New Roman" w:cstheme="minorHAnsi"/>
            <w:sz w:val="21"/>
            <w:szCs w:val="21"/>
          </w:rPr>
          <w:t>Stefani S</w:t>
        </w:r>
      </w:hyperlink>
      <w:r w:rsidR="00104CB4" w:rsidRPr="00665107">
        <w:rPr>
          <w:rFonts w:eastAsia="Times New Roman" w:cstheme="minorHAnsi"/>
          <w:sz w:val="21"/>
          <w:szCs w:val="21"/>
        </w:rPr>
        <w:t>.</w:t>
      </w:r>
      <w:r w:rsidR="00104CB4" w:rsidRPr="00665107">
        <w:rPr>
          <w:rFonts w:eastAsia="Times New Roman" w:cstheme="minorHAnsi"/>
          <w:bCs/>
          <w:kern w:val="36"/>
          <w:sz w:val="21"/>
          <w:szCs w:val="21"/>
        </w:rPr>
        <w:t xml:space="preserve"> </w:t>
      </w:r>
      <w:r w:rsidR="00104CB4" w:rsidRPr="00665107">
        <w:rPr>
          <w:rFonts w:eastAsia="Times New Roman" w:cstheme="minorHAnsi"/>
          <w:bCs/>
          <w:kern w:val="36"/>
          <w:sz w:val="21"/>
          <w:szCs w:val="21"/>
          <w:lang w:val="en-US"/>
        </w:rPr>
        <w:t xml:space="preserve">Methicillin-resistant Staphylococcus aureus nasal colonization in a department of pediatrics: a cross-sectional study. </w:t>
      </w:r>
      <w:hyperlink r:id="rId74" w:tooltip="Italian journal of pediatrics." w:history="1">
        <w:r w:rsidR="00104CB4" w:rsidRPr="00665107">
          <w:rPr>
            <w:rFonts w:eastAsia="Times New Roman" w:cstheme="minorHAnsi"/>
            <w:sz w:val="21"/>
            <w:szCs w:val="21"/>
            <w:lang w:val="en-US"/>
          </w:rPr>
          <w:t xml:space="preserve">Ital J </w:t>
        </w:r>
        <w:proofErr w:type="spellStart"/>
        <w:r w:rsidR="00104CB4" w:rsidRPr="00665107">
          <w:rPr>
            <w:rFonts w:eastAsia="Times New Roman" w:cstheme="minorHAnsi"/>
            <w:sz w:val="21"/>
            <w:szCs w:val="21"/>
            <w:lang w:val="en-US"/>
          </w:rPr>
          <w:t>Pediatr</w:t>
        </w:r>
        <w:proofErr w:type="spellEnd"/>
        <w:r w:rsidR="00104CB4" w:rsidRPr="00665107">
          <w:rPr>
            <w:rFonts w:eastAsia="Times New Roman" w:cstheme="minorHAnsi"/>
            <w:sz w:val="21"/>
            <w:szCs w:val="21"/>
            <w:lang w:val="en-US"/>
          </w:rPr>
          <w:t>.</w:t>
        </w:r>
      </w:hyperlink>
      <w:r w:rsidR="00104CB4" w:rsidRPr="00665107">
        <w:rPr>
          <w:rFonts w:eastAsia="Times New Roman" w:cstheme="minorHAnsi"/>
          <w:sz w:val="21"/>
          <w:szCs w:val="21"/>
          <w:lang w:val="en-US"/>
        </w:rPr>
        <w:t xml:space="preserve"> 2014 Jan 10;40:3. </w:t>
      </w:r>
      <w:proofErr w:type="spellStart"/>
      <w:r w:rsidR="00104CB4" w:rsidRPr="00665107">
        <w:rPr>
          <w:rFonts w:eastAsia="Times New Roman" w:cstheme="minorHAnsi"/>
          <w:sz w:val="21"/>
          <w:szCs w:val="21"/>
          <w:lang w:val="en-US"/>
        </w:rPr>
        <w:t>doi</w:t>
      </w:r>
      <w:proofErr w:type="spellEnd"/>
      <w:r w:rsidR="00104CB4" w:rsidRPr="00665107">
        <w:rPr>
          <w:rFonts w:eastAsia="Times New Roman" w:cstheme="minorHAnsi"/>
          <w:sz w:val="21"/>
          <w:szCs w:val="21"/>
          <w:lang w:val="en-US"/>
        </w:rPr>
        <w:t>: 10.1186/1824-7288-40-3.</w:t>
      </w:r>
    </w:p>
    <w:p w14:paraId="36139B2A" w14:textId="77777777" w:rsidR="00104CB4" w:rsidRPr="00665107" w:rsidRDefault="00000000" w:rsidP="00104CB4">
      <w:pPr>
        <w:numPr>
          <w:ilvl w:val="0"/>
          <w:numId w:val="6"/>
        </w:numPr>
        <w:shd w:val="clear" w:color="auto" w:fill="FFFFFF"/>
        <w:spacing w:before="240" w:after="120"/>
        <w:jc w:val="both"/>
        <w:outlineLvl w:val="0"/>
        <w:rPr>
          <w:rFonts w:eastAsia="Times New Roman" w:cstheme="minorHAnsi"/>
          <w:bCs/>
          <w:kern w:val="36"/>
          <w:sz w:val="21"/>
          <w:szCs w:val="21"/>
          <w:lang w:val="en-US"/>
        </w:rPr>
      </w:pPr>
      <w:hyperlink r:id="rId75" w:history="1">
        <w:r w:rsidR="00104CB4" w:rsidRPr="00665107">
          <w:rPr>
            <w:rFonts w:eastAsia="Times New Roman" w:cstheme="minorHAnsi"/>
            <w:sz w:val="21"/>
            <w:szCs w:val="21"/>
            <w:lang w:val="en-US"/>
          </w:rPr>
          <w:t>Cascio A</w:t>
        </w:r>
      </w:hyperlink>
      <w:r w:rsidR="00104CB4" w:rsidRPr="00665107">
        <w:rPr>
          <w:rFonts w:eastAsia="Times New Roman" w:cstheme="minorHAnsi"/>
          <w:sz w:val="21"/>
          <w:szCs w:val="21"/>
          <w:vertAlign w:val="superscript"/>
          <w:lang w:val="en-US"/>
        </w:rPr>
        <w:t>1</w:t>
      </w:r>
      <w:r w:rsidR="00104CB4" w:rsidRPr="00665107">
        <w:rPr>
          <w:rFonts w:eastAsia="Times New Roman" w:cstheme="minorHAnsi"/>
          <w:sz w:val="21"/>
          <w:szCs w:val="21"/>
          <w:lang w:val="en-US"/>
        </w:rPr>
        <w:t xml:space="preserve">, </w:t>
      </w:r>
      <w:hyperlink r:id="rId76" w:history="1">
        <w:proofErr w:type="spellStart"/>
        <w:r w:rsidR="00104CB4" w:rsidRPr="00665107">
          <w:rPr>
            <w:rFonts w:eastAsia="Times New Roman" w:cstheme="minorHAnsi"/>
            <w:sz w:val="21"/>
            <w:szCs w:val="21"/>
            <w:lang w:val="en-US"/>
          </w:rPr>
          <w:t>Mezzatesta</w:t>
        </w:r>
        <w:proofErr w:type="spellEnd"/>
        <w:r w:rsidR="00104CB4" w:rsidRPr="00665107">
          <w:rPr>
            <w:rFonts w:eastAsia="Times New Roman" w:cstheme="minorHAnsi"/>
            <w:sz w:val="21"/>
            <w:szCs w:val="21"/>
            <w:lang w:val="en-US"/>
          </w:rPr>
          <w:t xml:space="preserve"> ML</w:t>
        </w:r>
      </w:hyperlink>
      <w:r w:rsidR="00104CB4" w:rsidRPr="00665107">
        <w:rPr>
          <w:rFonts w:eastAsia="Times New Roman" w:cstheme="minorHAnsi"/>
          <w:sz w:val="21"/>
          <w:szCs w:val="21"/>
          <w:vertAlign w:val="superscript"/>
          <w:lang w:val="en-US"/>
        </w:rPr>
        <w:t>2</w:t>
      </w:r>
      <w:r w:rsidR="00104CB4" w:rsidRPr="00665107">
        <w:rPr>
          <w:rFonts w:eastAsia="Times New Roman" w:cstheme="minorHAnsi"/>
          <w:sz w:val="21"/>
          <w:szCs w:val="21"/>
          <w:lang w:val="en-US"/>
        </w:rPr>
        <w:t xml:space="preserve">, </w:t>
      </w:r>
      <w:hyperlink r:id="rId77" w:history="1">
        <w:proofErr w:type="spellStart"/>
        <w:r w:rsidR="00104CB4" w:rsidRPr="00665107">
          <w:rPr>
            <w:rFonts w:eastAsia="Times New Roman" w:cstheme="minorHAnsi"/>
            <w:sz w:val="21"/>
            <w:szCs w:val="21"/>
            <w:lang w:val="en-US"/>
          </w:rPr>
          <w:t>Odierna</w:t>
        </w:r>
        <w:proofErr w:type="spellEnd"/>
        <w:r w:rsidR="00104CB4" w:rsidRPr="00665107">
          <w:rPr>
            <w:rFonts w:eastAsia="Times New Roman" w:cstheme="minorHAnsi"/>
            <w:sz w:val="21"/>
            <w:szCs w:val="21"/>
            <w:lang w:val="en-US"/>
          </w:rPr>
          <w:t xml:space="preserve"> A</w:t>
        </w:r>
      </w:hyperlink>
      <w:r w:rsidR="00104CB4" w:rsidRPr="00665107">
        <w:rPr>
          <w:rFonts w:eastAsia="Times New Roman" w:cstheme="minorHAnsi"/>
          <w:sz w:val="21"/>
          <w:szCs w:val="21"/>
          <w:vertAlign w:val="superscript"/>
          <w:lang w:val="en-US"/>
        </w:rPr>
        <w:t>3</w:t>
      </w:r>
      <w:r w:rsidR="00104CB4" w:rsidRPr="00665107">
        <w:rPr>
          <w:rFonts w:eastAsia="Times New Roman" w:cstheme="minorHAnsi"/>
          <w:sz w:val="21"/>
          <w:szCs w:val="21"/>
          <w:lang w:val="en-US"/>
        </w:rPr>
        <w:t xml:space="preserve">, </w:t>
      </w:r>
      <w:hyperlink r:id="rId78" w:history="1">
        <w:r w:rsidR="00104CB4" w:rsidRPr="00665107">
          <w:rPr>
            <w:rFonts w:eastAsia="Times New Roman" w:cstheme="minorHAnsi"/>
            <w:sz w:val="21"/>
            <w:szCs w:val="21"/>
            <w:lang w:val="en-US"/>
          </w:rPr>
          <w:t>Di Bernardo F</w:t>
        </w:r>
      </w:hyperlink>
      <w:r w:rsidR="00104CB4" w:rsidRPr="00665107">
        <w:rPr>
          <w:rFonts w:eastAsia="Times New Roman" w:cstheme="minorHAnsi"/>
          <w:sz w:val="21"/>
          <w:szCs w:val="21"/>
          <w:vertAlign w:val="superscript"/>
          <w:lang w:val="en-US"/>
        </w:rPr>
        <w:t>4</w:t>
      </w:r>
      <w:r w:rsidR="00104CB4" w:rsidRPr="00665107">
        <w:rPr>
          <w:rFonts w:eastAsia="Times New Roman" w:cstheme="minorHAnsi"/>
          <w:sz w:val="21"/>
          <w:szCs w:val="21"/>
          <w:lang w:val="en-US"/>
        </w:rPr>
        <w:t xml:space="preserve">, </w:t>
      </w:r>
      <w:hyperlink r:id="rId79" w:history="1">
        <w:proofErr w:type="spellStart"/>
        <w:r w:rsidR="00104CB4" w:rsidRPr="00665107">
          <w:rPr>
            <w:rFonts w:eastAsia="Times New Roman" w:cstheme="minorHAnsi"/>
            <w:sz w:val="21"/>
            <w:szCs w:val="21"/>
            <w:lang w:val="en-US"/>
          </w:rPr>
          <w:t>Barberi</w:t>
        </w:r>
        <w:proofErr w:type="spellEnd"/>
        <w:r w:rsidR="00104CB4" w:rsidRPr="00665107">
          <w:rPr>
            <w:rFonts w:eastAsia="Times New Roman" w:cstheme="minorHAnsi"/>
            <w:sz w:val="21"/>
            <w:szCs w:val="21"/>
            <w:lang w:val="en-US"/>
          </w:rPr>
          <w:t xml:space="preserve"> G</w:t>
        </w:r>
      </w:hyperlink>
      <w:r w:rsidR="00104CB4" w:rsidRPr="00665107">
        <w:rPr>
          <w:rFonts w:eastAsia="Times New Roman" w:cstheme="minorHAnsi"/>
          <w:sz w:val="21"/>
          <w:szCs w:val="21"/>
          <w:vertAlign w:val="superscript"/>
          <w:lang w:val="en-US"/>
        </w:rPr>
        <w:t>5</w:t>
      </w:r>
      <w:r w:rsidR="00104CB4" w:rsidRPr="00665107">
        <w:rPr>
          <w:rFonts w:eastAsia="Times New Roman" w:cstheme="minorHAnsi"/>
          <w:sz w:val="21"/>
          <w:szCs w:val="21"/>
          <w:lang w:val="en-US"/>
        </w:rPr>
        <w:t xml:space="preserve">, </w:t>
      </w:r>
      <w:hyperlink r:id="rId80" w:history="1">
        <w:proofErr w:type="spellStart"/>
        <w:r w:rsidR="00104CB4" w:rsidRPr="00665107">
          <w:rPr>
            <w:rFonts w:eastAsia="Times New Roman" w:cstheme="minorHAnsi"/>
            <w:sz w:val="21"/>
            <w:szCs w:val="21"/>
            <w:lang w:val="en-US"/>
          </w:rPr>
          <w:t>Iaria</w:t>
        </w:r>
        <w:proofErr w:type="spellEnd"/>
        <w:r w:rsidR="00104CB4" w:rsidRPr="00665107">
          <w:rPr>
            <w:rFonts w:eastAsia="Times New Roman" w:cstheme="minorHAnsi"/>
            <w:sz w:val="21"/>
            <w:szCs w:val="21"/>
            <w:lang w:val="en-US"/>
          </w:rPr>
          <w:t xml:space="preserve"> C</w:t>
        </w:r>
      </w:hyperlink>
      <w:r w:rsidR="00104CB4" w:rsidRPr="00665107">
        <w:rPr>
          <w:rFonts w:eastAsia="Times New Roman" w:cstheme="minorHAnsi"/>
          <w:sz w:val="21"/>
          <w:szCs w:val="21"/>
          <w:vertAlign w:val="superscript"/>
          <w:lang w:val="en-US"/>
        </w:rPr>
        <w:t>6</w:t>
      </w:r>
      <w:r w:rsidR="00104CB4" w:rsidRPr="00665107">
        <w:rPr>
          <w:rFonts w:eastAsia="Times New Roman" w:cstheme="minorHAnsi"/>
          <w:sz w:val="21"/>
          <w:szCs w:val="21"/>
          <w:lang w:val="en-US"/>
        </w:rPr>
        <w:t xml:space="preserve">, </w:t>
      </w:r>
      <w:hyperlink r:id="rId81" w:history="1">
        <w:r w:rsidR="00104CB4" w:rsidRPr="00665107">
          <w:rPr>
            <w:rFonts w:eastAsia="Times New Roman" w:cstheme="minorHAnsi"/>
            <w:sz w:val="21"/>
            <w:szCs w:val="21"/>
            <w:lang w:val="en-US"/>
          </w:rPr>
          <w:t>Stefani S</w:t>
        </w:r>
      </w:hyperlink>
      <w:r w:rsidR="00104CB4" w:rsidRPr="00665107">
        <w:rPr>
          <w:rFonts w:eastAsia="Times New Roman" w:cstheme="minorHAnsi"/>
          <w:sz w:val="21"/>
          <w:szCs w:val="21"/>
          <w:vertAlign w:val="superscript"/>
          <w:lang w:val="en-US"/>
        </w:rPr>
        <w:t>2</w:t>
      </w:r>
      <w:r w:rsidR="00104CB4" w:rsidRPr="00665107">
        <w:rPr>
          <w:rFonts w:eastAsia="Times New Roman" w:cstheme="minorHAnsi"/>
          <w:sz w:val="21"/>
          <w:szCs w:val="21"/>
          <w:lang w:val="en-US"/>
        </w:rPr>
        <w:t xml:space="preserve">, </w:t>
      </w:r>
      <w:hyperlink r:id="rId82" w:history="1">
        <w:r w:rsidR="00104CB4" w:rsidRPr="00665107">
          <w:rPr>
            <w:rFonts w:eastAsia="Times New Roman" w:cstheme="minorHAnsi"/>
            <w:sz w:val="21"/>
            <w:szCs w:val="21"/>
            <w:lang w:val="en-US"/>
          </w:rPr>
          <w:t xml:space="preserve">Giordano S. </w:t>
        </w:r>
        <w:r w:rsidR="00104CB4" w:rsidRPr="00665107">
          <w:rPr>
            <w:rFonts w:eastAsia="Times New Roman" w:cstheme="minorHAnsi"/>
            <w:bCs/>
            <w:kern w:val="36"/>
            <w:sz w:val="21"/>
            <w:szCs w:val="21"/>
            <w:lang w:val="en-US"/>
          </w:rPr>
          <w:t xml:space="preserve">Extended-spectrum beta-lactamase-producing and </w:t>
        </w:r>
        <w:proofErr w:type="spellStart"/>
        <w:r w:rsidR="00104CB4" w:rsidRPr="00665107">
          <w:rPr>
            <w:rFonts w:eastAsia="Times New Roman" w:cstheme="minorHAnsi"/>
            <w:bCs/>
            <w:kern w:val="36"/>
            <w:sz w:val="21"/>
            <w:szCs w:val="21"/>
            <w:lang w:val="en-US"/>
          </w:rPr>
          <w:t>carbapenemase</w:t>
        </w:r>
        <w:proofErr w:type="spellEnd"/>
        <w:r w:rsidR="00104CB4" w:rsidRPr="00665107">
          <w:rPr>
            <w:rFonts w:eastAsia="Times New Roman" w:cstheme="minorHAnsi"/>
            <w:bCs/>
            <w:kern w:val="36"/>
            <w:sz w:val="21"/>
            <w:szCs w:val="21"/>
            <w:lang w:val="en-US"/>
          </w:rPr>
          <w:t>-producing Enterobacter cloacae ventriculitis successfully treated with intraventricular colistin</w:t>
        </w:r>
        <w:r w:rsidR="00104CB4" w:rsidRPr="00665107">
          <w:rPr>
            <w:rFonts w:eastAsia="Times New Roman" w:cstheme="minorHAnsi"/>
            <w:sz w:val="21"/>
            <w:szCs w:val="21"/>
            <w:lang w:val="en-US"/>
          </w:rPr>
          <w:t xml:space="preserve"> S</w:t>
        </w:r>
      </w:hyperlink>
      <w:r w:rsidR="00104CB4" w:rsidRPr="00665107">
        <w:rPr>
          <w:rFonts w:eastAsia="Times New Roman" w:cstheme="minorHAnsi"/>
          <w:sz w:val="21"/>
          <w:szCs w:val="21"/>
          <w:lang w:val="en-US"/>
        </w:rPr>
        <w:t xml:space="preserve">2014 Mar;20:66-7. </w:t>
      </w:r>
      <w:proofErr w:type="spellStart"/>
      <w:r w:rsidR="00104CB4" w:rsidRPr="00665107">
        <w:rPr>
          <w:rFonts w:eastAsia="Times New Roman" w:cstheme="minorHAnsi"/>
          <w:sz w:val="21"/>
          <w:szCs w:val="21"/>
          <w:lang w:val="en-US"/>
        </w:rPr>
        <w:t>doi</w:t>
      </w:r>
      <w:proofErr w:type="spellEnd"/>
      <w:r w:rsidR="00104CB4" w:rsidRPr="00665107">
        <w:rPr>
          <w:rFonts w:eastAsia="Times New Roman" w:cstheme="minorHAnsi"/>
          <w:sz w:val="21"/>
          <w:szCs w:val="21"/>
          <w:lang w:val="en-US"/>
        </w:rPr>
        <w:t xml:space="preserve">: 10.1016/j.ijid.2013.11.012.  </w:t>
      </w:r>
    </w:p>
    <w:p w14:paraId="29346BC8" w14:textId="77777777" w:rsidR="00104CB4" w:rsidRPr="00665107" w:rsidRDefault="00104CB4" w:rsidP="00104CB4">
      <w:pPr>
        <w:numPr>
          <w:ilvl w:val="0"/>
          <w:numId w:val="6"/>
        </w:numPr>
        <w:shd w:val="clear" w:color="auto" w:fill="FFFFFF"/>
        <w:spacing w:before="240" w:after="120"/>
        <w:jc w:val="both"/>
        <w:outlineLvl w:val="0"/>
        <w:rPr>
          <w:rFonts w:eastAsia="Times New Roman" w:cstheme="minorHAnsi"/>
          <w:bCs/>
          <w:kern w:val="36"/>
          <w:sz w:val="21"/>
          <w:szCs w:val="21"/>
          <w:lang w:val="en-US"/>
        </w:rPr>
      </w:pPr>
      <w:r w:rsidRPr="00665107">
        <w:rPr>
          <w:rFonts w:eastAsia="Times New Roman" w:cstheme="minorHAnsi"/>
          <w:sz w:val="21"/>
          <w:szCs w:val="21"/>
          <w:lang w:val="en-US"/>
        </w:rPr>
        <w:t xml:space="preserve"> </w:t>
      </w:r>
      <w:hyperlink r:id="rId83" w:history="1">
        <w:proofErr w:type="spellStart"/>
        <w:r w:rsidRPr="00665107">
          <w:rPr>
            <w:rFonts w:eastAsia="Times New Roman" w:cstheme="minorHAnsi"/>
            <w:sz w:val="21"/>
            <w:szCs w:val="21"/>
          </w:rPr>
          <w:t>Gona</w:t>
        </w:r>
        <w:proofErr w:type="spellEnd"/>
        <w:r w:rsidRPr="00665107">
          <w:rPr>
            <w:rFonts w:eastAsia="Times New Roman" w:cstheme="minorHAnsi"/>
            <w:sz w:val="21"/>
            <w:szCs w:val="21"/>
          </w:rPr>
          <w:t xml:space="preserve"> F</w:t>
        </w:r>
      </w:hyperlink>
      <w:r w:rsidRPr="00665107">
        <w:rPr>
          <w:rFonts w:eastAsia="Times New Roman" w:cstheme="minorHAnsi"/>
          <w:sz w:val="21"/>
          <w:szCs w:val="21"/>
          <w:vertAlign w:val="superscript"/>
        </w:rPr>
        <w:t>1</w:t>
      </w:r>
      <w:r w:rsidRPr="00665107">
        <w:rPr>
          <w:rFonts w:eastAsia="Times New Roman" w:cstheme="minorHAnsi"/>
          <w:sz w:val="21"/>
          <w:szCs w:val="21"/>
        </w:rPr>
        <w:t xml:space="preserve">, </w:t>
      </w:r>
      <w:hyperlink r:id="rId84" w:history="1">
        <w:r w:rsidRPr="00665107">
          <w:rPr>
            <w:rFonts w:eastAsia="Times New Roman" w:cstheme="minorHAnsi"/>
            <w:sz w:val="21"/>
            <w:szCs w:val="21"/>
          </w:rPr>
          <w:t>Barbera F</w:t>
        </w:r>
      </w:hyperlink>
      <w:r w:rsidRPr="00665107">
        <w:rPr>
          <w:rFonts w:eastAsia="Times New Roman" w:cstheme="minorHAnsi"/>
          <w:sz w:val="21"/>
          <w:szCs w:val="21"/>
        </w:rPr>
        <w:t xml:space="preserve">, </w:t>
      </w:r>
      <w:hyperlink r:id="rId85" w:history="1">
        <w:r w:rsidRPr="00665107">
          <w:rPr>
            <w:rFonts w:eastAsia="Times New Roman" w:cstheme="minorHAnsi"/>
            <w:sz w:val="21"/>
            <w:szCs w:val="21"/>
          </w:rPr>
          <w:t>Pasquariello AC</w:t>
        </w:r>
      </w:hyperlink>
      <w:r w:rsidRPr="00665107">
        <w:rPr>
          <w:rFonts w:eastAsia="Times New Roman" w:cstheme="minorHAnsi"/>
          <w:sz w:val="21"/>
          <w:szCs w:val="21"/>
        </w:rPr>
        <w:t xml:space="preserve">, </w:t>
      </w:r>
      <w:hyperlink r:id="rId86" w:history="1">
        <w:r w:rsidRPr="00665107">
          <w:rPr>
            <w:rFonts w:eastAsia="Times New Roman" w:cstheme="minorHAnsi"/>
            <w:sz w:val="21"/>
            <w:szCs w:val="21"/>
          </w:rPr>
          <w:t>Grossi P</w:t>
        </w:r>
      </w:hyperlink>
      <w:r w:rsidRPr="00665107">
        <w:rPr>
          <w:rFonts w:eastAsia="Times New Roman" w:cstheme="minorHAnsi"/>
          <w:sz w:val="21"/>
          <w:szCs w:val="21"/>
        </w:rPr>
        <w:t xml:space="preserve">, </w:t>
      </w:r>
      <w:hyperlink r:id="rId87" w:history="1">
        <w:r w:rsidRPr="00665107">
          <w:rPr>
            <w:rFonts w:eastAsia="Times New Roman" w:cstheme="minorHAnsi"/>
            <w:sz w:val="21"/>
            <w:szCs w:val="21"/>
          </w:rPr>
          <w:t>Gridelli B</w:t>
        </w:r>
      </w:hyperlink>
      <w:r w:rsidRPr="00665107">
        <w:rPr>
          <w:rFonts w:eastAsia="Times New Roman" w:cstheme="minorHAnsi"/>
          <w:sz w:val="21"/>
          <w:szCs w:val="21"/>
        </w:rPr>
        <w:t xml:space="preserve">, </w:t>
      </w:r>
      <w:hyperlink r:id="rId88" w:history="1">
        <w:r w:rsidRPr="00665107">
          <w:rPr>
            <w:rFonts w:eastAsia="Times New Roman" w:cstheme="minorHAnsi"/>
            <w:sz w:val="21"/>
            <w:szCs w:val="21"/>
          </w:rPr>
          <w:t>Mezzatesta ML</w:t>
        </w:r>
      </w:hyperlink>
      <w:r w:rsidRPr="00665107">
        <w:rPr>
          <w:rFonts w:eastAsia="Times New Roman" w:cstheme="minorHAnsi"/>
          <w:sz w:val="21"/>
          <w:szCs w:val="21"/>
        </w:rPr>
        <w:t xml:space="preserve">, </w:t>
      </w:r>
      <w:hyperlink r:id="rId89" w:history="1">
        <w:r w:rsidRPr="00665107">
          <w:rPr>
            <w:rFonts w:eastAsia="Times New Roman" w:cstheme="minorHAnsi"/>
            <w:sz w:val="21"/>
            <w:szCs w:val="21"/>
          </w:rPr>
          <w:t>Caio C</w:t>
        </w:r>
      </w:hyperlink>
      <w:r w:rsidRPr="00665107">
        <w:rPr>
          <w:rFonts w:eastAsia="Times New Roman" w:cstheme="minorHAnsi"/>
          <w:sz w:val="21"/>
          <w:szCs w:val="21"/>
        </w:rPr>
        <w:t xml:space="preserve">, </w:t>
      </w:r>
      <w:hyperlink r:id="rId90" w:history="1">
        <w:r w:rsidRPr="00665107">
          <w:rPr>
            <w:rFonts w:eastAsia="Times New Roman" w:cstheme="minorHAnsi"/>
            <w:sz w:val="21"/>
            <w:szCs w:val="21"/>
          </w:rPr>
          <w:t>Stefani S</w:t>
        </w:r>
      </w:hyperlink>
      <w:r w:rsidRPr="00665107">
        <w:rPr>
          <w:rFonts w:eastAsia="Times New Roman" w:cstheme="minorHAnsi"/>
          <w:sz w:val="21"/>
          <w:szCs w:val="21"/>
        </w:rPr>
        <w:t xml:space="preserve">, </w:t>
      </w:r>
      <w:hyperlink r:id="rId91" w:history="1">
        <w:proofErr w:type="spellStart"/>
        <w:r w:rsidRPr="00665107">
          <w:rPr>
            <w:rFonts w:eastAsia="Times New Roman" w:cstheme="minorHAnsi"/>
            <w:sz w:val="21"/>
            <w:szCs w:val="21"/>
          </w:rPr>
          <w:t>Conaldi</w:t>
        </w:r>
        <w:proofErr w:type="spellEnd"/>
        <w:r w:rsidRPr="00665107">
          <w:rPr>
            <w:rFonts w:eastAsia="Times New Roman" w:cstheme="minorHAnsi"/>
            <w:sz w:val="21"/>
            <w:szCs w:val="21"/>
          </w:rPr>
          <w:t xml:space="preserve"> PG</w:t>
        </w:r>
      </w:hyperlink>
      <w:r w:rsidRPr="00665107">
        <w:rPr>
          <w:rFonts w:eastAsia="Times New Roman" w:cstheme="minorHAnsi"/>
          <w:sz w:val="21"/>
          <w:szCs w:val="21"/>
        </w:rPr>
        <w:t>.</w:t>
      </w:r>
      <w:r w:rsidRPr="00665107">
        <w:rPr>
          <w:rFonts w:eastAsia="Times New Roman" w:cstheme="minorHAnsi"/>
          <w:bCs/>
          <w:kern w:val="36"/>
          <w:sz w:val="21"/>
          <w:szCs w:val="21"/>
        </w:rPr>
        <w:t xml:space="preserve"> </w:t>
      </w:r>
      <w:r w:rsidRPr="00665107">
        <w:rPr>
          <w:rFonts w:eastAsia="Times New Roman" w:cstheme="minorHAnsi"/>
          <w:bCs/>
          <w:kern w:val="36"/>
          <w:sz w:val="21"/>
          <w:szCs w:val="21"/>
          <w:lang w:val="en-US"/>
        </w:rPr>
        <w:t xml:space="preserve">In vivo multiclonal transfer of </w:t>
      </w:r>
      <w:proofErr w:type="spellStart"/>
      <w:r w:rsidRPr="00665107">
        <w:rPr>
          <w:rFonts w:eastAsia="Times New Roman" w:cstheme="minorHAnsi"/>
          <w:bCs/>
          <w:kern w:val="36"/>
          <w:sz w:val="21"/>
          <w:szCs w:val="21"/>
          <w:lang w:val="en-US"/>
        </w:rPr>
        <w:t>blaKPC</w:t>
      </w:r>
      <w:proofErr w:type="spellEnd"/>
      <w:r w:rsidRPr="00665107">
        <w:rPr>
          <w:rFonts w:eastAsia="Times New Roman" w:cstheme="minorHAnsi"/>
          <w:bCs/>
          <w:kern w:val="36"/>
          <w:sz w:val="21"/>
          <w:szCs w:val="21"/>
          <w:lang w:val="en-US"/>
        </w:rPr>
        <w:t xml:space="preserve"> -3 from Klebsiella pneumoniae to Escherichia coli in surgery patients.</w:t>
      </w:r>
      <w:r w:rsidRPr="00665107">
        <w:rPr>
          <w:rFonts w:eastAsia="Times New Roman" w:cstheme="minorHAnsi"/>
          <w:sz w:val="21"/>
          <w:szCs w:val="21"/>
          <w:lang w:val="en-US"/>
        </w:rPr>
        <w:t xml:space="preserve"> </w:t>
      </w:r>
      <w:hyperlink r:id="rId92" w:tooltip="Clinical microbiology and infection : the official publication of the European Society of Clinical Microbiology and Infectious Diseases." w:history="1">
        <w:r w:rsidRPr="00665107">
          <w:rPr>
            <w:rFonts w:eastAsia="Times New Roman" w:cstheme="minorHAnsi"/>
            <w:sz w:val="21"/>
            <w:szCs w:val="21"/>
            <w:lang w:val="en-US"/>
          </w:rPr>
          <w:t xml:space="preserve">Clin </w:t>
        </w:r>
        <w:proofErr w:type="spellStart"/>
        <w:r w:rsidRPr="00665107">
          <w:rPr>
            <w:rFonts w:eastAsia="Times New Roman" w:cstheme="minorHAnsi"/>
            <w:sz w:val="21"/>
            <w:szCs w:val="21"/>
            <w:lang w:val="en-US"/>
          </w:rPr>
          <w:t>Microbiol</w:t>
        </w:r>
        <w:proofErr w:type="spellEnd"/>
        <w:r w:rsidRPr="00665107">
          <w:rPr>
            <w:rFonts w:eastAsia="Times New Roman" w:cstheme="minorHAnsi"/>
            <w:sz w:val="21"/>
            <w:szCs w:val="21"/>
            <w:lang w:val="en-US"/>
          </w:rPr>
          <w:t xml:space="preserve"> Infect.</w:t>
        </w:r>
      </w:hyperlink>
      <w:r w:rsidRPr="00665107">
        <w:rPr>
          <w:rFonts w:eastAsia="Times New Roman" w:cstheme="minorHAnsi"/>
          <w:sz w:val="21"/>
          <w:szCs w:val="21"/>
          <w:lang w:val="en-US"/>
        </w:rPr>
        <w:t xml:space="preserve"> 2014 Jan 30. </w:t>
      </w:r>
      <w:proofErr w:type="spellStart"/>
      <w:r w:rsidRPr="00665107">
        <w:rPr>
          <w:rFonts w:eastAsia="Times New Roman" w:cstheme="minorHAnsi"/>
          <w:sz w:val="21"/>
          <w:szCs w:val="21"/>
          <w:lang w:val="en-US"/>
        </w:rPr>
        <w:t>doi</w:t>
      </w:r>
      <w:proofErr w:type="spellEnd"/>
      <w:r w:rsidRPr="00665107">
        <w:rPr>
          <w:rFonts w:eastAsia="Times New Roman" w:cstheme="minorHAnsi"/>
          <w:sz w:val="21"/>
          <w:szCs w:val="21"/>
          <w:lang w:val="en-US"/>
        </w:rPr>
        <w:t>: 10.1111/1469-0691.12577. [</w:t>
      </w:r>
      <w:proofErr w:type="spellStart"/>
      <w:r w:rsidRPr="00665107">
        <w:rPr>
          <w:rFonts w:eastAsia="Times New Roman" w:cstheme="minorHAnsi"/>
          <w:sz w:val="21"/>
          <w:szCs w:val="21"/>
          <w:lang w:val="en-US"/>
        </w:rPr>
        <w:t>Epub</w:t>
      </w:r>
      <w:proofErr w:type="spellEnd"/>
      <w:r w:rsidRPr="00665107">
        <w:rPr>
          <w:rFonts w:eastAsia="Times New Roman" w:cstheme="minorHAnsi"/>
          <w:sz w:val="21"/>
          <w:szCs w:val="21"/>
          <w:lang w:val="en-US"/>
        </w:rPr>
        <w:t xml:space="preserve"> ahead of print]</w:t>
      </w:r>
    </w:p>
    <w:p w14:paraId="5B17A31C" w14:textId="77777777" w:rsidR="00104CB4" w:rsidRPr="00665107" w:rsidRDefault="00000000" w:rsidP="00104CB4">
      <w:pPr>
        <w:numPr>
          <w:ilvl w:val="0"/>
          <w:numId w:val="6"/>
        </w:numPr>
        <w:shd w:val="clear" w:color="auto" w:fill="FFFFFF"/>
        <w:spacing w:before="240" w:after="120"/>
        <w:jc w:val="both"/>
        <w:outlineLvl w:val="0"/>
        <w:rPr>
          <w:rFonts w:eastAsia="Times New Roman" w:cstheme="minorHAnsi"/>
          <w:bCs/>
          <w:kern w:val="36"/>
          <w:sz w:val="21"/>
          <w:szCs w:val="21"/>
          <w:lang w:val="en-US"/>
        </w:rPr>
      </w:pPr>
      <w:hyperlink r:id="rId93" w:history="1">
        <w:r w:rsidR="00104CB4" w:rsidRPr="00665107">
          <w:rPr>
            <w:rFonts w:eastAsia="Times New Roman" w:cstheme="minorHAnsi"/>
            <w:sz w:val="21"/>
            <w:szCs w:val="21"/>
          </w:rPr>
          <w:t>Santagati M</w:t>
        </w:r>
      </w:hyperlink>
      <w:r w:rsidR="00104CB4" w:rsidRPr="00665107">
        <w:rPr>
          <w:rFonts w:eastAsia="Times New Roman" w:cstheme="minorHAnsi"/>
          <w:sz w:val="21"/>
          <w:szCs w:val="21"/>
        </w:rPr>
        <w:t xml:space="preserve">, </w:t>
      </w:r>
      <w:hyperlink r:id="rId94" w:history="1">
        <w:r w:rsidR="00104CB4" w:rsidRPr="00665107">
          <w:rPr>
            <w:rFonts w:eastAsia="Times New Roman" w:cstheme="minorHAnsi"/>
            <w:sz w:val="21"/>
            <w:szCs w:val="21"/>
          </w:rPr>
          <w:t>Spanu T</w:t>
        </w:r>
      </w:hyperlink>
      <w:r w:rsidR="00104CB4" w:rsidRPr="00665107">
        <w:rPr>
          <w:rFonts w:eastAsia="Times New Roman" w:cstheme="minorHAnsi"/>
          <w:sz w:val="21"/>
          <w:szCs w:val="21"/>
        </w:rPr>
        <w:t xml:space="preserve">, </w:t>
      </w:r>
      <w:hyperlink r:id="rId95" w:history="1">
        <w:r w:rsidR="00104CB4" w:rsidRPr="00665107">
          <w:rPr>
            <w:rFonts w:eastAsia="Times New Roman" w:cstheme="minorHAnsi"/>
            <w:sz w:val="21"/>
            <w:szCs w:val="21"/>
          </w:rPr>
          <w:t>Scillato M</w:t>
        </w:r>
      </w:hyperlink>
      <w:r w:rsidR="00104CB4" w:rsidRPr="00665107">
        <w:rPr>
          <w:rFonts w:eastAsia="Times New Roman" w:cstheme="minorHAnsi"/>
          <w:sz w:val="21"/>
          <w:szCs w:val="21"/>
        </w:rPr>
        <w:t xml:space="preserve">, </w:t>
      </w:r>
      <w:hyperlink r:id="rId96" w:history="1">
        <w:r w:rsidR="00104CB4" w:rsidRPr="00665107">
          <w:rPr>
            <w:rFonts w:eastAsia="Times New Roman" w:cstheme="minorHAnsi"/>
            <w:sz w:val="21"/>
            <w:szCs w:val="21"/>
          </w:rPr>
          <w:t>Santangelo R</w:t>
        </w:r>
      </w:hyperlink>
      <w:r w:rsidR="00104CB4" w:rsidRPr="00665107">
        <w:rPr>
          <w:rFonts w:eastAsia="Times New Roman" w:cstheme="minorHAnsi"/>
          <w:sz w:val="21"/>
          <w:szCs w:val="21"/>
        </w:rPr>
        <w:t xml:space="preserve">, </w:t>
      </w:r>
      <w:hyperlink r:id="rId97" w:history="1">
        <w:r w:rsidR="00104CB4" w:rsidRPr="00665107">
          <w:rPr>
            <w:rFonts w:eastAsia="Times New Roman" w:cstheme="minorHAnsi"/>
            <w:sz w:val="21"/>
            <w:szCs w:val="21"/>
          </w:rPr>
          <w:t>Cavallaro F</w:t>
        </w:r>
      </w:hyperlink>
      <w:r w:rsidR="00104CB4" w:rsidRPr="00665107">
        <w:rPr>
          <w:rFonts w:eastAsia="Times New Roman" w:cstheme="minorHAnsi"/>
          <w:sz w:val="21"/>
          <w:szCs w:val="21"/>
        </w:rPr>
        <w:t xml:space="preserve">, </w:t>
      </w:r>
      <w:hyperlink r:id="rId98" w:history="1">
        <w:r w:rsidR="00104CB4" w:rsidRPr="00665107">
          <w:rPr>
            <w:rFonts w:eastAsia="Times New Roman" w:cstheme="minorHAnsi"/>
            <w:sz w:val="21"/>
            <w:szCs w:val="21"/>
          </w:rPr>
          <w:t>Arena V</w:t>
        </w:r>
      </w:hyperlink>
      <w:r w:rsidR="00104CB4" w:rsidRPr="00665107">
        <w:rPr>
          <w:rFonts w:eastAsia="Times New Roman" w:cstheme="minorHAnsi"/>
          <w:sz w:val="21"/>
          <w:szCs w:val="21"/>
        </w:rPr>
        <w:t xml:space="preserve">, </w:t>
      </w:r>
      <w:hyperlink r:id="rId99" w:history="1">
        <w:r w:rsidR="00104CB4" w:rsidRPr="00665107">
          <w:rPr>
            <w:rFonts w:eastAsia="Times New Roman" w:cstheme="minorHAnsi"/>
            <w:sz w:val="21"/>
            <w:szCs w:val="21"/>
          </w:rPr>
          <w:t>Castiglione G</w:t>
        </w:r>
      </w:hyperlink>
      <w:r w:rsidR="00104CB4" w:rsidRPr="00665107">
        <w:rPr>
          <w:rFonts w:eastAsia="Times New Roman" w:cstheme="minorHAnsi"/>
          <w:sz w:val="21"/>
          <w:szCs w:val="21"/>
        </w:rPr>
        <w:t xml:space="preserve">, </w:t>
      </w:r>
      <w:hyperlink r:id="rId100" w:history="1">
        <w:r w:rsidR="00104CB4" w:rsidRPr="00665107">
          <w:rPr>
            <w:rFonts w:eastAsia="Times New Roman" w:cstheme="minorHAnsi"/>
            <w:sz w:val="21"/>
            <w:szCs w:val="21"/>
          </w:rPr>
          <w:t>Falcone M</w:t>
        </w:r>
      </w:hyperlink>
      <w:r w:rsidR="00104CB4" w:rsidRPr="00665107">
        <w:rPr>
          <w:rFonts w:eastAsia="Times New Roman" w:cstheme="minorHAnsi"/>
          <w:sz w:val="21"/>
          <w:szCs w:val="21"/>
        </w:rPr>
        <w:t xml:space="preserve">, </w:t>
      </w:r>
      <w:hyperlink r:id="rId101" w:history="1">
        <w:r w:rsidR="00104CB4" w:rsidRPr="00665107">
          <w:rPr>
            <w:rFonts w:eastAsia="Times New Roman" w:cstheme="minorHAnsi"/>
            <w:sz w:val="21"/>
            <w:szCs w:val="21"/>
          </w:rPr>
          <w:t>Venditti M</w:t>
        </w:r>
      </w:hyperlink>
      <w:r w:rsidR="00104CB4" w:rsidRPr="00665107">
        <w:rPr>
          <w:rFonts w:eastAsia="Times New Roman" w:cstheme="minorHAnsi"/>
          <w:sz w:val="21"/>
          <w:szCs w:val="21"/>
        </w:rPr>
        <w:t xml:space="preserve">, </w:t>
      </w:r>
      <w:hyperlink r:id="rId102" w:history="1">
        <w:r w:rsidR="00104CB4" w:rsidRPr="00665107">
          <w:rPr>
            <w:rFonts w:eastAsia="Times New Roman" w:cstheme="minorHAnsi"/>
            <w:sz w:val="21"/>
            <w:szCs w:val="21"/>
          </w:rPr>
          <w:t>Stefani S</w:t>
        </w:r>
      </w:hyperlink>
      <w:r w:rsidR="00104CB4" w:rsidRPr="00665107">
        <w:rPr>
          <w:rFonts w:eastAsia="Times New Roman" w:cstheme="minorHAnsi"/>
          <w:sz w:val="21"/>
          <w:szCs w:val="21"/>
        </w:rPr>
        <w:t>.</w:t>
      </w:r>
      <w:r w:rsidR="00104CB4" w:rsidRPr="00665107">
        <w:rPr>
          <w:rFonts w:eastAsia="Times New Roman" w:cstheme="minorHAnsi"/>
          <w:bCs/>
          <w:kern w:val="36"/>
          <w:sz w:val="21"/>
          <w:szCs w:val="21"/>
        </w:rPr>
        <w:t xml:space="preserve"> </w:t>
      </w:r>
      <w:r w:rsidR="00104CB4" w:rsidRPr="00665107">
        <w:rPr>
          <w:rFonts w:eastAsia="Times New Roman" w:cstheme="minorHAnsi"/>
          <w:bCs/>
          <w:kern w:val="36"/>
          <w:sz w:val="21"/>
          <w:szCs w:val="21"/>
          <w:lang w:val="en-US"/>
        </w:rPr>
        <w:t>Rapidly fatal hemorrhagic pneumonia and group A Streptococcus serotype M1.</w:t>
      </w:r>
      <w:r w:rsidR="00104CB4" w:rsidRPr="00665107">
        <w:rPr>
          <w:rFonts w:eastAsia="Times New Roman" w:cstheme="minorHAnsi"/>
          <w:sz w:val="21"/>
          <w:szCs w:val="21"/>
          <w:lang w:val="en-US"/>
        </w:rPr>
        <w:t xml:space="preserve"> </w:t>
      </w:r>
      <w:hyperlink r:id="rId103" w:tooltip="Emerging infectious diseases." w:history="1">
        <w:proofErr w:type="spellStart"/>
        <w:r w:rsidR="00104CB4" w:rsidRPr="00665107">
          <w:rPr>
            <w:rFonts w:eastAsia="Times New Roman" w:cstheme="minorHAnsi"/>
            <w:sz w:val="21"/>
            <w:szCs w:val="21"/>
            <w:lang w:val="en-US"/>
          </w:rPr>
          <w:t>Emerg</w:t>
        </w:r>
        <w:proofErr w:type="spellEnd"/>
        <w:r w:rsidR="00104CB4" w:rsidRPr="00665107">
          <w:rPr>
            <w:rFonts w:eastAsia="Times New Roman" w:cstheme="minorHAnsi"/>
            <w:sz w:val="21"/>
            <w:szCs w:val="21"/>
            <w:lang w:val="en-US"/>
          </w:rPr>
          <w:t xml:space="preserve"> Infect Dis.</w:t>
        </w:r>
      </w:hyperlink>
      <w:r w:rsidR="00104CB4" w:rsidRPr="00665107">
        <w:rPr>
          <w:rFonts w:eastAsia="Times New Roman" w:cstheme="minorHAnsi"/>
          <w:sz w:val="21"/>
          <w:szCs w:val="21"/>
          <w:lang w:val="en-US"/>
        </w:rPr>
        <w:t xml:space="preserve"> 2014 Jan;20(1):98-101. </w:t>
      </w:r>
      <w:proofErr w:type="spellStart"/>
      <w:r w:rsidR="00104CB4" w:rsidRPr="00665107">
        <w:rPr>
          <w:rFonts w:eastAsia="Times New Roman" w:cstheme="minorHAnsi"/>
          <w:sz w:val="21"/>
          <w:szCs w:val="21"/>
          <w:lang w:val="en-US"/>
        </w:rPr>
        <w:t>doi</w:t>
      </w:r>
      <w:proofErr w:type="spellEnd"/>
      <w:r w:rsidR="00104CB4" w:rsidRPr="00665107">
        <w:rPr>
          <w:rFonts w:eastAsia="Times New Roman" w:cstheme="minorHAnsi"/>
          <w:sz w:val="21"/>
          <w:szCs w:val="21"/>
          <w:lang w:val="en-US"/>
        </w:rPr>
        <w:t>: 10.3201/eid2001.130233.</w:t>
      </w:r>
    </w:p>
    <w:p w14:paraId="34D93FA4" w14:textId="77777777" w:rsidR="00104CB4" w:rsidRPr="00665107" w:rsidRDefault="00000000" w:rsidP="00104CB4">
      <w:pPr>
        <w:numPr>
          <w:ilvl w:val="0"/>
          <w:numId w:val="6"/>
        </w:numPr>
        <w:shd w:val="clear" w:color="auto" w:fill="FFFFFF"/>
        <w:spacing w:before="240" w:after="120"/>
        <w:jc w:val="both"/>
        <w:outlineLvl w:val="0"/>
        <w:rPr>
          <w:rFonts w:eastAsia="Times New Roman" w:cstheme="minorHAnsi"/>
          <w:bCs/>
          <w:kern w:val="36"/>
          <w:sz w:val="21"/>
          <w:szCs w:val="21"/>
          <w:lang w:val="en-US"/>
        </w:rPr>
      </w:pPr>
      <w:hyperlink r:id="rId104" w:history="1">
        <w:r w:rsidR="00104CB4" w:rsidRPr="00665107">
          <w:rPr>
            <w:rFonts w:eastAsia="Times New Roman" w:cstheme="minorHAnsi"/>
            <w:sz w:val="21"/>
            <w:szCs w:val="21"/>
          </w:rPr>
          <w:t>Corcione S</w:t>
        </w:r>
      </w:hyperlink>
      <w:r w:rsidR="00104CB4" w:rsidRPr="00665107">
        <w:rPr>
          <w:rFonts w:eastAsia="Times New Roman" w:cstheme="minorHAnsi"/>
          <w:sz w:val="21"/>
          <w:szCs w:val="21"/>
          <w:vertAlign w:val="superscript"/>
        </w:rPr>
        <w:t>1</w:t>
      </w:r>
      <w:r w:rsidR="00104CB4" w:rsidRPr="00665107">
        <w:rPr>
          <w:rFonts w:eastAsia="Times New Roman" w:cstheme="minorHAnsi"/>
          <w:sz w:val="21"/>
          <w:szCs w:val="21"/>
        </w:rPr>
        <w:t xml:space="preserve">, </w:t>
      </w:r>
      <w:hyperlink r:id="rId105" w:history="1">
        <w:r w:rsidR="00104CB4" w:rsidRPr="00665107">
          <w:rPr>
            <w:rFonts w:eastAsia="Times New Roman" w:cstheme="minorHAnsi"/>
            <w:sz w:val="21"/>
            <w:szCs w:val="21"/>
          </w:rPr>
          <w:t>Motta I</w:t>
        </w:r>
      </w:hyperlink>
      <w:r w:rsidR="00104CB4" w:rsidRPr="00665107">
        <w:rPr>
          <w:rFonts w:eastAsia="Times New Roman" w:cstheme="minorHAnsi"/>
          <w:sz w:val="21"/>
          <w:szCs w:val="21"/>
        </w:rPr>
        <w:t xml:space="preserve">, </w:t>
      </w:r>
      <w:hyperlink r:id="rId106" w:history="1">
        <w:r w:rsidR="00104CB4" w:rsidRPr="00665107">
          <w:rPr>
            <w:rFonts w:eastAsia="Times New Roman" w:cstheme="minorHAnsi"/>
            <w:sz w:val="21"/>
            <w:szCs w:val="21"/>
          </w:rPr>
          <w:t>Fossati L</w:t>
        </w:r>
      </w:hyperlink>
      <w:r w:rsidR="00104CB4" w:rsidRPr="00665107">
        <w:rPr>
          <w:rFonts w:eastAsia="Times New Roman" w:cstheme="minorHAnsi"/>
          <w:sz w:val="21"/>
          <w:szCs w:val="21"/>
        </w:rPr>
        <w:t xml:space="preserve">, </w:t>
      </w:r>
      <w:hyperlink r:id="rId107" w:history="1">
        <w:r w:rsidR="00104CB4" w:rsidRPr="00665107">
          <w:rPr>
            <w:rFonts w:eastAsia="Times New Roman" w:cstheme="minorHAnsi"/>
            <w:sz w:val="21"/>
            <w:szCs w:val="21"/>
          </w:rPr>
          <w:t>Campanile F</w:t>
        </w:r>
      </w:hyperlink>
      <w:r w:rsidR="00104CB4" w:rsidRPr="00665107">
        <w:rPr>
          <w:rFonts w:eastAsia="Times New Roman" w:cstheme="minorHAnsi"/>
          <w:sz w:val="21"/>
          <w:szCs w:val="21"/>
        </w:rPr>
        <w:t xml:space="preserve">, </w:t>
      </w:r>
      <w:hyperlink r:id="rId108" w:history="1">
        <w:r w:rsidR="00104CB4" w:rsidRPr="00665107">
          <w:rPr>
            <w:rFonts w:eastAsia="Times New Roman" w:cstheme="minorHAnsi"/>
            <w:sz w:val="21"/>
            <w:szCs w:val="21"/>
          </w:rPr>
          <w:t>Stefani S</w:t>
        </w:r>
      </w:hyperlink>
      <w:r w:rsidR="00104CB4" w:rsidRPr="00665107">
        <w:rPr>
          <w:rFonts w:eastAsia="Times New Roman" w:cstheme="minorHAnsi"/>
          <w:sz w:val="21"/>
          <w:szCs w:val="21"/>
        </w:rPr>
        <w:t xml:space="preserve">, </w:t>
      </w:r>
      <w:hyperlink r:id="rId109" w:history="1">
        <w:r w:rsidR="00104CB4" w:rsidRPr="00665107">
          <w:rPr>
            <w:rFonts w:eastAsia="Times New Roman" w:cstheme="minorHAnsi"/>
            <w:sz w:val="21"/>
            <w:szCs w:val="21"/>
          </w:rPr>
          <w:t>Cavallo R</w:t>
        </w:r>
      </w:hyperlink>
      <w:r w:rsidR="00104CB4" w:rsidRPr="00665107">
        <w:rPr>
          <w:rFonts w:eastAsia="Times New Roman" w:cstheme="minorHAnsi"/>
          <w:sz w:val="21"/>
          <w:szCs w:val="21"/>
        </w:rPr>
        <w:t xml:space="preserve">, </w:t>
      </w:r>
      <w:hyperlink r:id="rId110" w:history="1">
        <w:r w:rsidR="00104CB4" w:rsidRPr="00665107">
          <w:rPr>
            <w:rFonts w:eastAsia="Times New Roman" w:cstheme="minorHAnsi"/>
            <w:sz w:val="21"/>
            <w:szCs w:val="21"/>
          </w:rPr>
          <w:t>Di Perri G</w:t>
        </w:r>
      </w:hyperlink>
      <w:r w:rsidR="00104CB4" w:rsidRPr="00665107">
        <w:rPr>
          <w:rFonts w:eastAsia="Times New Roman" w:cstheme="minorHAnsi"/>
          <w:sz w:val="21"/>
          <w:szCs w:val="21"/>
        </w:rPr>
        <w:t xml:space="preserve">, </w:t>
      </w:r>
      <w:hyperlink r:id="rId111" w:history="1">
        <w:r w:rsidR="00104CB4" w:rsidRPr="00665107">
          <w:rPr>
            <w:rFonts w:eastAsia="Times New Roman" w:cstheme="minorHAnsi"/>
            <w:sz w:val="21"/>
            <w:szCs w:val="21"/>
          </w:rPr>
          <w:t>Ranieri VM</w:t>
        </w:r>
      </w:hyperlink>
      <w:r w:rsidR="00104CB4" w:rsidRPr="00665107">
        <w:rPr>
          <w:rFonts w:eastAsia="Times New Roman" w:cstheme="minorHAnsi"/>
          <w:sz w:val="21"/>
          <w:szCs w:val="21"/>
        </w:rPr>
        <w:t xml:space="preserve">, </w:t>
      </w:r>
      <w:hyperlink r:id="rId112" w:history="1">
        <w:r w:rsidR="00104CB4" w:rsidRPr="00665107">
          <w:rPr>
            <w:rFonts w:eastAsia="Times New Roman" w:cstheme="minorHAnsi"/>
            <w:sz w:val="21"/>
            <w:szCs w:val="21"/>
          </w:rPr>
          <w:t>De Rosa FG</w:t>
        </w:r>
      </w:hyperlink>
      <w:r w:rsidR="00104CB4" w:rsidRPr="00665107">
        <w:rPr>
          <w:rFonts w:eastAsia="Times New Roman" w:cstheme="minorHAnsi"/>
          <w:sz w:val="21"/>
          <w:szCs w:val="21"/>
        </w:rPr>
        <w:t>.</w:t>
      </w:r>
      <w:r w:rsidR="00104CB4" w:rsidRPr="00665107">
        <w:rPr>
          <w:rFonts w:eastAsia="Times New Roman" w:cstheme="minorHAnsi"/>
          <w:bCs/>
          <w:kern w:val="36"/>
          <w:sz w:val="21"/>
          <w:szCs w:val="21"/>
        </w:rPr>
        <w:t xml:space="preserve"> </w:t>
      </w:r>
      <w:r w:rsidR="00104CB4" w:rsidRPr="00665107">
        <w:rPr>
          <w:rFonts w:eastAsia="Times New Roman" w:cstheme="minorHAnsi"/>
          <w:bCs/>
          <w:kern w:val="36"/>
          <w:sz w:val="21"/>
          <w:szCs w:val="21"/>
          <w:lang w:val="en-US"/>
        </w:rPr>
        <w:t>Molecular epidemiology of methicillin-resistant S. aureus in the ICU setting.</w:t>
      </w:r>
      <w:r w:rsidR="00104CB4" w:rsidRPr="00665107">
        <w:rPr>
          <w:rFonts w:eastAsia="Times New Roman" w:cstheme="minorHAnsi"/>
          <w:sz w:val="21"/>
          <w:szCs w:val="21"/>
          <w:lang w:val="en-US"/>
        </w:rPr>
        <w:t xml:space="preserve"> </w:t>
      </w:r>
      <w:hyperlink r:id="rId113" w:tooltip="Intensive care medicine." w:history="1">
        <w:r w:rsidR="00104CB4" w:rsidRPr="00665107">
          <w:rPr>
            <w:rFonts w:eastAsia="Times New Roman" w:cstheme="minorHAnsi"/>
            <w:sz w:val="21"/>
            <w:szCs w:val="21"/>
            <w:lang w:val="en-US"/>
          </w:rPr>
          <w:t>Intensive Care Med.</w:t>
        </w:r>
      </w:hyperlink>
      <w:r w:rsidR="00104CB4" w:rsidRPr="00665107">
        <w:rPr>
          <w:rFonts w:eastAsia="Times New Roman" w:cstheme="minorHAnsi"/>
          <w:sz w:val="21"/>
          <w:szCs w:val="21"/>
          <w:lang w:val="en-US"/>
        </w:rPr>
        <w:t xml:space="preserve"> 2014 Mar 14. [</w:t>
      </w:r>
      <w:proofErr w:type="spellStart"/>
      <w:r w:rsidR="00104CB4" w:rsidRPr="00665107">
        <w:rPr>
          <w:rFonts w:eastAsia="Times New Roman" w:cstheme="minorHAnsi"/>
          <w:sz w:val="21"/>
          <w:szCs w:val="21"/>
          <w:lang w:val="en-US"/>
        </w:rPr>
        <w:t>Epub</w:t>
      </w:r>
      <w:proofErr w:type="spellEnd"/>
      <w:r w:rsidR="00104CB4" w:rsidRPr="00665107">
        <w:rPr>
          <w:rFonts w:eastAsia="Times New Roman" w:cstheme="minorHAnsi"/>
          <w:sz w:val="21"/>
          <w:szCs w:val="21"/>
          <w:lang w:val="en-US"/>
        </w:rPr>
        <w:t xml:space="preserve"> ahead of print]</w:t>
      </w:r>
    </w:p>
    <w:p w14:paraId="0D6B4196" w14:textId="77777777" w:rsidR="00104CB4" w:rsidRPr="00665107" w:rsidRDefault="00104CB4" w:rsidP="00104CB4">
      <w:pPr>
        <w:numPr>
          <w:ilvl w:val="0"/>
          <w:numId w:val="6"/>
        </w:numPr>
        <w:shd w:val="clear" w:color="auto" w:fill="FFFFFF"/>
        <w:spacing w:before="240" w:after="120"/>
        <w:jc w:val="both"/>
        <w:outlineLvl w:val="0"/>
        <w:rPr>
          <w:rFonts w:eastAsia="Times New Roman" w:cstheme="minorHAnsi"/>
          <w:bCs/>
          <w:kern w:val="36"/>
          <w:sz w:val="21"/>
          <w:szCs w:val="21"/>
        </w:rPr>
      </w:pPr>
      <w:r w:rsidRPr="00665107">
        <w:rPr>
          <w:rFonts w:eastAsia="Times New Roman" w:cstheme="minorHAnsi"/>
          <w:sz w:val="21"/>
          <w:szCs w:val="21"/>
        </w:rPr>
        <w:t xml:space="preserve">Principe L, Piazza A, Giani T, Bracco S, Caltagirone MS, Arena F, Nucleo E, Tammaro F, </w:t>
      </w:r>
      <w:proofErr w:type="spellStart"/>
      <w:r w:rsidRPr="00665107">
        <w:rPr>
          <w:rFonts w:eastAsia="Times New Roman" w:cstheme="minorHAnsi"/>
          <w:sz w:val="21"/>
          <w:szCs w:val="21"/>
        </w:rPr>
        <w:t>Rossolini</w:t>
      </w:r>
      <w:proofErr w:type="spellEnd"/>
      <w:r w:rsidRPr="00665107">
        <w:rPr>
          <w:rFonts w:eastAsia="Times New Roman" w:cstheme="minorHAnsi"/>
          <w:sz w:val="21"/>
          <w:szCs w:val="21"/>
        </w:rPr>
        <w:t xml:space="preserve"> GM, Pagani L, </w:t>
      </w:r>
      <w:proofErr w:type="spellStart"/>
      <w:r w:rsidRPr="00665107">
        <w:rPr>
          <w:rFonts w:eastAsia="Times New Roman" w:cstheme="minorHAnsi"/>
          <w:sz w:val="21"/>
          <w:szCs w:val="21"/>
        </w:rPr>
        <w:t>Luzzaro</w:t>
      </w:r>
      <w:proofErr w:type="spellEnd"/>
      <w:r w:rsidRPr="00665107">
        <w:rPr>
          <w:rFonts w:eastAsia="Times New Roman" w:cstheme="minorHAnsi"/>
          <w:sz w:val="21"/>
          <w:szCs w:val="21"/>
        </w:rPr>
        <w:t xml:space="preserve"> F, AMCLI CRAB survey </w:t>
      </w:r>
      <w:proofErr w:type="spellStart"/>
      <w:r w:rsidRPr="00665107">
        <w:rPr>
          <w:rFonts w:eastAsia="Times New Roman" w:cstheme="minorHAnsi"/>
          <w:sz w:val="21"/>
          <w:szCs w:val="21"/>
        </w:rPr>
        <w:t>participants</w:t>
      </w:r>
      <w:proofErr w:type="spellEnd"/>
      <w:r w:rsidRPr="00665107">
        <w:rPr>
          <w:rFonts w:eastAsia="Times New Roman" w:cstheme="minorHAnsi"/>
          <w:sz w:val="21"/>
          <w:szCs w:val="21"/>
        </w:rPr>
        <w:t xml:space="preserve">. </w:t>
      </w:r>
      <w:r w:rsidRPr="00665107">
        <w:rPr>
          <w:rFonts w:eastAsia="Times New Roman" w:cstheme="minorHAnsi"/>
          <w:sz w:val="21"/>
          <w:szCs w:val="21"/>
          <w:lang w:val="en-US"/>
        </w:rPr>
        <w:t xml:space="preserve">Epidemic </w:t>
      </w:r>
      <w:proofErr w:type="spellStart"/>
      <w:r w:rsidRPr="00665107">
        <w:rPr>
          <w:rFonts w:eastAsia="Times New Roman" w:cstheme="minorHAnsi"/>
          <w:sz w:val="21"/>
          <w:szCs w:val="21"/>
          <w:lang w:val="en-US"/>
        </w:rPr>
        <w:t>diffucxion</w:t>
      </w:r>
      <w:proofErr w:type="spellEnd"/>
      <w:r w:rsidRPr="00665107">
        <w:rPr>
          <w:rFonts w:eastAsia="Times New Roman" w:cstheme="minorHAnsi"/>
          <w:sz w:val="21"/>
          <w:szCs w:val="21"/>
          <w:lang w:val="en-US"/>
        </w:rPr>
        <w:t xml:space="preserve"> of oxa-23 producing </w:t>
      </w:r>
      <w:r w:rsidR="000F4DFA" w:rsidRPr="00665107">
        <w:rPr>
          <w:rFonts w:eastAsia="Times New Roman" w:cstheme="minorHAnsi"/>
          <w:sz w:val="21"/>
          <w:szCs w:val="21"/>
          <w:lang w:val="en-US"/>
        </w:rPr>
        <w:t xml:space="preserve">A. </w:t>
      </w:r>
      <w:proofErr w:type="spellStart"/>
      <w:r w:rsidR="000F4DFA" w:rsidRPr="00665107">
        <w:rPr>
          <w:rFonts w:eastAsia="Times New Roman" w:cstheme="minorHAnsi"/>
          <w:sz w:val="21"/>
          <w:szCs w:val="21"/>
          <w:lang w:val="en-US"/>
        </w:rPr>
        <w:t>baumannii</w:t>
      </w:r>
      <w:proofErr w:type="spellEnd"/>
      <w:r w:rsidRPr="00665107">
        <w:rPr>
          <w:rFonts w:eastAsia="Times New Roman" w:cstheme="minorHAnsi"/>
          <w:sz w:val="21"/>
          <w:szCs w:val="21"/>
          <w:lang w:val="en-US"/>
        </w:rPr>
        <w:t xml:space="preserve"> isolates in Italy: results of the </w:t>
      </w:r>
      <w:proofErr w:type="spellStart"/>
      <w:r w:rsidRPr="00665107">
        <w:rPr>
          <w:rFonts w:eastAsia="Times New Roman" w:cstheme="minorHAnsi"/>
          <w:sz w:val="21"/>
          <w:szCs w:val="21"/>
          <w:lang w:val="en-US"/>
        </w:rPr>
        <w:t>firts</w:t>
      </w:r>
      <w:proofErr w:type="spellEnd"/>
      <w:r w:rsidRPr="00665107">
        <w:rPr>
          <w:rFonts w:eastAsia="Times New Roman" w:cstheme="minorHAnsi"/>
          <w:sz w:val="21"/>
          <w:szCs w:val="21"/>
          <w:lang w:val="en-US"/>
        </w:rPr>
        <w:t xml:space="preserve"> cross-sectional countrywide survey. </w:t>
      </w:r>
      <w:proofErr w:type="spellStart"/>
      <w:r w:rsidRPr="00665107">
        <w:rPr>
          <w:rFonts w:eastAsia="Times New Roman" w:cstheme="minorHAnsi"/>
          <w:sz w:val="21"/>
          <w:szCs w:val="21"/>
        </w:rPr>
        <w:t>J.Clin</w:t>
      </w:r>
      <w:proofErr w:type="spellEnd"/>
      <w:r w:rsidRPr="00665107">
        <w:rPr>
          <w:rFonts w:eastAsia="Times New Roman" w:cstheme="minorHAnsi"/>
          <w:sz w:val="21"/>
          <w:szCs w:val="21"/>
        </w:rPr>
        <w:t xml:space="preserve"> </w:t>
      </w:r>
      <w:proofErr w:type="spellStart"/>
      <w:r w:rsidRPr="00665107">
        <w:rPr>
          <w:rFonts w:eastAsia="Times New Roman" w:cstheme="minorHAnsi"/>
          <w:sz w:val="21"/>
          <w:szCs w:val="21"/>
        </w:rPr>
        <w:t>Microbiol</w:t>
      </w:r>
      <w:proofErr w:type="spellEnd"/>
      <w:r w:rsidRPr="00665107">
        <w:rPr>
          <w:rFonts w:eastAsia="Times New Roman" w:cstheme="minorHAnsi"/>
          <w:sz w:val="21"/>
          <w:szCs w:val="21"/>
        </w:rPr>
        <w:t xml:space="preserve"> 2014; 52(8): 3004</w:t>
      </w:r>
    </w:p>
    <w:p w14:paraId="66BFC426" w14:textId="77777777" w:rsidR="00104CB4" w:rsidRPr="00665107" w:rsidRDefault="00104CB4" w:rsidP="00104CB4">
      <w:pPr>
        <w:numPr>
          <w:ilvl w:val="0"/>
          <w:numId w:val="6"/>
        </w:numPr>
        <w:shd w:val="clear" w:color="auto" w:fill="FFFFFF"/>
        <w:spacing w:before="240" w:after="120"/>
        <w:jc w:val="both"/>
        <w:outlineLvl w:val="0"/>
        <w:rPr>
          <w:rFonts w:eastAsia="Times New Roman" w:cstheme="minorHAnsi"/>
          <w:bCs/>
          <w:kern w:val="36"/>
          <w:sz w:val="21"/>
          <w:szCs w:val="21"/>
          <w:lang w:val="en-US"/>
        </w:rPr>
      </w:pPr>
      <w:r w:rsidRPr="00665107">
        <w:rPr>
          <w:rFonts w:eastAsia="Times New Roman" w:cstheme="minorHAnsi"/>
          <w:sz w:val="21"/>
          <w:szCs w:val="21"/>
          <w:lang w:val="en-US"/>
        </w:rPr>
        <w:t xml:space="preserve">Falcone M, Vena A, </w:t>
      </w:r>
      <w:proofErr w:type="spellStart"/>
      <w:r w:rsidRPr="00665107">
        <w:rPr>
          <w:rFonts w:eastAsia="Times New Roman" w:cstheme="minorHAnsi"/>
          <w:sz w:val="21"/>
          <w:szCs w:val="21"/>
          <w:lang w:val="en-US"/>
        </w:rPr>
        <w:t>Mezzatesta</w:t>
      </w:r>
      <w:proofErr w:type="spellEnd"/>
      <w:r w:rsidRPr="00665107">
        <w:rPr>
          <w:rFonts w:eastAsia="Times New Roman" w:cstheme="minorHAnsi"/>
          <w:sz w:val="21"/>
          <w:szCs w:val="21"/>
          <w:lang w:val="en-US"/>
        </w:rPr>
        <w:t xml:space="preserve"> ML, </w:t>
      </w:r>
      <w:proofErr w:type="spellStart"/>
      <w:r w:rsidRPr="00665107">
        <w:rPr>
          <w:rFonts w:eastAsia="Times New Roman" w:cstheme="minorHAnsi"/>
          <w:sz w:val="21"/>
          <w:szCs w:val="21"/>
          <w:lang w:val="en-US"/>
        </w:rPr>
        <w:t>Gona</w:t>
      </w:r>
      <w:proofErr w:type="spellEnd"/>
      <w:r w:rsidRPr="00665107">
        <w:rPr>
          <w:rFonts w:eastAsia="Times New Roman" w:cstheme="minorHAnsi"/>
          <w:sz w:val="21"/>
          <w:szCs w:val="21"/>
          <w:lang w:val="en-US"/>
        </w:rPr>
        <w:t xml:space="preserve"> F, </w:t>
      </w:r>
      <w:proofErr w:type="spellStart"/>
      <w:r w:rsidRPr="00665107">
        <w:rPr>
          <w:rFonts w:eastAsia="Times New Roman" w:cstheme="minorHAnsi"/>
          <w:sz w:val="21"/>
          <w:szCs w:val="21"/>
          <w:lang w:val="en-US"/>
        </w:rPr>
        <w:t>Cacio</w:t>
      </w:r>
      <w:proofErr w:type="spellEnd"/>
      <w:r w:rsidRPr="00665107">
        <w:rPr>
          <w:rFonts w:eastAsia="Times New Roman" w:cstheme="minorHAnsi"/>
          <w:sz w:val="21"/>
          <w:szCs w:val="21"/>
          <w:lang w:val="en-US"/>
        </w:rPr>
        <w:t xml:space="preserve"> C, Goldoni P, </w:t>
      </w:r>
      <w:proofErr w:type="spellStart"/>
      <w:r w:rsidRPr="00665107">
        <w:rPr>
          <w:rFonts w:eastAsia="Times New Roman" w:cstheme="minorHAnsi"/>
          <w:sz w:val="21"/>
          <w:szCs w:val="21"/>
          <w:lang w:val="en-US"/>
        </w:rPr>
        <w:t>Trancassini</w:t>
      </w:r>
      <w:proofErr w:type="spellEnd"/>
      <w:r w:rsidRPr="00665107">
        <w:rPr>
          <w:rFonts w:eastAsia="Times New Roman" w:cstheme="minorHAnsi"/>
          <w:sz w:val="21"/>
          <w:szCs w:val="21"/>
          <w:lang w:val="en-US"/>
        </w:rPr>
        <w:t xml:space="preserve"> AM, Conti C, </w:t>
      </w:r>
      <w:proofErr w:type="spellStart"/>
      <w:r w:rsidRPr="00665107">
        <w:rPr>
          <w:rFonts w:eastAsia="Times New Roman" w:cstheme="minorHAnsi"/>
          <w:sz w:val="21"/>
          <w:szCs w:val="21"/>
          <w:lang w:val="en-US"/>
        </w:rPr>
        <w:t>Orsi</w:t>
      </w:r>
      <w:proofErr w:type="spellEnd"/>
      <w:r w:rsidRPr="00665107">
        <w:rPr>
          <w:rFonts w:eastAsia="Times New Roman" w:cstheme="minorHAnsi"/>
          <w:sz w:val="21"/>
          <w:szCs w:val="21"/>
          <w:lang w:val="en-US"/>
        </w:rPr>
        <w:t xml:space="preserve"> GB, </w:t>
      </w:r>
      <w:proofErr w:type="spellStart"/>
      <w:r w:rsidRPr="00665107">
        <w:rPr>
          <w:rFonts w:eastAsia="Times New Roman" w:cstheme="minorHAnsi"/>
          <w:sz w:val="21"/>
          <w:szCs w:val="21"/>
          <w:lang w:val="en-US"/>
        </w:rPr>
        <w:t>Carfagna</w:t>
      </w:r>
      <w:proofErr w:type="spellEnd"/>
      <w:r w:rsidRPr="00665107">
        <w:rPr>
          <w:rFonts w:eastAsia="Times New Roman" w:cstheme="minorHAnsi"/>
          <w:sz w:val="21"/>
          <w:szCs w:val="21"/>
          <w:lang w:val="en-US"/>
        </w:rPr>
        <w:t xml:space="preserve"> P, Stefani S, </w:t>
      </w:r>
      <w:proofErr w:type="spellStart"/>
      <w:r w:rsidRPr="00665107">
        <w:rPr>
          <w:rFonts w:eastAsia="Times New Roman" w:cstheme="minorHAnsi"/>
          <w:sz w:val="21"/>
          <w:szCs w:val="21"/>
          <w:lang w:val="en-US"/>
        </w:rPr>
        <w:t>Venditti</w:t>
      </w:r>
      <w:proofErr w:type="spellEnd"/>
      <w:r w:rsidRPr="00665107">
        <w:rPr>
          <w:rFonts w:eastAsia="Times New Roman" w:cstheme="minorHAnsi"/>
          <w:sz w:val="21"/>
          <w:szCs w:val="21"/>
          <w:lang w:val="en-US"/>
        </w:rPr>
        <w:t xml:space="preserve"> M. Role of empirical and targeted therapy in </w:t>
      </w:r>
      <w:proofErr w:type="spellStart"/>
      <w:r w:rsidRPr="00665107">
        <w:rPr>
          <w:rFonts w:eastAsia="Times New Roman" w:cstheme="minorHAnsi"/>
          <w:sz w:val="21"/>
          <w:szCs w:val="21"/>
          <w:lang w:val="en-US"/>
        </w:rPr>
        <w:t>hopsitalized</w:t>
      </w:r>
      <w:proofErr w:type="spellEnd"/>
      <w:r w:rsidRPr="00665107">
        <w:rPr>
          <w:rFonts w:eastAsia="Times New Roman" w:cstheme="minorHAnsi"/>
          <w:sz w:val="21"/>
          <w:szCs w:val="21"/>
          <w:lang w:val="en-US"/>
        </w:rPr>
        <w:t xml:space="preserve"> patients with bloodstream infections caused by ESBL-producing </w:t>
      </w:r>
      <w:proofErr w:type="spellStart"/>
      <w:r w:rsidRPr="00665107">
        <w:rPr>
          <w:rFonts w:eastAsia="Times New Roman" w:cstheme="minorHAnsi"/>
          <w:sz w:val="21"/>
          <w:szCs w:val="21"/>
          <w:lang w:val="en-US"/>
        </w:rPr>
        <w:t>Enterobactera</w:t>
      </w:r>
      <w:proofErr w:type="spellEnd"/>
      <w:r w:rsidRPr="00665107">
        <w:rPr>
          <w:rFonts w:eastAsia="Times New Roman" w:cstheme="minorHAnsi"/>
          <w:sz w:val="21"/>
          <w:szCs w:val="21"/>
          <w:lang w:val="en-US"/>
        </w:rPr>
        <w:t>.  An Ig 2014; 26(4): 293</w:t>
      </w:r>
    </w:p>
    <w:p w14:paraId="65D4C988" w14:textId="77777777" w:rsidR="00104CB4" w:rsidRPr="00665107" w:rsidRDefault="00104CB4" w:rsidP="00104CB4">
      <w:pPr>
        <w:numPr>
          <w:ilvl w:val="0"/>
          <w:numId w:val="6"/>
        </w:numPr>
        <w:shd w:val="clear" w:color="auto" w:fill="FFFFFF"/>
        <w:spacing w:before="240" w:after="120"/>
        <w:jc w:val="both"/>
        <w:outlineLvl w:val="0"/>
        <w:rPr>
          <w:rFonts w:eastAsia="Times New Roman" w:cstheme="minorHAnsi"/>
          <w:bCs/>
          <w:kern w:val="36"/>
          <w:sz w:val="21"/>
          <w:szCs w:val="21"/>
          <w:lang w:val="en-US"/>
        </w:rPr>
      </w:pPr>
      <w:proofErr w:type="spellStart"/>
      <w:r w:rsidRPr="00665107">
        <w:rPr>
          <w:rFonts w:eastAsia="Times New Roman" w:cstheme="minorHAnsi"/>
          <w:sz w:val="21"/>
          <w:szCs w:val="21"/>
          <w:lang w:val="en-US"/>
        </w:rPr>
        <w:t>Mezzatesta</w:t>
      </w:r>
      <w:proofErr w:type="spellEnd"/>
      <w:r w:rsidRPr="00665107">
        <w:rPr>
          <w:rFonts w:eastAsia="Times New Roman" w:cstheme="minorHAnsi"/>
          <w:sz w:val="21"/>
          <w:szCs w:val="21"/>
          <w:lang w:val="en-US"/>
        </w:rPr>
        <w:t xml:space="preserve"> ML, </w:t>
      </w:r>
      <w:proofErr w:type="spellStart"/>
      <w:r w:rsidRPr="00665107">
        <w:rPr>
          <w:rFonts w:eastAsia="Times New Roman" w:cstheme="minorHAnsi"/>
          <w:sz w:val="21"/>
          <w:szCs w:val="21"/>
          <w:lang w:val="en-US"/>
        </w:rPr>
        <w:t>Caio</w:t>
      </w:r>
      <w:proofErr w:type="spellEnd"/>
      <w:r w:rsidRPr="00665107">
        <w:rPr>
          <w:rFonts w:eastAsia="Times New Roman" w:cstheme="minorHAnsi"/>
          <w:sz w:val="21"/>
          <w:szCs w:val="21"/>
          <w:lang w:val="en-US"/>
        </w:rPr>
        <w:t xml:space="preserve"> C, </w:t>
      </w:r>
      <w:proofErr w:type="spellStart"/>
      <w:r w:rsidRPr="00665107">
        <w:rPr>
          <w:rFonts w:eastAsia="Times New Roman" w:cstheme="minorHAnsi"/>
          <w:sz w:val="21"/>
          <w:szCs w:val="21"/>
          <w:lang w:val="en-US"/>
        </w:rPr>
        <w:t>Gona</w:t>
      </w:r>
      <w:proofErr w:type="spellEnd"/>
      <w:r w:rsidRPr="00665107">
        <w:rPr>
          <w:rFonts w:eastAsia="Times New Roman" w:cstheme="minorHAnsi"/>
          <w:sz w:val="21"/>
          <w:szCs w:val="21"/>
          <w:lang w:val="en-US"/>
        </w:rPr>
        <w:t xml:space="preserve"> F, </w:t>
      </w:r>
      <w:proofErr w:type="spellStart"/>
      <w:r w:rsidRPr="00665107">
        <w:rPr>
          <w:rFonts w:eastAsia="Times New Roman" w:cstheme="minorHAnsi"/>
          <w:sz w:val="21"/>
          <w:szCs w:val="21"/>
          <w:lang w:val="en-US"/>
        </w:rPr>
        <w:t>Cormaci</w:t>
      </w:r>
      <w:proofErr w:type="spellEnd"/>
      <w:r w:rsidRPr="00665107">
        <w:rPr>
          <w:rFonts w:eastAsia="Times New Roman" w:cstheme="minorHAnsi"/>
          <w:sz w:val="21"/>
          <w:szCs w:val="21"/>
          <w:lang w:val="en-US"/>
        </w:rPr>
        <w:t xml:space="preserve"> R, Salerno I, </w:t>
      </w:r>
      <w:proofErr w:type="spellStart"/>
      <w:r w:rsidRPr="00665107">
        <w:rPr>
          <w:rFonts w:eastAsia="Times New Roman" w:cstheme="minorHAnsi"/>
          <w:sz w:val="21"/>
          <w:szCs w:val="21"/>
          <w:lang w:val="en-US"/>
        </w:rPr>
        <w:t>Zingali</w:t>
      </w:r>
      <w:proofErr w:type="spellEnd"/>
      <w:r w:rsidRPr="00665107">
        <w:rPr>
          <w:rFonts w:eastAsia="Times New Roman" w:cstheme="minorHAnsi"/>
          <w:sz w:val="21"/>
          <w:szCs w:val="21"/>
          <w:lang w:val="en-US"/>
        </w:rPr>
        <w:t xml:space="preserve"> T, </w:t>
      </w:r>
      <w:proofErr w:type="spellStart"/>
      <w:r w:rsidRPr="00665107">
        <w:rPr>
          <w:rFonts w:eastAsia="Times New Roman" w:cstheme="minorHAnsi"/>
          <w:sz w:val="21"/>
          <w:szCs w:val="21"/>
          <w:lang w:val="en-US"/>
        </w:rPr>
        <w:t>Denaro</w:t>
      </w:r>
      <w:proofErr w:type="spellEnd"/>
      <w:r w:rsidRPr="00665107">
        <w:rPr>
          <w:rFonts w:eastAsia="Times New Roman" w:cstheme="minorHAnsi"/>
          <w:sz w:val="21"/>
          <w:szCs w:val="21"/>
          <w:lang w:val="en-US"/>
        </w:rPr>
        <w:t xml:space="preserve"> C, Gennaro M, </w:t>
      </w:r>
      <w:proofErr w:type="spellStart"/>
      <w:r w:rsidRPr="00665107">
        <w:rPr>
          <w:rFonts w:eastAsia="Times New Roman" w:cstheme="minorHAnsi"/>
          <w:sz w:val="21"/>
          <w:szCs w:val="21"/>
          <w:lang w:val="en-US"/>
        </w:rPr>
        <w:t>Quattrone</w:t>
      </w:r>
      <w:proofErr w:type="spellEnd"/>
      <w:r w:rsidRPr="00665107">
        <w:rPr>
          <w:rFonts w:eastAsia="Times New Roman" w:cstheme="minorHAnsi"/>
          <w:sz w:val="21"/>
          <w:szCs w:val="21"/>
          <w:lang w:val="en-US"/>
        </w:rPr>
        <w:t xml:space="preserve"> C, Stefani S. Carbapenem and multidrug resistance in Gram-negative bacteria in a single center in Italy: considerations on in vitro assay of active drugs. Int J </w:t>
      </w:r>
      <w:proofErr w:type="spellStart"/>
      <w:r w:rsidRPr="00665107">
        <w:rPr>
          <w:rFonts w:eastAsia="Times New Roman" w:cstheme="minorHAnsi"/>
          <w:sz w:val="21"/>
          <w:szCs w:val="21"/>
          <w:lang w:val="en-US"/>
        </w:rPr>
        <w:t>Antimicrob</w:t>
      </w:r>
      <w:proofErr w:type="spellEnd"/>
      <w:r w:rsidRPr="00665107">
        <w:rPr>
          <w:rFonts w:eastAsia="Times New Roman" w:cstheme="minorHAnsi"/>
          <w:sz w:val="21"/>
          <w:szCs w:val="21"/>
          <w:lang w:val="en-US"/>
        </w:rPr>
        <w:t xml:space="preserve"> Agents 2014; 44: 112-116</w:t>
      </w:r>
    </w:p>
    <w:p w14:paraId="2F445D8B" w14:textId="77777777" w:rsidR="00104CB4" w:rsidRPr="00665107" w:rsidRDefault="00104CB4" w:rsidP="00104CB4">
      <w:pPr>
        <w:numPr>
          <w:ilvl w:val="0"/>
          <w:numId w:val="6"/>
        </w:numPr>
        <w:shd w:val="clear" w:color="auto" w:fill="FFFFFF"/>
        <w:spacing w:before="240" w:after="120"/>
        <w:jc w:val="both"/>
        <w:outlineLvl w:val="0"/>
        <w:rPr>
          <w:rFonts w:eastAsia="Times New Roman" w:cstheme="minorHAnsi"/>
          <w:bCs/>
          <w:kern w:val="36"/>
          <w:sz w:val="21"/>
          <w:szCs w:val="21"/>
        </w:rPr>
      </w:pPr>
      <w:r w:rsidRPr="00665107">
        <w:rPr>
          <w:rStyle w:val="Enfasigrassetto"/>
          <w:rFonts w:cstheme="minorHAnsi"/>
          <w:b w:val="0"/>
          <w:color w:val="474848"/>
          <w:sz w:val="21"/>
          <w:szCs w:val="21"/>
        </w:rPr>
        <w:t>Matteo Bassetti</w:t>
      </w:r>
      <w:hyperlink r:id="rId114" w:anchor="ins1" w:history="1">
        <w:r w:rsidRPr="00665107">
          <w:rPr>
            <w:rStyle w:val="Collegamentoipertestuale"/>
            <w:rFonts w:cstheme="minorHAnsi"/>
            <w:sz w:val="21"/>
            <w:szCs w:val="21"/>
            <w:vertAlign w:val="superscript"/>
          </w:rPr>
          <w:t>1</w:t>
        </w:r>
      </w:hyperlink>
      <w:r w:rsidRPr="00665107">
        <w:rPr>
          <w:rFonts w:cstheme="minorHAnsi"/>
          <w:color w:val="474848"/>
          <w:sz w:val="21"/>
          <w:szCs w:val="21"/>
          <w:vertAlign w:val="superscript"/>
        </w:rPr>
        <w:t>*</w:t>
      </w:r>
      <w:r w:rsidRPr="00665107">
        <w:rPr>
          <w:rFonts w:cstheme="minorHAnsi"/>
          <w:color w:val="474848"/>
          <w:sz w:val="21"/>
          <w:szCs w:val="21"/>
        </w:rPr>
        <w:t xml:space="preserve">, </w:t>
      </w:r>
      <w:proofErr w:type="spellStart"/>
      <w:r w:rsidRPr="00665107">
        <w:rPr>
          <w:rStyle w:val="Enfasigrassetto"/>
          <w:rFonts w:cstheme="minorHAnsi"/>
          <w:b w:val="0"/>
          <w:color w:val="474848"/>
          <w:sz w:val="21"/>
          <w:szCs w:val="21"/>
        </w:rPr>
        <w:t>Elda</w:t>
      </w:r>
      <w:proofErr w:type="spellEnd"/>
      <w:r w:rsidRPr="00665107">
        <w:rPr>
          <w:rStyle w:val="Enfasigrassetto"/>
          <w:rFonts w:cstheme="minorHAnsi"/>
          <w:b w:val="0"/>
          <w:color w:val="474848"/>
          <w:sz w:val="21"/>
          <w:szCs w:val="21"/>
        </w:rPr>
        <w:t xml:space="preserve"> Righi</w:t>
      </w:r>
      <w:hyperlink r:id="rId115" w:anchor="ins1" w:history="1">
        <w:r w:rsidRPr="00665107">
          <w:rPr>
            <w:rStyle w:val="Collegamentoipertestuale"/>
            <w:rFonts w:cstheme="minorHAnsi"/>
            <w:sz w:val="21"/>
            <w:szCs w:val="21"/>
            <w:vertAlign w:val="superscript"/>
          </w:rPr>
          <w:t>1</w:t>
        </w:r>
      </w:hyperlink>
      <w:r w:rsidRPr="00665107">
        <w:rPr>
          <w:rFonts w:cstheme="minorHAnsi"/>
          <w:color w:val="474848"/>
          <w:sz w:val="21"/>
          <w:szCs w:val="21"/>
        </w:rPr>
        <w:t xml:space="preserve">, </w:t>
      </w:r>
      <w:r w:rsidRPr="00665107">
        <w:rPr>
          <w:rStyle w:val="Enfasigrassetto"/>
          <w:rFonts w:cstheme="minorHAnsi"/>
          <w:b w:val="0"/>
          <w:color w:val="474848"/>
          <w:sz w:val="21"/>
          <w:szCs w:val="21"/>
        </w:rPr>
        <w:t>Gennaro De Pascale</w:t>
      </w:r>
      <w:hyperlink r:id="rId116" w:anchor="ins2" w:history="1">
        <w:r w:rsidRPr="00665107">
          <w:rPr>
            <w:rStyle w:val="Collegamentoipertestuale"/>
            <w:rFonts w:cstheme="minorHAnsi"/>
            <w:sz w:val="21"/>
            <w:szCs w:val="21"/>
            <w:vertAlign w:val="superscript"/>
          </w:rPr>
          <w:t>2</w:t>
        </w:r>
      </w:hyperlink>
      <w:r w:rsidRPr="00665107">
        <w:rPr>
          <w:rFonts w:cstheme="minorHAnsi"/>
          <w:color w:val="474848"/>
          <w:sz w:val="21"/>
          <w:szCs w:val="21"/>
        </w:rPr>
        <w:t xml:space="preserve">, </w:t>
      </w:r>
      <w:r w:rsidRPr="00665107">
        <w:rPr>
          <w:rStyle w:val="Enfasigrassetto"/>
          <w:rFonts w:cstheme="minorHAnsi"/>
          <w:b w:val="0"/>
          <w:color w:val="474848"/>
          <w:sz w:val="21"/>
          <w:szCs w:val="21"/>
        </w:rPr>
        <w:t>Raffaele De Gaudio</w:t>
      </w:r>
      <w:hyperlink r:id="rId117" w:anchor="ins3" w:history="1">
        <w:r w:rsidRPr="00665107">
          <w:rPr>
            <w:rStyle w:val="Collegamentoipertestuale"/>
            <w:rFonts w:cstheme="minorHAnsi"/>
            <w:sz w:val="21"/>
            <w:szCs w:val="21"/>
            <w:vertAlign w:val="superscript"/>
          </w:rPr>
          <w:t>3</w:t>
        </w:r>
      </w:hyperlink>
      <w:r w:rsidRPr="00665107">
        <w:rPr>
          <w:rFonts w:cstheme="minorHAnsi"/>
          <w:color w:val="474848"/>
          <w:sz w:val="21"/>
          <w:szCs w:val="21"/>
        </w:rPr>
        <w:t xml:space="preserve">, </w:t>
      </w:r>
      <w:r w:rsidRPr="00665107">
        <w:rPr>
          <w:rStyle w:val="Enfasigrassetto"/>
          <w:rFonts w:cstheme="minorHAnsi"/>
          <w:b w:val="0"/>
          <w:color w:val="474848"/>
          <w:sz w:val="21"/>
          <w:szCs w:val="21"/>
        </w:rPr>
        <w:t>Antonino Giarratano</w:t>
      </w:r>
      <w:hyperlink r:id="rId118" w:anchor="ins4" w:history="1">
        <w:r w:rsidRPr="00665107">
          <w:rPr>
            <w:rStyle w:val="Collegamentoipertestuale"/>
            <w:rFonts w:cstheme="minorHAnsi"/>
            <w:sz w:val="21"/>
            <w:szCs w:val="21"/>
            <w:vertAlign w:val="superscript"/>
          </w:rPr>
          <w:t>4</w:t>
        </w:r>
      </w:hyperlink>
      <w:r w:rsidRPr="00665107">
        <w:rPr>
          <w:rFonts w:cstheme="minorHAnsi"/>
          <w:color w:val="474848"/>
          <w:sz w:val="21"/>
          <w:szCs w:val="21"/>
        </w:rPr>
        <w:t xml:space="preserve">, </w:t>
      </w:r>
      <w:r w:rsidRPr="00665107">
        <w:rPr>
          <w:rStyle w:val="Enfasigrassetto"/>
          <w:rFonts w:cstheme="minorHAnsi"/>
          <w:b w:val="0"/>
          <w:color w:val="474848"/>
          <w:sz w:val="21"/>
          <w:szCs w:val="21"/>
        </w:rPr>
        <w:t>Teresita Mazzei</w:t>
      </w:r>
      <w:hyperlink r:id="rId119" w:anchor="ins5" w:history="1">
        <w:r w:rsidRPr="00665107">
          <w:rPr>
            <w:rStyle w:val="Collegamentoipertestuale"/>
            <w:rFonts w:cstheme="minorHAnsi"/>
            <w:sz w:val="21"/>
            <w:szCs w:val="21"/>
            <w:vertAlign w:val="superscript"/>
          </w:rPr>
          <w:t>5</w:t>
        </w:r>
      </w:hyperlink>
      <w:r w:rsidRPr="00665107">
        <w:rPr>
          <w:rFonts w:cstheme="minorHAnsi"/>
          <w:color w:val="474848"/>
          <w:sz w:val="21"/>
          <w:szCs w:val="21"/>
        </w:rPr>
        <w:t xml:space="preserve">, </w:t>
      </w:r>
      <w:r w:rsidRPr="00665107">
        <w:rPr>
          <w:rStyle w:val="Enfasigrassetto"/>
          <w:rFonts w:cstheme="minorHAnsi"/>
          <w:b w:val="0"/>
          <w:color w:val="474848"/>
          <w:sz w:val="21"/>
          <w:szCs w:val="21"/>
        </w:rPr>
        <w:t>Giulia Morace</w:t>
      </w:r>
      <w:hyperlink r:id="rId120" w:anchor="ins6" w:history="1">
        <w:r w:rsidRPr="00665107">
          <w:rPr>
            <w:rStyle w:val="Collegamentoipertestuale"/>
            <w:rFonts w:cstheme="minorHAnsi"/>
            <w:sz w:val="21"/>
            <w:szCs w:val="21"/>
            <w:vertAlign w:val="superscript"/>
          </w:rPr>
          <w:t>6</w:t>
        </w:r>
      </w:hyperlink>
      <w:r w:rsidRPr="00665107">
        <w:rPr>
          <w:rFonts w:cstheme="minorHAnsi"/>
          <w:color w:val="474848"/>
          <w:sz w:val="21"/>
          <w:szCs w:val="21"/>
        </w:rPr>
        <w:t xml:space="preserve">, </w:t>
      </w:r>
      <w:r w:rsidRPr="00665107">
        <w:rPr>
          <w:rStyle w:val="Enfasigrassetto"/>
          <w:rFonts w:cstheme="minorHAnsi"/>
          <w:b w:val="0"/>
          <w:color w:val="474848"/>
          <w:sz w:val="21"/>
          <w:szCs w:val="21"/>
        </w:rPr>
        <w:t>Nicola Petrosillo</w:t>
      </w:r>
      <w:hyperlink r:id="rId121" w:anchor="ins7" w:history="1">
        <w:r w:rsidRPr="00665107">
          <w:rPr>
            <w:rStyle w:val="Collegamentoipertestuale"/>
            <w:rFonts w:cstheme="minorHAnsi"/>
            <w:sz w:val="21"/>
            <w:szCs w:val="21"/>
            <w:vertAlign w:val="superscript"/>
          </w:rPr>
          <w:t>7</w:t>
        </w:r>
      </w:hyperlink>
      <w:r w:rsidRPr="00665107">
        <w:rPr>
          <w:rFonts w:cstheme="minorHAnsi"/>
          <w:color w:val="474848"/>
          <w:sz w:val="21"/>
          <w:szCs w:val="21"/>
        </w:rPr>
        <w:t xml:space="preserve">, </w:t>
      </w:r>
      <w:r w:rsidRPr="00665107">
        <w:rPr>
          <w:rStyle w:val="Enfasigrassetto"/>
          <w:rFonts w:cstheme="minorHAnsi"/>
          <w:b w:val="0"/>
          <w:color w:val="474848"/>
          <w:sz w:val="21"/>
          <w:szCs w:val="21"/>
        </w:rPr>
        <w:t>Stefania Stefani</w:t>
      </w:r>
      <w:hyperlink r:id="rId122" w:anchor="ins8" w:history="1">
        <w:r w:rsidRPr="00665107">
          <w:rPr>
            <w:rStyle w:val="Collegamentoipertestuale"/>
            <w:rFonts w:cstheme="minorHAnsi"/>
            <w:sz w:val="21"/>
            <w:szCs w:val="21"/>
            <w:vertAlign w:val="superscript"/>
          </w:rPr>
          <w:t>8</w:t>
        </w:r>
      </w:hyperlink>
      <w:r w:rsidRPr="00665107">
        <w:rPr>
          <w:rFonts w:cstheme="minorHAnsi"/>
          <w:color w:val="474848"/>
          <w:sz w:val="21"/>
          <w:szCs w:val="21"/>
        </w:rPr>
        <w:t xml:space="preserve"> and </w:t>
      </w:r>
      <w:r w:rsidRPr="00665107">
        <w:rPr>
          <w:rStyle w:val="Enfasigrassetto"/>
          <w:rFonts w:cstheme="minorHAnsi"/>
          <w:b w:val="0"/>
          <w:color w:val="474848"/>
          <w:sz w:val="21"/>
          <w:szCs w:val="21"/>
        </w:rPr>
        <w:t>Massimo Antonelli</w:t>
      </w:r>
      <w:hyperlink r:id="rId123" w:anchor="ins2" w:history="1">
        <w:r w:rsidRPr="00665107">
          <w:rPr>
            <w:rStyle w:val="Collegamentoipertestuale"/>
            <w:rFonts w:cstheme="minorHAnsi"/>
            <w:sz w:val="21"/>
            <w:szCs w:val="21"/>
            <w:vertAlign w:val="superscript"/>
          </w:rPr>
          <w:t>2</w:t>
        </w:r>
      </w:hyperlink>
      <w:r w:rsidRPr="00665107">
        <w:rPr>
          <w:rFonts w:cstheme="minorHAnsi"/>
          <w:color w:val="474848"/>
          <w:sz w:val="21"/>
          <w:szCs w:val="21"/>
        </w:rPr>
        <w:t xml:space="preserve"> </w:t>
      </w:r>
      <w:r w:rsidRPr="00665107">
        <w:rPr>
          <w:rFonts w:cstheme="minorHAnsi"/>
          <w:sz w:val="21"/>
          <w:szCs w:val="21"/>
        </w:rPr>
        <w:t xml:space="preserve">How to </w:t>
      </w:r>
      <w:proofErr w:type="spellStart"/>
      <w:r w:rsidRPr="00665107">
        <w:rPr>
          <w:rFonts w:cstheme="minorHAnsi"/>
          <w:sz w:val="21"/>
          <w:szCs w:val="21"/>
        </w:rPr>
        <w:t>manage</w:t>
      </w:r>
      <w:proofErr w:type="spellEnd"/>
      <w:r w:rsidRPr="00665107">
        <w:rPr>
          <w:rFonts w:cstheme="minorHAnsi"/>
          <w:sz w:val="21"/>
          <w:szCs w:val="21"/>
        </w:rPr>
        <w:t xml:space="preserve"> </w:t>
      </w:r>
      <w:proofErr w:type="spellStart"/>
      <w:r w:rsidRPr="00665107">
        <w:rPr>
          <w:rFonts w:cstheme="minorHAnsi"/>
          <w:sz w:val="21"/>
          <w:szCs w:val="21"/>
        </w:rPr>
        <w:t>aspergillosis</w:t>
      </w:r>
      <w:proofErr w:type="spellEnd"/>
      <w:r w:rsidRPr="00665107">
        <w:rPr>
          <w:rFonts w:cstheme="minorHAnsi"/>
          <w:sz w:val="21"/>
          <w:szCs w:val="21"/>
        </w:rPr>
        <w:t xml:space="preserve"> in non-</w:t>
      </w:r>
      <w:proofErr w:type="spellStart"/>
      <w:r w:rsidRPr="00665107">
        <w:rPr>
          <w:rFonts w:cstheme="minorHAnsi"/>
          <w:sz w:val="21"/>
          <w:szCs w:val="21"/>
        </w:rPr>
        <w:t>neutropenic</w:t>
      </w:r>
      <w:proofErr w:type="spellEnd"/>
      <w:r w:rsidRPr="00665107">
        <w:rPr>
          <w:rFonts w:cstheme="minorHAnsi"/>
          <w:sz w:val="21"/>
          <w:szCs w:val="21"/>
        </w:rPr>
        <w:t xml:space="preserve"> intensive care </w:t>
      </w:r>
      <w:proofErr w:type="spellStart"/>
      <w:r w:rsidRPr="00665107">
        <w:rPr>
          <w:rFonts w:cstheme="minorHAnsi"/>
          <w:sz w:val="21"/>
          <w:szCs w:val="21"/>
        </w:rPr>
        <w:t>unit</w:t>
      </w:r>
      <w:proofErr w:type="spellEnd"/>
      <w:r w:rsidRPr="00665107">
        <w:rPr>
          <w:rFonts w:cstheme="minorHAnsi"/>
          <w:sz w:val="21"/>
          <w:szCs w:val="21"/>
        </w:rPr>
        <w:t xml:space="preserve"> </w:t>
      </w:r>
      <w:proofErr w:type="spellStart"/>
      <w:r w:rsidRPr="00665107">
        <w:rPr>
          <w:rFonts w:cstheme="minorHAnsi"/>
          <w:sz w:val="21"/>
          <w:szCs w:val="21"/>
        </w:rPr>
        <w:t>patients</w:t>
      </w:r>
      <w:proofErr w:type="spellEnd"/>
      <w:r w:rsidRPr="00665107">
        <w:rPr>
          <w:rFonts w:cstheme="minorHAnsi"/>
          <w:sz w:val="21"/>
          <w:szCs w:val="21"/>
        </w:rPr>
        <w:t xml:space="preserve">. </w:t>
      </w:r>
      <w:proofErr w:type="spellStart"/>
      <w:r w:rsidRPr="00665107">
        <w:rPr>
          <w:rFonts w:cstheme="minorHAnsi"/>
          <w:sz w:val="21"/>
          <w:szCs w:val="21"/>
        </w:rPr>
        <w:t>Crit</w:t>
      </w:r>
      <w:proofErr w:type="spellEnd"/>
      <w:r w:rsidRPr="00665107">
        <w:rPr>
          <w:rFonts w:cstheme="minorHAnsi"/>
          <w:sz w:val="21"/>
          <w:szCs w:val="21"/>
        </w:rPr>
        <w:t xml:space="preserve"> Care 2014; 18(4): 458</w:t>
      </w:r>
    </w:p>
    <w:p w14:paraId="6CC56FFD" w14:textId="77777777" w:rsidR="00104CB4" w:rsidRPr="00665107" w:rsidRDefault="00104CB4" w:rsidP="00104CB4">
      <w:pPr>
        <w:numPr>
          <w:ilvl w:val="0"/>
          <w:numId w:val="6"/>
        </w:numPr>
        <w:shd w:val="clear" w:color="auto" w:fill="FFFFFF"/>
        <w:spacing w:before="240" w:after="120"/>
        <w:jc w:val="both"/>
        <w:outlineLvl w:val="0"/>
        <w:rPr>
          <w:rFonts w:eastAsia="Times New Roman" w:cstheme="minorHAnsi"/>
          <w:bCs/>
          <w:kern w:val="36"/>
          <w:sz w:val="21"/>
          <w:szCs w:val="21"/>
          <w:lang w:val="en-US"/>
        </w:rPr>
      </w:pPr>
      <w:r w:rsidRPr="00665107">
        <w:rPr>
          <w:rFonts w:eastAsia="Times New Roman" w:cstheme="minorHAnsi"/>
          <w:bCs/>
          <w:kern w:val="36"/>
          <w:sz w:val="21"/>
          <w:szCs w:val="21"/>
          <w:lang w:val="en-US"/>
        </w:rPr>
        <w:t xml:space="preserve"> </w:t>
      </w:r>
      <w:proofErr w:type="spellStart"/>
      <w:r w:rsidRPr="00665107">
        <w:rPr>
          <w:rFonts w:eastAsia="Times New Roman" w:cstheme="minorHAnsi"/>
          <w:bCs/>
          <w:kern w:val="36"/>
          <w:sz w:val="21"/>
          <w:szCs w:val="21"/>
          <w:lang w:val="en-US"/>
        </w:rPr>
        <w:t>Corno</w:t>
      </w:r>
      <w:proofErr w:type="spellEnd"/>
      <w:r w:rsidRPr="00665107">
        <w:rPr>
          <w:rFonts w:eastAsia="Times New Roman" w:cstheme="minorHAnsi"/>
          <w:bCs/>
          <w:kern w:val="36"/>
          <w:sz w:val="21"/>
          <w:szCs w:val="21"/>
          <w:lang w:val="en-US"/>
        </w:rPr>
        <w:t xml:space="preserve"> G, </w:t>
      </w:r>
      <w:proofErr w:type="spellStart"/>
      <w:r w:rsidRPr="00665107">
        <w:rPr>
          <w:rFonts w:eastAsia="Times New Roman" w:cstheme="minorHAnsi"/>
          <w:bCs/>
          <w:kern w:val="36"/>
          <w:sz w:val="21"/>
          <w:szCs w:val="21"/>
          <w:lang w:val="en-US"/>
        </w:rPr>
        <w:t>Coci</w:t>
      </w:r>
      <w:proofErr w:type="spellEnd"/>
      <w:r w:rsidRPr="00665107">
        <w:rPr>
          <w:rFonts w:eastAsia="Times New Roman" w:cstheme="minorHAnsi"/>
          <w:bCs/>
          <w:kern w:val="36"/>
          <w:sz w:val="21"/>
          <w:szCs w:val="21"/>
          <w:lang w:val="en-US"/>
        </w:rPr>
        <w:t xml:space="preserve"> M, </w:t>
      </w:r>
      <w:proofErr w:type="spellStart"/>
      <w:r w:rsidRPr="00665107">
        <w:rPr>
          <w:rFonts w:eastAsia="Times New Roman" w:cstheme="minorHAnsi"/>
          <w:bCs/>
          <w:kern w:val="36"/>
          <w:sz w:val="21"/>
          <w:szCs w:val="21"/>
          <w:lang w:val="en-US"/>
        </w:rPr>
        <w:t>Giardina</w:t>
      </w:r>
      <w:proofErr w:type="spellEnd"/>
      <w:r w:rsidRPr="00665107">
        <w:rPr>
          <w:rFonts w:eastAsia="Times New Roman" w:cstheme="minorHAnsi"/>
          <w:bCs/>
          <w:kern w:val="36"/>
          <w:sz w:val="21"/>
          <w:szCs w:val="21"/>
          <w:lang w:val="en-US"/>
        </w:rPr>
        <w:t xml:space="preserve"> M, </w:t>
      </w:r>
      <w:proofErr w:type="spellStart"/>
      <w:r w:rsidRPr="00665107">
        <w:rPr>
          <w:rFonts w:eastAsia="Times New Roman" w:cstheme="minorHAnsi"/>
          <w:bCs/>
          <w:kern w:val="36"/>
          <w:sz w:val="21"/>
          <w:szCs w:val="21"/>
          <w:lang w:val="en-US"/>
        </w:rPr>
        <w:t>Plechìuk</w:t>
      </w:r>
      <w:proofErr w:type="spellEnd"/>
      <w:r w:rsidRPr="00665107">
        <w:rPr>
          <w:rFonts w:eastAsia="Times New Roman" w:cstheme="minorHAnsi"/>
          <w:bCs/>
          <w:kern w:val="36"/>
          <w:sz w:val="21"/>
          <w:szCs w:val="21"/>
          <w:lang w:val="en-US"/>
        </w:rPr>
        <w:t xml:space="preserve"> S, Campanile F, Stefani S. Antibiotics promote </w:t>
      </w:r>
      <w:proofErr w:type="spellStart"/>
      <w:r w:rsidRPr="00665107">
        <w:rPr>
          <w:rFonts w:eastAsia="Times New Roman" w:cstheme="minorHAnsi"/>
          <w:bCs/>
          <w:kern w:val="36"/>
          <w:sz w:val="21"/>
          <w:szCs w:val="21"/>
          <w:lang w:val="en-US"/>
        </w:rPr>
        <w:t>aggeragtion</w:t>
      </w:r>
      <w:proofErr w:type="spellEnd"/>
      <w:r w:rsidRPr="00665107">
        <w:rPr>
          <w:rFonts w:eastAsia="Times New Roman" w:cstheme="minorHAnsi"/>
          <w:bCs/>
          <w:kern w:val="36"/>
          <w:sz w:val="21"/>
          <w:szCs w:val="21"/>
          <w:lang w:val="en-US"/>
        </w:rPr>
        <w:t xml:space="preserve"> within aquatic bacterial communities. Front. Microbiol 2014; 1; 5: 297</w:t>
      </w:r>
    </w:p>
    <w:p w14:paraId="6D663C96" w14:textId="5F61FF82" w:rsidR="00104CB4" w:rsidRPr="00665107" w:rsidRDefault="00104CB4" w:rsidP="00104CB4">
      <w:pPr>
        <w:numPr>
          <w:ilvl w:val="0"/>
          <w:numId w:val="6"/>
        </w:numPr>
        <w:shd w:val="clear" w:color="auto" w:fill="FFFFFF"/>
        <w:spacing w:before="240" w:after="120"/>
        <w:jc w:val="both"/>
        <w:outlineLvl w:val="0"/>
        <w:rPr>
          <w:rFonts w:eastAsia="Times New Roman" w:cstheme="minorHAnsi"/>
          <w:bCs/>
          <w:kern w:val="36"/>
          <w:sz w:val="21"/>
          <w:szCs w:val="21"/>
          <w:lang w:val="en-US"/>
        </w:rPr>
      </w:pPr>
      <w:r w:rsidRPr="00665107">
        <w:rPr>
          <w:rFonts w:cstheme="minorHAnsi"/>
          <w:color w:val="666666"/>
          <w:sz w:val="21"/>
          <w:szCs w:val="21"/>
          <w:lang w:val="en-US"/>
        </w:rPr>
        <w:lastRenderedPageBreak/>
        <w:t>Nagendra N. Mishra,</w:t>
      </w:r>
      <w:r w:rsidR="00B17708" w:rsidRPr="00665107">
        <w:rPr>
          <w:rFonts w:cstheme="minorHAnsi"/>
          <w:vanish/>
          <w:color w:val="FFFFFF"/>
          <w:sz w:val="21"/>
          <w:szCs w:val="21"/>
          <w:lang w:val="en-US"/>
        </w:rPr>
        <w:t xml:space="preserve"> </w:t>
      </w:r>
      <w:r w:rsidRPr="00665107">
        <w:rPr>
          <w:rFonts w:cstheme="minorHAnsi"/>
          <w:color w:val="666666"/>
          <w:sz w:val="21"/>
          <w:szCs w:val="21"/>
          <w:lang w:val="en-US"/>
        </w:rPr>
        <w:t xml:space="preserve">Arnold S. </w:t>
      </w:r>
      <w:proofErr w:type="gramStart"/>
      <w:r w:rsidRPr="00665107">
        <w:rPr>
          <w:rFonts w:cstheme="minorHAnsi"/>
          <w:color w:val="666666"/>
          <w:sz w:val="21"/>
          <w:szCs w:val="21"/>
          <w:lang w:val="en-US"/>
        </w:rPr>
        <w:t>Bayer ,</w:t>
      </w:r>
      <w:proofErr w:type="gramEnd"/>
      <w:r w:rsidRPr="00665107">
        <w:rPr>
          <w:rFonts w:cstheme="minorHAnsi"/>
          <w:color w:val="666666"/>
          <w:sz w:val="21"/>
          <w:szCs w:val="21"/>
          <w:lang w:val="en-US"/>
        </w:rPr>
        <w:t xml:space="preserve"> Christopher </w:t>
      </w:r>
      <w:proofErr w:type="spellStart"/>
      <w:r w:rsidRPr="00665107">
        <w:rPr>
          <w:rFonts w:cstheme="minorHAnsi"/>
          <w:color w:val="666666"/>
          <w:sz w:val="21"/>
          <w:szCs w:val="21"/>
          <w:lang w:val="en-US"/>
        </w:rPr>
        <w:t>Weidenmaier</w:t>
      </w:r>
      <w:proofErr w:type="spellEnd"/>
      <w:r w:rsidRPr="00665107">
        <w:rPr>
          <w:rFonts w:cstheme="minorHAnsi"/>
          <w:color w:val="666666"/>
          <w:sz w:val="21"/>
          <w:szCs w:val="21"/>
          <w:lang w:val="en-US"/>
        </w:rPr>
        <w:t xml:space="preserve">, Timo Grau Stefanie </w:t>
      </w:r>
      <w:proofErr w:type="spellStart"/>
      <w:r w:rsidRPr="00665107">
        <w:rPr>
          <w:rFonts w:cstheme="minorHAnsi"/>
          <w:color w:val="666666"/>
          <w:sz w:val="21"/>
          <w:szCs w:val="21"/>
          <w:lang w:val="en-US"/>
        </w:rPr>
        <w:t>Wanner</w:t>
      </w:r>
      <w:proofErr w:type="spellEnd"/>
      <w:r w:rsidRPr="00665107">
        <w:rPr>
          <w:rFonts w:cstheme="minorHAnsi"/>
          <w:color w:val="666666"/>
          <w:sz w:val="21"/>
          <w:szCs w:val="21"/>
          <w:lang w:val="en-US"/>
        </w:rPr>
        <w:t xml:space="preserve">, Stefania Stefani, Viviana </w:t>
      </w:r>
      <w:proofErr w:type="spellStart"/>
      <w:r w:rsidRPr="00665107">
        <w:rPr>
          <w:rFonts w:cstheme="minorHAnsi"/>
          <w:color w:val="666666"/>
          <w:sz w:val="21"/>
          <w:szCs w:val="21"/>
          <w:lang w:val="en-US"/>
        </w:rPr>
        <w:t>Cafiso</w:t>
      </w:r>
      <w:proofErr w:type="spellEnd"/>
      <w:r w:rsidRPr="00665107">
        <w:rPr>
          <w:rFonts w:cstheme="minorHAnsi"/>
          <w:color w:val="666666"/>
          <w:sz w:val="21"/>
          <w:szCs w:val="21"/>
          <w:lang w:val="en-US"/>
        </w:rPr>
        <w:t xml:space="preserve"> </w:t>
      </w:r>
      <w:proofErr w:type="spellStart"/>
      <w:r w:rsidRPr="00665107">
        <w:rPr>
          <w:rFonts w:cstheme="minorHAnsi"/>
          <w:color w:val="666666"/>
          <w:sz w:val="21"/>
          <w:szCs w:val="21"/>
          <w:lang w:val="en-US"/>
        </w:rPr>
        <w:t>Taschia</w:t>
      </w:r>
      <w:proofErr w:type="spellEnd"/>
      <w:r w:rsidRPr="00665107">
        <w:rPr>
          <w:rFonts w:cstheme="minorHAnsi"/>
          <w:color w:val="666666"/>
          <w:sz w:val="21"/>
          <w:szCs w:val="21"/>
          <w:lang w:val="en-US"/>
        </w:rPr>
        <w:t xml:space="preserve"> </w:t>
      </w:r>
      <w:proofErr w:type="spellStart"/>
      <w:r w:rsidRPr="00665107">
        <w:rPr>
          <w:rFonts w:cstheme="minorHAnsi"/>
          <w:color w:val="666666"/>
          <w:sz w:val="21"/>
          <w:szCs w:val="21"/>
          <w:lang w:val="en-US"/>
        </w:rPr>
        <w:t>Bertuccio</w:t>
      </w:r>
      <w:proofErr w:type="spellEnd"/>
      <w:r w:rsidRPr="00665107">
        <w:rPr>
          <w:rFonts w:cstheme="minorHAnsi"/>
          <w:color w:val="666666"/>
          <w:sz w:val="21"/>
          <w:szCs w:val="21"/>
          <w:lang w:val="en-US"/>
        </w:rPr>
        <w:t xml:space="preserve">, Michael R. </w:t>
      </w:r>
      <w:proofErr w:type="spellStart"/>
      <w:r w:rsidRPr="00665107">
        <w:rPr>
          <w:rFonts w:cstheme="minorHAnsi"/>
          <w:color w:val="666666"/>
          <w:sz w:val="21"/>
          <w:szCs w:val="21"/>
          <w:lang w:val="en-US"/>
        </w:rPr>
        <w:t>Yeaman</w:t>
      </w:r>
      <w:proofErr w:type="spellEnd"/>
      <w:r w:rsidRPr="00665107">
        <w:rPr>
          <w:rFonts w:cstheme="minorHAnsi"/>
          <w:color w:val="666666"/>
          <w:sz w:val="21"/>
          <w:szCs w:val="21"/>
          <w:lang w:val="en"/>
        </w:rPr>
        <w:t xml:space="preserve"> Cynthia C. Nast, Soo-</w:t>
      </w:r>
      <w:proofErr w:type="spellStart"/>
      <w:r w:rsidRPr="00665107">
        <w:rPr>
          <w:rFonts w:cstheme="minorHAnsi"/>
          <w:color w:val="666666"/>
          <w:sz w:val="21"/>
          <w:szCs w:val="21"/>
          <w:lang w:val="en"/>
        </w:rPr>
        <w:t>Jin</w:t>
      </w:r>
      <w:proofErr w:type="spellEnd"/>
      <w:r w:rsidRPr="00665107">
        <w:rPr>
          <w:rFonts w:cstheme="minorHAnsi"/>
          <w:color w:val="666666"/>
          <w:sz w:val="21"/>
          <w:szCs w:val="21"/>
          <w:lang w:val="en"/>
        </w:rPr>
        <w:t xml:space="preserve"> </w:t>
      </w:r>
      <w:proofErr w:type="spellStart"/>
      <w:r w:rsidRPr="00665107">
        <w:rPr>
          <w:rFonts w:cstheme="minorHAnsi"/>
          <w:color w:val="666666"/>
          <w:sz w:val="21"/>
          <w:szCs w:val="21"/>
          <w:lang w:val="en"/>
        </w:rPr>
        <w:t>Yan</w:t>
      </w:r>
      <w:r w:rsidRPr="00665107">
        <w:rPr>
          <w:rFonts w:cstheme="minorHAnsi"/>
          <w:vanish/>
          <w:color w:val="FFFFFF"/>
          <w:sz w:val="21"/>
          <w:szCs w:val="21"/>
          <w:lang w:val="en"/>
        </w:rPr>
        <w:t>Affiliations</w:t>
      </w:r>
      <w:proofErr w:type="spellEnd"/>
      <w:r w:rsidRPr="00665107">
        <w:rPr>
          <w:rFonts w:cstheme="minorHAnsi"/>
          <w:vanish/>
          <w:color w:val="FFFFFF"/>
          <w:sz w:val="21"/>
          <w:szCs w:val="21"/>
          <w:lang w:val="en"/>
        </w:rPr>
        <w:t xml:space="preserve">: </w:t>
      </w:r>
      <w:r w:rsidRPr="00665107">
        <w:rPr>
          <w:rFonts w:cstheme="minorHAnsi"/>
          <w:color w:val="333333"/>
          <w:kern w:val="36"/>
          <w:sz w:val="21"/>
          <w:szCs w:val="21"/>
          <w:lang w:val="en"/>
        </w:rPr>
        <w:t xml:space="preserve">Phenotypic and Genotypic Characterization of Daptomycin-Resistant Methicillin-Resistant Staphylococcus aureus Strains: Relative Roles of </w:t>
      </w:r>
      <w:proofErr w:type="spellStart"/>
      <w:r w:rsidRPr="00665107">
        <w:rPr>
          <w:rFonts w:cstheme="minorHAnsi"/>
          <w:color w:val="333333"/>
          <w:kern w:val="36"/>
          <w:sz w:val="21"/>
          <w:szCs w:val="21"/>
          <w:lang w:val="en"/>
        </w:rPr>
        <w:t>mprF</w:t>
      </w:r>
      <w:proofErr w:type="spellEnd"/>
      <w:r w:rsidRPr="00665107">
        <w:rPr>
          <w:rFonts w:cstheme="minorHAnsi"/>
          <w:color w:val="333333"/>
          <w:kern w:val="36"/>
          <w:sz w:val="21"/>
          <w:szCs w:val="21"/>
          <w:lang w:val="en"/>
        </w:rPr>
        <w:t xml:space="preserve"> and </w:t>
      </w:r>
      <w:proofErr w:type="spellStart"/>
      <w:r w:rsidRPr="00665107">
        <w:rPr>
          <w:rFonts w:cstheme="minorHAnsi"/>
          <w:color w:val="333333"/>
          <w:kern w:val="36"/>
          <w:sz w:val="21"/>
          <w:szCs w:val="21"/>
          <w:lang w:val="en"/>
        </w:rPr>
        <w:t>dlt</w:t>
      </w:r>
      <w:proofErr w:type="spellEnd"/>
      <w:r w:rsidRPr="00665107">
        <w:rPr>
          <w:rFonts w:cstheme="minorHAnsi"/>
          <w:color w:val="333333"/>
          <w:kern w:val="36"/>
          <w:sz w:val="21"/>
          <w:szCs w:val="21"/>
          <w:lang w:val="en"/>
        </w:rPr>
        <w:t xml:space="preserve"> Operons PLOs One 2014</w:t>
      </w:r>
      <w:r w:rsidRPr="00665107">
        <w:rPr>
          <w:rFonts w:cstheme="minorHAnsi"/>
          <w:sz w:val="21"/>
          <w:szCs w:val="21"/>
          <w:lang w:val="en-US"/>
        </w:rPr>
        <w:t>Sep 16;9(9):e107426</w:t>
      </w:r>
    </w:p>
    <w:p w14:paraId="062F341E" w14:textId="77777777" w:rsidR="00104CB4" w:rsidRPr="00E51C39" w:rsidRDefault="00104CB4" w:rsidP="00104CB4">
      <w:pPr>
        <w:numPr>
          <w:ilvl w:val="0"/>
          <w:numId w:val="6"/>
        </w:numPr>
        <w:shd w:val="clear" w:color="auto" w:fill="FFFFFF"/>
        <w:spacing w:before="240" w:after="120"/>
        <w:jc w:val="both"/>
        <w:outlineLvl w:val="0"/>
        <w:rPr>
          <w:rFonts w:eastAsia="Times New Roman" w:cstheme="minorHAnsi"/>
          <w:bCs/>
          <w:color w:val="000000" w:themeColor="text1"/>
          <w:kern w:val="36"/>
          <w:sz w:val="21"/>
          <w:szCs w:val="21"/>
          <w:lang w:val="en-US"/>
        </w:rPr>
      </w:pPr>
      <w:proofErr w:type="spellStart"/>
      <w:r w:rsidRPr="00665107">
        <w:rPr>
          <w:rFonts w:cstheme="minorHAnsi"/>
          <w:color w:val="666666"/>
          <w:sz w:val="21"/>
          <w:szCs w:val="21"/>
          <w:lang w:val="en-US"/>
        </w:rPr>
        <w:t>Iannelli</w:t>
      </w:r>
      <w:proofErr w:type="spellEnd"/>
      <w:r w:rsidRPr="00665107">
        <w:rPr>
          <w:rFonts w:cstheme="minorHAnsi"/>
          <w:color w:val="666666"/>
          <w:sz w:val="21"/>
          <w:szCs w:val="21"/>
          <w:lang w:val="en-US"/>
        </w:rPr>
        <w:t xml:space="preserve"> F., Santagati M, Santoro F, </w:t>
      </w:r>
      <w:proofErr w:type="spellStart"/>
      <w:r w:rsidRPr="00665107">
        <w:rPr>
          <w:rFonts w:cstheme="minorHAnsi"/>
          <w:color w:val="666666"/>
          <w:sz w:val="21"/>
          <w:szCs w:val="21"/>
          <w:lang w:val="en-US"/>
        </w:rPr>
        <w:t>Oggioni</w:t>
      </w:r>
      <w:proofErr w:type="spellEnd"/>
      <w:r w:rsidRPr="00665107">
        <w:rPr>
          <w:rFonts w:cstheme="minorHAnsi"/>
          <w:color w:val="666666"/>
          <w:sz w:val="21"/>
          <w:szCs w:val="21"/>
          <w:lang w:val="en-US"/>
        </w:rPr>
        <w:t xml:space="preserve"> MR, Stefani S, </w:t>
      </w:r>
      <w:proofErr w:type="spellStart"/>
      <w:r w:rsidRPr="00665107">
        <w:rPr>
          <w:rFonts w:cstheme="minorHAnsi"/>
          <w:color w:val="666666"/>
          <w:sz w:val="21"/>
          <w:szCs w:val="21"/>
          <w:lang w:val="en-US"/>
        </w:rPr>
        <w:t>Pozzi</w:t>
      </w:r>
      <w:proofErr w:type="spellEnd"/>
      <w:r w:rsidRPr="00665107">
        <w:rPr>
          <w:rFonts w:cstheme="minorHAnsi"/>
          <w:color w:val="666666"/>
          <w:sz w:val="21"/>
          <w:szCs w:val="21"/>
          <w:lang w:val="en-US"/>
        </w:rPr>
        <w:t xml:space="preserve"> G. Nucleotide sequence of </w:t>
      </w:r>
      <w:proofErr w:type="spellStart"/>
      <w:r w:rsidRPr="00665107">
        <w:rPr>
          <w:rFonts w:cstheme="minorHAnsi"/>
          <w:color w:val="666666"/>
          <w:sz w:val="21"/>
          <w:szCs w:val="21"/>
          <w:lang w:val="en-US"/>
        </w:rPr>
        <w:t>conjuative</w:t>
      </w:r>
      <w:proofErr w:type="spellEnd"/>
      <w:r w:rsidRPr="00665107">
        <w:rPr>
          <w:rFonts w:cstheme="minorHAnsi"/>
          <w:color w:val="666666"/>
          <w:sz w:val="21"/>
          <w:szCs w:val="21"/>
          <w:lang w:val="en-US"/>
        </w:rPr>
        <w:t xml:space="preserve"> prophage Phi 1207.3 (formerly Tn1207.3) carrying the </w:t>
      </w:r>
      <w:proofErr w:type="spellStart"/>
      <w:r w:rsidRPr="00665107">
        <w:rPr>
          <w:rFonts w:cstheme="minorHAnsi"/>
          <w:color w:val="666666"/>
          <w:sz w:val="21"/>
          <w:szCs w:val="21"/>
          <w:lang w:val="en-US"/>
        </w:rPr>
        <w:t>mefA</w:t>
      </w:r>
      <w:proofErr w:type="spellEnd"/>
      <w:r w:rsidRPr="00665107">
        <w:rPr>
          <w:rFonts w:cstheme="minorHAnsi"/>
          <w:color w:val="666666"/>
          <w:sz w:val="21"/>
          <w:szCs w:val="21"/>
          <w:lang w:val="en-US"/>
        </w:rPr>
        <w:t>/</w:t>
      </w:r>
      <w:proofErr w:type="spellStart"/>
      <w:r w:rsidRPr="00665107">
        <w:rPr>
          <w:rFonts w:cstheme="minorHAnsi"/>
          <w:color w:val="666666"/>
          <w:sz w:val="21"/>
          <w:szCs w:val="21"/>
          <w:lang w:val="en-US"/>
        </w:rPr>
        <w:t>msrD</w:t>
      </w:r>
      <w:proofErr w:type="spellEnd"/>
      <w:r w:rsidRPr="00665107">
        <w:rPr>
          <w:rFonts w:cstheme="minorHAnsi"/>
          <w:color w:val="666666"/>
          <w:sz w:val="21"/>
          <w:szCs w:val="21"/>
          <w:lang w:val="en-US"/>
        </w:rPr>
        <w:t xml:space="preserve"> genes for </w:t>
      </w:r>
      <w:proofErr w:type="spellStart"/>
      <w:r w:rsidRPr="00665107">
        <w:rPr>
          <w:rFonts w:cstheme="minorHAnsi"/>
          <w:color w:val="666666"/>
          <w:sz w:val="21"/>
          <w:szCs w:val="21"/>
          <w:lang w:val="en-US"/>
        </w:rPr>
        <w:t>effluzx</w:t>
      </w:r>
      <w:proofErr w:type="spellEnd"/>
      <w:r w:rsidRPr="00665107">
        <w:rPr>
          <w:rFonts w:cstheme="minorHAnsi"/>
          <w:color w:val="666666"/>
          <w:sz w:val="21"/>
          <w:szCs w:val="21"/>
          <w:lang w:val="en-US"/>
        </w:rPr>
        <w:t xml:space="preserve"> </w:t>
      </w:r>
      <w:proofErr w:type="spellStart"/>
      <w:r w:rsidRPr="00665107">
        <w:rPr>
          <w:rFonts w:cstheme="minorHAnsi"/>
          <w:color w:val="666666"/>
          <w:sz w:val="21"/>
          <w:szCs w:val="21"/>
          <w:lang w:val="en-US"/>
        </w:rPr>
        <w:t>resi</w:t>
      </w:r>
      <w:proofErr w:type="spellEnd"/>
      <w:r w:rsidRPr="00665107">
        <w:rPr>
          <w:rFonts w:cstheme="minorHAnsi"/>
          <w:color w:val="666666"/>
          <w:sz w:val="21"/>
          <w:szCs w:val="21"/>
          <w:lang w:val="en-US"/>
        </w:rPr>
        <w:t xml:space="preserve"> stance to </w:t>
      </w:r>
      <w:r w:rsidRPr="00E51C39">
        <w:rPr>
          <w:rFonts w:cstheme="minorHAnsi"/>
          <w:color w:val="000000" w:themeColor="text1"/>
          <w:sz w:val="21"/>
          <w:szCs w:val="21"/>
          <w:lang w:val="en-US"/>
        </w:rPr>
        <w:t>macrolides in Streptococcus pyogenes. Front Microbiol 2014 Dec 9; 5: 687</w:t>
      </w:r>
    </w:p>
    <w:p w14:paraId="5BEF0C7B" w14:textId="77777777" w:rsidR="00104CB4" w:rsidRPr="00665107" w:rsidRDefault="00000000" w:rsidP="00104CB4">
      <w:pPr>
        <w:numPr>
          <w:ilvl w:val="0"/>
          <w:numId w:val="6"/>
        </w:numPr>
        <w:shd w:val="clear" w:color="auto" w:fill="FFFFFF"/>
        <w:spacing w:before="240" w:after="120"/>
        <w:jc w:val="both"/>
        <w:outlineLvl w:val="0"/>
        <w:rPr>
          <w:rFonts w:eastAsia="Times New Roman" w:cstheme="minorHAnsi"/>
          <w:bCs/>
          <w:kern w:val="36"/>
          <w:sz w:val="21"/>
          <w:szCs w:val="21"/>
        </w:rPr>
      </w:pPr>
      <w:hyperlink r:id="rId124" w:history="1">
        <w:r w:rsidR="00104CB4" w:rsidRPr="00E51C39">
          <w:rPr>
            <w:rStyle w:val="Collegamentoipertestuale"/>
            <w:rFonts w:cstheme="minorHAnsi"/>
            <w:color w:val="000000" w:themeColor="text1"/>
            <w:sz w:val="21"/>
            <w:szCs w:val="21"/>
            <w:u w:val="none"/>
          </w:rPr>
          <w:t xml:space="preserve">Alessandro </w:t>
        </w:r>
        <w:proofErr w:type="spellStart"/>
        <w:r w:rsidR="00104CB4" w:rsidRPr="00E51C39">
          <w:rPr>
            <w:rStyle w:val="Collegamentoipertestuale"/>
            <w:rFonts w:cstheme="minorHAnsi"/>
            <w:color w:val="000000" w:themeColor="text1"/>
            <w:sz w:val="21"/>
            <w:szCs w:val="21"/>
            <w:u w:val="none"/>
          </w:rPr>
          <w:t>Russo</w:t>
        </w:r>
      </w:hyperlink>
      <w:hyperlink r:id="rId125" w:anchor="aff0005" w:tooltip="Affiliation: a" w:history="1">
        <w:r w:rsidR="00104CB4" w:rsidRPr="00E51C39">
          <w:rPr>
            <w:rStyle w:val="Collegamentoipertestuale"/>
            <w:rFonts w:cstheme="minorHAnsi"/>
            <w:color w:val="000000" w:themeColor="text1"/>
            <w:sz w:val="21"/>
            <w:szCs w:val="21"/>
            <w:u w:val="none"/>
            <w:vertAlign w:val="superscript"/>
          </w:rPr>
          <w:t>a</w:t>
        </w:r>
        <w:proofErr w:type="spellEnd"/>
      </w:hyperlink>
      <w:r w:rsidR="00104CB4" w:rsidRPr="00E51C39">
        <w:rPr>
          <w:rFonts w:cstheme="minorHAnsi"/>
          <w:color w:val="000000" w:themeColor="text1"/>
          <w:sz w:val="21"/>
          <w:szCs w:val="21"/>
          <w:vertAlign w:val="superscript"/>
        </w:rPr>
        <w:t xml:space="preserve">, </w:t>
      </w:r>
      <w:hyperlink r:id="rId126" w:anchor="fn1" w:tooltip="Footnote: 1" w:history="1">
        <w:r w:rsidR="00104CB4" w:rsidRPr="00E51C39">
          <w:rPr>
            <w:rStyle w:val="Collegamentoipertestuale"/>
            <w:rFonts w:cstheme="minorHAnsi"/>
            <w:color w:val="000000" w:themeColor="text1"/>
            <w:sz w:val="21"/>
            <w:szCs w:val="21"/>
            <w:u w:val="none"/>
            <w:vertAlign w:val="superscript"/>
          </w:rPr>
          <w:t>1</w:t>
        </w:r>
      </w:hyperlink>
      <w:r w:rsidR="00104CB4" w:rsidRPr="00E51C39">
        <w:rPr>
          <w:rFonts w:cstheme="minorHAnsi"/>
          <w:color w:val="000000" w:themeColor="text1"/>
          <w:sz w:val="21"/>
          <w:szCs w:val="21"/>
        </w:rPr>
        <w:t>,</w:t>
      </w:r>
      <w:hyperlink r:id="rId127" w:history="1">
        <w:r w:rsidR="00104CB4" w:rsidRPr="00E51C39">
          <w:rPr>
            <w:rStyle w:val="Collegamentoipertestuale"/>
            <w:rFonts w:cstheme="minorHAnsi"/>
            <w:color w:val="000000" w:themeColor="text1"/>
            <w:sz w:val="21"/>
            <w:szCs w:val="21"/>
            <w:u w:val="none"/>
          </w:rPr>
          <w:t xml:space="preserve">Floriana </w:t>
        </w:r>
        <w:proofErr w:type="spellStart"/>
        <w:r w:rsidR="00104CB4" w:rsidRPr="00E51C39">
          <w:rPr>
            <w:rStyle w:val="Collegamentoipertestuale"/>
            <w:rFonts w:cstheme="minorHAnsi"/>
            <w:color w:val="000000" w:themeColor="text1"/>
            <w:sz w:val="21"/>
            <w:szCs w:val="21"/>
            <w:u w:val="none"/>
          </w:rPr>
          <w:t>Campanile</w:t>
        </w:r>
      </w:hyperlink>
      <w:hyperlink r:id="rId128" w:anchor="aff0010" w:tooltip="Affiliation: b" w:history="1">
        <w:r w:rsidR="00104CB4" w:rsidRPr="00E51C39">
          <w:rPr>
            <w:rStyle w:val="Collegamentoipertestuale"/>
            <w:rFonts w:cstheme="minorHAnsi"/>
            <w:color w:val="000000" w:themeColor="text1"/>
            <w:sz w:val="21"/>
            <w:szCs w:val="21"/>
            <w:u w:val="none"/>
            <w:vertAlign w:val="superscript"/>
          </w:rPr>
          <w:t>b</w:t>
        </w:r>
        <w:proofErr w:type="spellEnd"/>
      </w:hyperlink>
      <w:r w:rsidR="00104CB4" w:rsidRPr="00E51C39">
        <w:rPr>
          <w:rFonts w:cstheme="minorHAnsi"/>
          <w:color w:val="000000" w:themeColor="text1"/>
          <w:sz w:val="21"/>
          <w:szCs w:val="21"/>
          <w:vertAlign w:val="superscript"/>
        </w:rPr>
        <w:t xml:space="preserve">, </w:t>
      </w:r>
      <w:hyperlink r:id="rId129" w:anchor="fn1" w:tooltip="Footnote: 1" w:history="1">
        <w:r w:rsidR="00104CB4" w:rsidRPr="00E51C39">
          <w:rPr>
            <w:rStyle w:val="Collegamentoipertestuale"/>
            <w:rFonts w:cstheme="minorHAnsi"/>
            <w:color w:val="000000" w:themeColor="text1"/>
            <w:sz w:val="21"/>
            <w:szCs w:val="21"/>
            <w:u w:val="none"/>
            <w:vertAlign w:val="superscript"/>
          </w:rPr>
          <w:t>1</w:t>
        </w:r>
      </w:hyperlink>
      <w:r w:rsidR="00104CB4" w:rsidRPr="00E51C39">
        <w:rPr>
          <w:rFonts w:cstheme="minorHAnsi"/>
          <w:color w:val="000000" w:themeColor="text1"/>
          <w:sz w:val="21"/>
          <w:szCs w:val="21"/>
        </w:rPr>
        <w:t xml:space="preserve">, </w:t>
      </w:r>
      <w:hyperlink r:id="rId130" w:history="1">
        <w:r w:rsidR="00104CB4" w:rsidRPr="00E51C39">
          <w:rPr>
            <w:rStyle w:val="Collegamentoipertestuale"/>
            <w:rFonts w:cstheme="minorHAnsi"/>
            <w:color w:val="000000" w:themeColor="text1"/>
            <w:sz w:val="21"/>
            <w:szCs w:val="21"/>
            <w:u w:val="none"/>
          </w:rPr>
          <w:t xml:space="preserve">Marco </w:t>
        </w:r>
        <w:proofErr w:type="spellStart"/>
        <w:r w:rsidR="00104CB4" w:rsidRPr="00E51C39">
          <w:rPr>
            <w:rStyle w:val="Collegamentoipertestuale"/>
            <w:rFonts w:cstheme="minorHAnsi"/>
            <w:color w:val="000000" w:themeColor="text1"/>
            <w:sz w:val="21"/>
            <w:szCs w:val="21"/>
            <w:u w:val="none"/>
          </w:rPr>
          <w:t>Falcone</w:t>
        </w:r>
      </w:hyperlink>
      <w:hyperlink r:id="rId131" w:anchor="aff0005" w:tooltip="Affiliation: a" w:history="1">
        <w:r w:rsidR="00104CB4" w:rsidRPr="00E51C39">
          <w:rPr>
            <w:rStyle w:val="Collegamentoipertestuale"/>
            <w:rFonts w:cstheme="minorHAnsi"/>
            <w:color w:val="000000" w:themeColor="text1"/>
            <w:sz w:val="21"/>
            <w:szCs w:val="21"/>
            <w:u w:val="none"/>
            <w:vertAlign w:val="superscript"/>
          </w:rPr>
          <w:t>a</w:t>
        </w:r>
        <w:proofErr w:type="spellEnd"/>
      </w:hyperlink>
      <w:r w:rsidR="00104CB4" w:rsidRPr="00E51C39">
        <w:rPr>
          <w:rFonts w:cstheme="minorHAnsi"/>
          <w:color w:val="000000" w:themeColor="text1"/>
          <w:sz w:val="21"/>
          <w:szCs w:val="21"/>
        </w:rPr>
        <w:t xml:space="preserve">, </w:t>
      </w:r>
      <w:hyperlink r:id="rId132" w:history="1">
        <w:r w:rsidR="00104CB4" w:rsidRPr="00E51C39">
          <w:rPr>
            <w:rStyle w:val="Collegamentoipertestuale"/>
            <w:rFonts w:cstheme="minorHAnsi"/>
            <w:color w:val="000000" w:themeColor="text1"/>
            <w:sz w:val="21"/>
            <w:szCs w:val="21"/>
            <w:u w:val="none"/>
          </w:rPr>
          <w:t xml:space="preserve">Carlo </w:t>
        </w:r>
        <w:proofErr w:type="spellStart"/>
        <w:r w:rsidR="00104CB4" w:rsidRPr="00E51C39">
          <w:rPr>
            <w:rStyle w:val="Collegamentoipertestuale"/>
            <w:rFonts w:cstheme="minorHAnsi"/>
            <w:color w:val="000000" w:themeColor="text1"/>
            <w:sz w:val="21"/>
            <w:szCs w:val="21"/>
            <w:u w:val="none"/>
          </w:rPr>
          <w:t>Tascini</w:t>
        </w:r>
      </w:hyperlink>
      <w:hyperlink r:id="rId133" w:anchor="aff0015" w:tooltip="Affiliation: c" w:history="1">
        <w:r w:rsidR="00104CB4" w:rsidRPr="00E51C39">
          <w:rPr>
            <w:rStyle w:val="Collegamentoipertestuale"/>
            <w:rFonts w:cstheme="minorHAnsi"/>
            <w:color w:val="000000" w:themeColor="text1"/>
            <w:sz w:val="21"/>
            <w:szCs w:val="21"/>
            <w:u w:val="none"/>
            <w:vertAlign w:val="superscript"/>
          </w:rPr>
          <w:t>c</w:t>
        </w:r>
        <w:proofErr w:type="spellEnd"/>
      </w:hyperlink>
      <w:r w:rsidR="00104CB4" w:rsidRPr="00E51C39">
        <w:rPr>
          <w:rFonts w:cstheme="minorHAnsi"/>
          <w:color w:val="000000" w:themeColor="text1"/>
          <w:sz w:val="21"/>
          <w:szCs w:val="21"/>
        </w:rPr>
        <w:t xml:space="preserve">, </w:t>
      </w:r>
      <w:hyperlink r:id="rId134" w:history="1">
        <w:r w:rsidR="00104CB4" w:rsidRPr="00E51C39">
          <w:rPr>
            <w:rStyle w:val="Collegamentoipertestuale"/>
            <w:rFonts w:cstheme="minorHAnsi"/>
            <w:color w:val="000000" w:themeColor="text1"/>
            <w:sz w:val="21"/>
            <w:szCs w:val="21"/>
            <w:u w:val="none"/>
          </w:rPr>
          <w:t xml:space="preserve">Matteo </w:t>
        </w:r>
        <w:proofErr w:type="spellStart"/>
        <w:r w:rsidR="00104CB4" w:rsidRPr="00E51C39">
          <w:rPr>
            <w:rStyle w:val="Collegamentoipertestuale"/>
            <w:rFonts w:cstheme="minorHAnsi"/>
            <w:color w:val="000000" w:themeColor="text1"/>
            <w:sz w:val="21"/>
            <w:szCs w:val="21"/>
            <w:u w:val="none"/>
          </w:rPr>
          <w:t>Bassetti</w:t>
        </w:r>
      </w:hyperlink>
      <w:hyperlink r:id="rId135" w:anchor="aff0020" w:tooltip="Affiliation: d" w:history="1">
        <w:r w:rsidR="00104CB4" w:rsidRPr="00E51C39">
          <w:rPr>
            <w:rStyle w:val="Collegamentoipertestuale"/>
            <w:rFonts w:cstheme="minorHAnsi"/>
            <w:color w:val="000000" w:themeColor="text1"/>
            <w:sz w:val="21"/>
            <w:szCs w:val="21"/>
            <w:u w:val="none"/>
            <w:vertAlign w:val="superscript"/>
          </w:rPr>
          <w:t>d</w:t>
        </w:r>
        <w:proofErr w:type="spellEnd"/>
      </w:hyperlink>
      <w:r w:rsidR="00104CB4" w:rsidRPr="00E51C39">
        <w:rPr>
          <w:rFonts w:cstheme="minorHAnsi"/>
          <w:color w:val="000000" w:themeColor="text1"/>
          <w:sz w:val="21"/>
          <w:szCs w:val="21"/>
        </w:rPr>
        <w:t xml:space="preserve">, </w:t>
      </w:r>
      <w:hyperlink r:id="rId136" w:history="1">
        <w:r w:rsidR="00104CB4" w:rsidRPr="00E51C39">
          <w:rPr>
            <w:rStyle w:val="Collegamentoipertestuale"/>
            <w:rFonts w:cstheme="minorHAnsi"/>
            <w:color w:val="000000" w:themeColor="text1"/>
            <w:sz w:val="21"/>
            <w:szCs w:val="21"/>
            <w:u w:val="none"/>
          </w:rPr>
          <w:t xml:space="preserve">Paola </w:t>
        </w:r>
        <w:proofErr w:type="spellStart"/>
        <w:r w:rsidR="00104CB4" w:rsidRPr="00E51C39">
          <w:rPr>
            <w:rStyle w:val="Collegamentoipertestuale"/>
            <w:rFonts w:cstheme="minorHAnsi"/>
            <w:color w:val="000000" w:themeColor="text1"/>
            <w:sz w:val="21"/>
            <w:szCs w:val="21"/>
            <w:u w:val="none"/>
          </w:rPr>
          <w:t>Goldoni</w:t>
        </w:r>
      </w:hyperlink>
      <w:hyperlink r:id="rId137" w:anchor="aff0005" w:tooltip="Affiliation: a" w:history="1">
        <w:r w:rsidR="00104CB4" w:rsidRPr="00E51C39">
          <w:rPr>
            <w:rStyle w:val="Collegamentoipertestuale"/>
            <w:rFonts w:cstheme="minorHAnsi"/>
            <w:color w:val="000000" w:themeColor="text1"/>
            <w:sz w:val="21"/>
            <w:szCs w:val="21"/>
            <w:u w:val="none"/>
            <w:vertAlign w:val="superscript"/>
          </w:rPr>
          <w:t>a</w:t>
        </w:r>
        <w:proofErr w:type="spellEnd"/>
      </w:hyperlink>
      <w:r w:rsidR="00104CB4" w:rsidRPr="00E51C39">
        <w:rPr>
          <w:rFonts w:cstheme="minorHAnsi"/>
          <w:color w:val="000000" w:themeColor="text1"/>
          <w:sz w:val="21"/>
          <w:szCs w:val="21"/>
        </w:rPr>
        <w:t xml:space="preserve">, </w:t>
      </w:r>
      <w:hyperlink r:id="rId138" w:history="1">
        <w:r w:rsidR="00104CB4" w:rsidRPr="00E51C39">
          <w:rPr>
            <w:rStyle w:val="Collegamentoipertestuale"/>
            <w:rFonts w:cstheme="minorHAnsi"/>
            <w:color w:val="000000" w:themeColor="text1"/>
            <w:sz w:val="21"/>
            <w:szCs w:val="21"/>
            <w:u w:val="none"/>
          </w:rPr>
          <w:t xml:space="preserve">Maria </w:t>
        </w:r>
        <w:proofErr w:type="spellStart"/>
        <w:r w:rsidR="00104CB4" w:rsidRPr="00E51C39">
          <w:rPr>
            <w:rStyle w:val="Collegamentoipertestuale"/>
            <w:rFonts w:cstheme="minorHAnsi"/>
            <w:color w:val="000000" w:themeColor="text1"/>
            <w:sz w:val="21"/>
            <w:szCs w:val="21"/>
            <w:u w:val="none"/>
          </w:rPr>
          <w:t>Trancassini</w:t>
        </w:r>
      </w:hyperlink>
      <w:hyperlink r:id="rId139" w:anchor="aff0005" w:tooltip="Affiliation: a" w:history="1">
        <w:r w:rsidR="00104CB4" w:rsidRPr="00E51C39">
          <w:rPr>
            <w:rStyle w:val="Collegamentoipertestuale"/>
            <w:rFonts w:cstheme="minorHAnsi"/>
            <w:color w:val="000000" w:themeColor="text1"/>
            <w:sz w:val="21"/>
            <w:szCs w:val="21"/>
            <w:u w:val="none"/>
            <w:vertAlign w:val="superscript"/>
          </w:rPr>
          <w:t>a</w:t>
        </w:r>
      </w:hyperlink>
      <w:r w:rsidR="00104CB4" w:rsidRPr="00E51C39">
        <w:rPr>
          <w:rFonts w:cstheme="minorHAnsi"/>
          <w:color w:val="000000" w:themeColor="text1"/>
          <w:sz w:val="21"/>
          <w:szCs w:val="21"/>
        </w:rPr>
        <w:t>,</w:t>
      </w:r>
      <w:hyperlink r:id="rId140" w:history="1">
        <w:r w:rsidR="00104CB4" w:rsidRPr="00E51C39">
          <w:rPr>
            <w:rStyle w:val="Collegamentoipertestuale"/>
            <w:rFonts w:cstheme="minorHAnsi"/>
            <w:color w:val="000000" w:themeColor="text1"/>
            <w:sz w:val="21"/>
            <w:szCs w:val="21"/>
            <w:u w:val="none"/>
          </w:rPr>
          <w:t>Paola</w:t>
        </w:r>
        <w:proofErr w:type="spellEnd"/>
        <w:r w:rsidR="00104CB4" w:rsidRPr="00E51C39">
          <w:rPr>
            <w:rStyle w:val="Collegamentoipertestuale"/>
            <w:rFonts w:cstheme="minorHAnsi"/>
            <w:color w:val="000000" w:themeColor="text1"/>
            <w:sz w:val="21"/>
            <w:szCs w:val="21"/>
            <w:u w:val="none"/>
          </w:rPr>
          <w:t xml:space="preserve"> Della </w:t>
        </w:r>
        <w:proofErr w:type="spellStart"/>
        <w:r w:rsidR="00104CB4" w:rsidRPr="00E51C39">
          <w:rPr>
            <w:rStyle w:val="Collegamentoipertestuale"/>
            <w:rFonts w:cstheme="minorHAnsi"/>
            <w:color w:val="000000" w:themeColor="text1"/>
            <w:sz w:val="21"/>
            <w:szCs w:val="21"/>
            <w:u w:val="none"/>
          </w:rPr>
          <w:t>Siega</w:t>
        </w:r>
      </w:hyperlink>
      <w:hyperlink r:id="rId141" w:anchor="aff0020" w:tooltip="Affiliation: d" w:history="1">
        <w:r w:rsidR="00104CB4" w:rsidRPr="00E51C39">
          <w:rPr>
            <w:rStyle w:val="Collegamentoipertestuale"/>
            <w:rFonts w:cstheme="minorHAnsi"/>
            <w:color w:val="000000" w:themeColor="text1"/>
            <w:sz w:val="21"/>
            <w:szCs w:val="21"/>
            <w:u w:val="none"/>
            <w:vertAlign w:val="superscript"/>
          </w:rPr>
          <w:t>d</w:t>
        </w:r>
        <w:proofErr w:type="spellEnd"/>
      </w:hyperlink>
      <w:r w:rsidR="00104CB4" w:rsidRPr="00E51C39">
        <w:rPr>
          <w:rFonts w:cstheme="minorHAnsi"/>
          <w:color w:val="000000" w:themeColor="text1"/>
          <w:sz w:val="21"/>
          <w:szCs w:val="21"/>
        </w:rPr>
        <w:t xml:space="preserve">, </w:t>
      </w:r>
      <w:hyperlink r:id="rId142" w:history="1">
        <w:r w:rsidR="00104CB4" w:rsidRPr="00E51C39">
          <w:rPr>
            <w:rStyle w:val="Collegamentoipertestuale"/>
            <w:rFonts w:cstheme="minorHAnsi"/>
            <w:color w:val="000000" w:themeColor="text1"/>
            <w:sz w:val="21"/>
            <w:szCs w:val="21"/>
            <w:u w:val="none"/>
          </w:rPr>
          <w:t xml:space="preserve">Francesco </w:t>
        </w:r>
        <w:proofErr w:type="spellStart"/>
        <w:r w:rsidR="00104CB4" w:rsidRPr="00E51C39">
          <w:rPr>
            <w:rStyle w:val="Collegamentoipertestuale"/>
            <w:rFonts w:cstheme="minorHAnsi"/>
            <w:color w:val="000000" w:themeColor="text1"/>
            <w:sz w:val="21"/>
            <w:szCs w:val="21"/>
            <w:u w:val="none"/>
          </w:rPr>
          <w:t>Menichetti</w:t>
        </w:r>
      </w:hyperlink>
      <w:hyperlink r:id="rId143" w:anchor="aff0015" w:tooltip="Affiliation: c" w:history="1">
        <w:r w:rsidR="00104CB4" w:rsidRPr="00E51C39">
          <w:rPr>
            <w:rStyle w:val="Collegamentoipertestuale"/>
            <w:rFonts w:cstheme="minorHAnsi"/>
            <w:color w:val="000000" w:themeColor="text1"/>
            <w:sz w:val="21"/>
            <w:szCs w:val="21"/>
            <w:u w:val="none"/>
            <w:vertAlign w:val="superscript"/>
          </w:rPr>
          <w:t>c</w:t>
        </w:r>
        <w:proofErr w:type="spellEnd"/>
      </w:hyperlink>
      <w:r w:rsidR="00104CB4" w:rsidRPr="00E51C39">
        <w:rPr>
          <w:rFonts w:cstheme="minorHAnsi"/>
          <w:color w:val="000000" w:themeColor="text1"/>
          <w:sz w:val="21"/>
          <w:szCs w:val="21"/>
        </w:rPr>
        <w:t xml:space="preserve">, </w:t>
      </w:r>
      <w:hyperlink r:id="rId144" w:history="1">
        <w:r w:rsidR="00104CB4" w:rsidRPr="00E51C39">
          <w:rPr>
            <w:rStyle w:val="Collegamentoipertestuale"/>
            <w:rFonts w:cstheme="minorHAnsi"/>
            <w:color w:val="000000" w:themeColor="text1"/>
            <w:sz w:val="21"/>
            <w:szCs w:val="21"/>
            <w:u w:val="none"/>
          </w:rPr>
          <w:t xml:space="preserve">Stefania </w:t>
        </w:r>
        <w:proofErr w:type="spellStart"/>
        <w:r w:rsidR="00104CB4" w:rsidRPr="00E51C39">
          <w:rPr>
            <w:rStyle w:val="Collegamentoipertestuale"/>
            <w:rFonts w:cstheme="minorHAnsi"/>
            <w:color w:val="000000" w:themeColor="text1"/>
            <w:sz w:val="21"/>
            <w:szCs w:val="21"/>
            <w:u w:val="none"/>
          </w:rPr>
          <w:t>Stefani</w:t>
        </w:r>
      </w:hyperlink>
      <w:hyperlink r:id="rId145" w:anchor="aff0010" w:tooltip="Affiliation: b" w:history="1">
        <w:r w:rsidR="00104CB4" w:rsidRPr="00E51C39">
          <w:rPr>
            <w:rStyle w:val="Collegamentoipertestuale"/>
            <w:rFonts w:cstheme="minorHAnsi"/>
            <w:color w:val="000000" w:themeColor="text1"/>
            <w:sz w:val="21"/>
            <w:szCs w:val="21"/>
            <w:u w:val="none"/>
            <w:vertAlign w:val="superscript"/>
          </w:rPr>
          <w:t>b</w:t>
        </w:r>
        <w:proofErr w:type="spellEnd"/>
      </w:hyperlink>
      <w:r w:rsidR="00104CB4" w:rsidRPr="00E51C39">
        <w:rPr>
          <w:rFonts w:cstheme="minorHAnsi"/>
          <w:color w:val="000000" w:themeColor="text1"/>
          <w:sz w:val="21"/>
          <w:szCs w:val="21"/>
        </w:rPr>
        <w:t xml:space="preserve">, </w:t>
      </w:r>
      <w:hyperlink r:id="rId146" w:history="1">
        <w:r w:rsidR="00104CB4" w:rsidRPr="00E51C39">
          <w:rPr>
            <w:rStyle w:val="Collegamentoipertestuale"/>
            <w:rFonts w:cstheme="minorHAnsi"/>
            <w:color w:val="000000" w:themeColor="text1"/>
            <w:sz w:val="21"/>
            <w:szCs w:val="21"/>
            <w:u w:val="none"/>
          </w:rPr>
          <w:t xml:space="preserve">Mario </w:t>
        </w:r>
        <w:proofErr w:type="spellStart"/>
        <w:r w:rsidR="00104CB4" w:rsidRPr="00E51C39">
          <w:rPr>
            <w:rStyle w:val="Collegamentoipertestuale"/>
            <w:rFonts w:cstheme="minorHAnsi"/>
            <w:color w:val="000000" w:themeColor="text1"/>
            <w:sz w:val="21"/>
            <w:szCs w:val="21"/>
            <w:u w:val="none"/>
          </w:rPr>
          <w:t>Venditti</w:t>
        </w:r>
      </w:hyperlink>
      <w:hyperlink r:id="rId147" w:anchor="aff0005" w:tooltip="Affiliation: a" w:history="1">
        <w:r w:rsidR="00104CB4" w:rsidRPr="00E51C39">
          <w:rPr>
            <w:rStyle w:val="Collegamentoipertestuale"/>
            <w:rFonts w:cstheme="minorHAnsi"/>
            <w:color w:val="000000" w:themeColor="text1"/>
            <w:sz w:val="21"/>
            <w:szCs w:val="21"/>
            <w:u w:val="none"/>
            <w:vertAlign w:val="superscript"/>
          </w:rPr>
          <w:t>a</w:t>
        </w:r>
        <w:proofErr w:type="spellEnd"/>
      </w:hyperlink>
      <w:r w:rsidR="00104CB4" w:rsidRPr="00E51C39">
        <w:rPr>
          <w:rFonts w:cstheme="minorHAnsi"/>
          <w:color w:val="000000" w:themeColor="text1"/>
          <w:sz w:val="21"/>
          <w:szCs w:val="21"/>
          <w:vertAlign w:val="superscript"/>
        </w:rPr>
        <w:t xml:space="preserve">, </w:t>
      </w:r>
      <w:proofErr w:type="spellStart"/>
      <w:r w:rsidR="00104CB4" w:rsidRPr="00E51C39">
        <w:rPr>
          <w:rFonts w:cstheme="minorHAnsi"/>
          <w:bCs/>
          <w:color w:val="000000" w:themeColor="text1"/>
          <w:kern w:val="36"/>
          <w:sz w:val="21"/>
          <w:szCs w:val="21"/>
        </w:rPr>
        <w:t>Linezolid</w:t>
      </w:r>
      <w:r w:rsidR="00104CB4" w:rsidRPr="00665107">
        <w:rPr>
          <w:rFonts w:cstheme="minorHAnsi"/>
          <w:bCs/>
          <w:color w:val="5C5C5C"/>
          <w:kern w:val="36"/>
          <w:sz w:val="21"/>
          <w:szCs w:val="21"/>
        </w:rPr>
        <w:t>-resistant</w:t>
      </w:r>
      <w:proofErr w:type="spellEnd"/>
      <w:r w:rsidR="00104CB4" w:rsidRPr="00665107">
        <w:rPr>
          <w:rFonts w:cstheme="minorHAnsi"/>
          <w:bCs/>
          <w:color w:val="5C5C5C"/>
          <w:kern w:val="36"/>
          <w:sz w:val="21"/>
          <w:szCs w:val="21"/>
        </w:rPr>
        <w:t xml:space="preserve"> </w:t>
      </w:r>
      <w:proofErr w:type="spellStart"/>
      <w:r w:rsidR="00104CB4" w:rsidRPr="00665107">
        <w:rPr>
          <w:rFonts w:cstheme="minorHAnsi"/>
          <w:bCs/>
          <w:color w:val="5C5C5C"/>
          <w:kern w:val="36"/>
          <w:sz w:val="21"/>
          <w:szCs w:val="21"/>
        </w:rPr>
        <w:t>staphylococcal</w:t>
      </w:r>
      <w:proofErr w:type="spellEnd"/>
      <w:r w:rsidR="00104CB4" w:rsidRPr="00665107">
        <w:rPr>
          <w:rFonts w:cstheme="minorHAnsi"/>
          <w:bCs/>
          <w:color w:val="5C5C5C"/>
          <w:kern w:val="36"/>
          <w:sz w:val="21"/>
          <w:szCs w:val="21"/>
        </w:rPr>
        <w:t xml:space="preserve"> </w:t>
      </w:r>
      <w:proofErr w:type="spellStart"/>
      <w:r w:rsidR="00104CB4" w:rsidRPr="00665107">
        <w:rPr>
          <w:rFonts w:cstheme="minorHAnsi"/>
          <w:bCs/>
          <w:color w:val="5C5C5C"/>
          <w:kern w:val="36"/>
          <w:sz w:val="21"/>
          <w:szCs w:val="21"/>
        </w:rPr>
        <w:t>bacteraemia</w:t>
      </w:r>
      <w:proofErr w:type="spellEnd"/>
      <w:r w:rsidR="00104CB4" w:rsidRPr="00665107">
        <w:rPr>
          <w:rFonts w:cstheme="minorHAnsi"/>
          <w:bCs/>
          <w:color w:val="5C5C5C"/>
          <w:kern w:val="36"/>
          <w:sz w:val="21"/>
          <w:szCs w:val="21"/>
        </w:rPr>
        <w:t xml:space="preserve">: A </w:t>
      </w:r>
      <w:proofErr w:type="spellStart"/>
      <w:r w:rsidR="00104CB4" w:rsidRPr="00665107">
        <w:rPr>
          <w:rFonts w:cstheme="minorHAnsi"/>
          <w:bCs/>
          <w:color w:val="5C5C5C"/>
          <w:kern w:val="36"/>
          <w:sz w:val="21"/>
          <w:szCs w:val="21"/>
        </w:rPr>
        <w:t>multicentre</w:t>
      </w:r>
      <w:proofErr w:type="spellEnd"/>
      <w:r w:rsidR="00104CB4" w:rsidRPr="00665107">
        <w:rPr>
          <w:rFonts w:cstheme="minorHAnsi"/>
          <w:bCs/>
          <w:color w:val="5C5C5C"/>
          <w:kern w:val="36"/>
          <w:sz w:val="21"/>
          <w:szCs w:val="21"/>
        </w:rPr>
        <w:t xml:space="preserve"> case–case–control study in </w:t>
      </w:r>
      <w:proofErr w:type="spellStart"/>
      <w:r w:rsidR="00104CB4" w:rsidRPr="00665107">
        <w:rPr>
          <w:rFonts w:cstheme="minorHAnsi"/>
          <w:bCs/>
          <w:color w:val="5C5C5C"/>
          <w:kern w:val="36"/>
          <w:sz w:val="21"/>
          <w:szCs w:val="21"/>
        </w:rPr>
        <w:t>Italy</w:t>
      </w:r>
      <w:proofErr w:type="spellEnd"/>
      <w:r w:rsidR="00104CB4" w:rsidRPr="00665107">
        <w:rPr>
          <w:rFonts w:cstheme="minorHAnsi"/>
          <w:bCs/>
          <w:color w:val="5C5C5C"/>
          <w:kern w:val="36"/>
          <w:sz w:val="21"/>
          <w:szCs w:val="21"/>
        </w:rPr>
        <w:t xml:space="preserve">. In J </w:t>
      </w:r>
      <w:proofErr w:type="spellStart"/>
      <w:r w:rsidR="00104CB4" w:rsidRPr="00665107">
        <w:rPr>
          <w:rFonts w:cstheme="minorHAnsi"/>
          <w:bCs/>
          <w:color w:val="5C5C5C"/>
          <w:kern w:val="36"/>
          <w:sz w:val="21"/>
          <w:szCs w:val="21"/>
        </w:rPr>
        <w:t>Antimicrob</w:t>
      </w:r>
      <w:proofErr w:type="spellEnd"/>
      <w:r w:rsidR="00104CB4" w:rsidRPr="00665107">
        <w:rPr>
          <w:rFonts w:cstheme="minorHAnsi"/>
          <w:bCs/>
          <w:color w:val="5C5C5C"/>
          <w:kern w:val="36"/>
          <w:sz w:val="21"/>
          <w:szCs w:val="21"/>
        </w:rPr>
        <w:t xml:space="preserve"> Agents 2015; </w:t>
      </w:r>
      <w:r w:rsidR="00104CB4" w:rsidRPr="00665107">
        <w:rPr>
          <w:rFonts w:cstheme="minorHAnsi"/>
          <w:sz w:val="21"/>
          <w:szCs w:val="21"/>
        </w:rPr>
        <w:t>Mar;45(3):255-61.</w:t>
      </w:r>
    </w:p>
    <w:p w14:paraId="7CBEC39D" w14:textId="77777777" w:rsidR="00104CB4" w:rsidRPr="00665107" w:rsidRDefault="00104CB4" w:rsidP="00104CB4">
      <w:pPr>
        <w:jc w:val="both"/>
        <w:rPr>
          <w:rFonts w:cstheme="minorHAnsi"/>
          <w:color w:val="666666"/>
          <w:sz w:val="21"/>
          <w:szCs w:val="21"/>
          <w:lang w:val="en-US"/>
        </w:rPr>
      </w:pPr>
    </w:p>
    <w:p w14:paraId="3D6364AF" w14:textId="77777777" w:rsidR="00104CB4" w:rsidRPr="00665107" w:rsidRDefault="00104CB4" w:rsidP="00104CB4">
      <w:pPr>
        <w:pStyle w:val="NormaleWeb"/>
        <w:shd w:val="clear" w:color="auto" w:fill="3C63AF"/>
        <w:jc w:val="both"/>
        <w:rPr>
          <w:rFonts w:asciiTheme="minorHAnsi" w:hAnsiTheme="minorHAnsi" w:cstheme="minorHAnsi"/>
          <w:vanish/>
          <w:color w:val="FFFFFF"/>
          <w:sz w:val="21"/>
          <w:szCs w:val="21"/>
          <w:lang w:val="en"/>
        </w:rPr>
      </w:pPr>
      <w:r w:rsidRPr="00665107">
        <w:rPr>
          <w:rStyle w:val="email4"/>
          <w:rFonts w:asciiTheme="minorHAnsi" w:hAnsiTheme="minorHAnsi" w:cstheme="minorHAnsi"/>
          <w:vanish/>
          <w:color w:val="FFFFFF"/>
          <w:sz w:val="21"/>
          <w:szCs w:val="21"/>
          <w:lang w:val="en"/>
        </w:rPr>
        <w:t>* E-mail:</w:t>
      </w:r>
      <w:r w:rsidRPr="00665107">
        <w:rPr>
          <w:rFonts w:asciiTheme="minorHAnsi" w:hAnsiTheme="minorHAnsi" w:cstheme="minorHAnsi"/>
          <w:vanish/>
          <w:color w:val="FFFFFF"/>
          <w:sz w:val="21"/>
          <w:szCs w:val="21"/>
          <w:lang w:val="en"/>
        </w:rPr>
        <w:t xml:space="preserve"> </w:t>
      </w:r>
      <w:hyperlink r:id="rId148" w:history="1">
        <w:r w:rsidRPr="00665107">
          <w:rPr>
            <w:rStyle w:val="Collegamentoipertestuale"/>
            <w:rFonts w:asciiTheme="minorHAnsi" w:hAnsiTheme="minorHAnsi" w:cstheme="minorHAnsi"/>
            <w:vanish/>
            <w:sz w:val="21"/>
            <w:szCs w:val="21"/>
            <w:lang w:val="en"/>
          </w:rPr>
          <w:t>sjyang@ucla.edu</w:t>
        </w:r>
      </w:hyperlink>
    </w:p>
    <w:p w14:paraId="291A50C9" w14:textId="77777777" w:rsidR="00104CB4" w:rsidRPr="00665107" w:rsidRDefault="00104CB4" w:rsidP="00104CB4">
      <w:pPr>
        <w:pStyle w:val="NormaleWeb"/>
        <w:shd w:val="clear" w:color="auto" w:fill="3C63AF"/>
        <w:jc w:val="both"/>
        <w:rPr>
          <w:rFonts w:asciiTheme="minorHAnsi" w:hAnsiTheme="minorHAnsi" w:cstheme="minorHAnsi"/>
          <w:vanish/>
          <w:color w:val="FFFFFF"/>
          <w:sz w:val="21"/>
          <w:szCs w:val="21"/>
          <w:lang w:val="en"/>
        </w:rPr>
      </w:pPr>
      <w:r w:rsidRPr="00665107">
        <w:rPr>
          <w:rFonts w:asciiTheme="minorHAnsi" w:hAnsiTheme="minorHAnsi" w:cstheme="minorHAnsi"/>
          <w:vanish/>
          <w:color w:val="FFFFFF"/>
          <w:sz w:val="21"/>
          <w:szCs w:val="21"/>
          <w:lang w:val="en"/>
        </w:rPr>
        <w:t xml:space="preserve">Affiliations: Division of Infectious Diseases, Los Angeles Biomedical Research Institute at Harbor-UCLA Medical Center, Torrance, California, United States of America, The David Geffen School of Medicine at UCLA, Los Angeles, California, United States of America </w:t>
      </w:r>
    </w:p>
    <w:p w14:paraId="719A063C" w14:textId="77777777" w:rsidR="00104CB4" w:rsidRPr="00665107" w:rsidRDefault="00104CB4" w:rsidP="00104CB4">
      <w:pPr>
        <w:shd w:val="clear" w:color="auto" w:fill="3C63AF"/>
        <w:jc w:val="both"/>
        <w:rPr>
          <w:rFonts w:cstheme="minorHAnsi"/>
          <w:vanish/>
          <w:color w:val="FFFFFF"/>
          <w:sz w:val="21"/>
          <w:szCs w:val="21"/>
          <w:lang w:val="en"/>
        </w:rPr>
      </w:pPr>
      <w:r w:rsidRPr="00665107">
        <w:rPr>
          <w:rFonts w:ascii="Cambria Math" w:hAnsi="Cambria Math" w:cs="Cambria Math"/>
          <w:vanish/>
          <w:color w:val="FFFFFF"/>
          <w:sz w:val="21"/>
          <w:szCs w:val="21"/>
          <w:lang w:val="en"/>
        </w:rPr>
        <w:t>⨯</w:t>
      </w:r>
      <w:r w:rsidRPr="00665107">
        <w:rPr>
          <w:rFonts w:cstheme="minorHAnsi"/>
          <w:vanish/>
          <w:color w:val="FFFFFF"/>
          <w:sz w:val="21"/>
          <w:szCs w:val="21"/>
          <w:lang w:val="en"/>
        </w:rPr>
        <w:t xml:space="preserve"> </w:t>
      </w:r>
    </w:p>
    <w:p w14:paraId="3CEE161F" w14:textId="77777777" w:rsidR="00104CB4" w:rsidRPr="00C4564F" w:rsidRDefault="00104CB4" w:rsidP="00104CB4">
      <w:pPr>
        <w:pStyle w:val="Paragrafoelenco"/>
        <w:numPr>
          <w:ilvl w:val="0"/>
          <w:numId w:val="6"/>
        </w:numPr>
        <w:shd w:val="clear" w:color="auto" w:fill="FFFFFF"/>
        <w:jc w:val="both"/>
        <w:rPr>
          <w:rFonts w:eastAsia="Times New Roman" w:cstheme="minorHAnsi"/>
          <w:bCs/>
          <w:kern w:val="36"/>
          <w:sz w:val="21"/>
          <w:szCs w:val="21"/>
          <w:lang w:val="en"/>
        </w:rPr>
      </w:pPr>
      <w:r w:rsidRPr="00C4564F">
        <w:rPr>
          <w:rFonts w:eastAsia="Times New Roman" w:cstheme="minorHAnsi"/>
          <w:bCs/>
          <w:kern w:val="36"/>
          <w:sz w:val="21"/>
          <w:szCs w:val="21"/>
        </w:rPr>
        <w:t xml:space="preserve">Marchisio P, Santagati M, Scillato M, Baggi E, </w:t>
      </w:r>
      <w:proofErr w:type="spellStart"/>
      <w:r w:rsidRPr="00C4564F">
        <w:rPr>
          <w:rFonts w:eastAsia="Times New Roman" w:cstheme="minorHAnsi"/>
          <w:bCs/>
          <w:kern w:val="36"/>
          <w:sz w:val="21"/>
          <w:szCs w:val="21"/>
        </w:rPr>
        <w:t>Fattizzo</w:t>
      </w:r>
      <w:proofErr w:type="spellEnd"/>
      <w:r w:rsidRPr="00C4564F">
        <w:rPr>
          <w:rFonts w:eastAsia="Times New Roman" w:cstheme="minorHAnsi"/>
          <w:bCs/>
          <w:kern w:val="36"/>
          <w:sz w:val="21"/>
          <w:szCs w:val="21"/>
        </w:rPr>
        <w:t xml:space="preserve"> M, Rosazza C, Stefani S, Esposito S, Principi N.  </w:t>
      </w:r>
      <w:r w:rsidRPr="00C4564F">
        <w:rPr>
          <w:rFonts w:eastAsia="Times New Roman" w:cstheme="minorHAnsi"/>
          <w:bCs/>
          <w:kern w:val="36"/>
          <w:sz w:val="21"/>
          <w:szCs w:val="21"/>
          <w:lang w:val="en-US"/>
        </w:rPr>
        <w:t xml:space="preserve">Streptococcus </w:t>
      </w:r>
      <w:proofErr w:type="spellStart"/>
      <w:r w:rsidRPr="00C4564F">
        <w:rPr>
          <w:rFonts w:eastAsia="Times New Roman" w:cstheme="minorHAnsi"/>
          <w:bCs/>
          <w:kern w:val="36"/>
          <w:sz w:val="21"/>
          <w:szCs w:val="21"/>
          <w:lang w:val="en-US"/>
        </w:rPr>
        <w:t>salivarius</w:t>
      </w:r>
      <w:proofErr w:type="spellEnd"/>
      <w:r w:rsidRPr="00C4564F">
        <w:rPr>
          <w:rFonts w:eastAsia="Times New Roman" w:cstheme="minorHAnsi"/>
          <w:bCs/>
          <w:kern w:val="36"/>
          <w:sz w:val="21"/>
          <w:szCs w:val="21"/>
          <w:lang w:val="en-US"/>
        </w:rPr>
        <w:t xml:space="preserve"> 24SMB administered by nasal spray for the prevention of acute otitis media in otitis-prone children.</w:t>
      </w:r>
    </w:p>
    <w:p w14:paraId="14D37383" w14:textId="77777777" w:rsidR="00104CB4" w:rsidRDefault="00104CB4" w:rsidP="00104CB4">
      <w:pPr>
        <w:shd w:val="clear" w:color="auto" w:fill="FFFFFF"/>
        <w:ind w:left="720"/>
        <w:jc w:val="both"/>
        <w:rPr>
          <w:rFonts w:eastAsia="Times New Roman" w:cstheme="minorHAnsi"/>
          <w:bCs/>
          <w:kern w:val="36"/>
          <w:sz w:val="21"/>
          <w:szCs w:val="21"/>
          <w:lang w:val="en-US"/>
        </w:rPr>
      </w:pPr>
      <w:r>
        <w:rPr>
          <w:rFonts w:eastAsia="Times New Roman" w:cstheme="minorHAnsi"/>
          <w:bCs/>
          <w:kern w:val="36"/>
          <w:sz w:val="21"/>
          <w:szCs w:val="21"/>
          <w:lang w:val="en-US"/>
        </w:rPr>
        <w:t xml:space="preserve">     </w:t>
      </w:r>
      <w:r w:rsidRPr="00665107">
        <w:rPr>
          <w:rFonts w:eastAsia="Times New Roman" w:cstheme="minorHAnsi"/>
          <w:bCs/>
          <w:kern w:val="36"/>
          <w:sz w:val="21"/>
          <w:szCs w:val="21"/>
          <w:lang w:val="en-US"/>
        </w:rPr>
        <w:t>Eur J Clin Microbiol Infect Dis. 2015 Sep 18. [</w:t>
      </w:r>
      <w:proofErr w:type="spellStart"/>
      <w:r w:rsidRPr="00665107">
        <w:rPr>
          <w:rFonts w:eastAsia="Times New Roman" w:cstheme="minorHAnsi"/>
          <w:bCs/>
          <w:kern w:val="36"/>
          <w:sz w:val="21"/>
          <w:szCs w:val="21"/>
          <w:lang w:val="en-US"/>
        </w:rPr>
        <w:t>Epub</w:t>
      </w:r>
      <w:proofErr w:type="spellEnd"/>
      <w:r w:rsidRPr="00665107">
        <w:rPr>
          <w:rFonts w:eastAsia="Times New Roman" w:cstheme="minorHAnsi"/>
          <w:bCs/>
          <w:kern w:val="36"/>
          <w:sz w:val="21"/>
          <w:szCs w:val="21"/>
          <w:lang w:val="en-US"/>
        </w:rPr>
        <w:t xml:space="preserve"> ahead of print]</w:t>
      </w:r>
    </w:p>
    <w:p w14:paraId="0F0330AD" w14:textId="77777777" w:rsidR="00104CB4" w:rsidRDefault="00104CB4" w:rsidP="00104CB4">
      <w:pPr>
        <w:shd w:val="clear" w:color="auto" w:fill="FFFFFF"/>
        <w:ind w:left="720"/>
        <w:jc w:val="both"/>
        <w:rPr>
          <w:rFonts w:eastAsia="Times New Roman" w:cstheme="minorHAnsi"/>
          <w:bCs/>
          <w:kern w:val="36"/>
          <w:sz w:val="21"/>
          <w:szCs w:val="21"/>
          <w:lang w:val="en-US"/>
        </w:rPr>
      </w:pPr>
    </w:p>
    <w:p w14:paraId="086F0649" w14:textId="77777777" w:rsidR="00104CB4" w:rsidRPr="00C4564F" w:rsidRDefault="00104CB4" w:rsidP="00104CB4">
      <w:pPr>
        <w:pStyle w:val="Paragrafoelenco"/>
        <w:numPr>
          <w:ilvl w:val="0"/>
          <w:numId w:val="6"/>
        </w:numPr>
        <w:shd w:val="clear" w:color="auto" w:fill="FFFFFF"/>
        <w:jc w:val="both"/>
        <w:rPr>
          <w:rFonts w:eastAsia="Times New Roman" w:cstheme="minorHAnsi"/>
          <w:bCs/>
          <w:kern w:val="36"/>
          <w:sz w:val="21"/>
          <w:szCs w:val="21"/>
        </w:rPr>
      </w:pPr>
      <w:r w:rsidRPr="00C4564F">
        <w:rPr>
          <w:rFonts w:eastAsia="Times New Roman" w:cstheme="minorHAnsi"/>
          <w:bCs/>
          <w:kern w:val="36"/>
          <w:sz w:val="21"/>
          <w:szCs w:val="21"/>
        </w:rPr>
        <w:t>Mongelli G, Bongiorno D, Agosta M, Benvenuto S, Stefani S, Campanile F.</w:t>
      </w:r>
    </w:p>
    <w:p w14:paraId="2650E328" w14:textId="77777777" w:rsidR="00104CB4" w:rsidRPr="00665107" w:rsidRDefault="00104CB4" w:rsidP="00104CB4">
      <w:pPr>
        <w:shd w:val="clear" w:color="auto" w:fill="FFFFFF"/>
        <w:ind w:left="720"/>
        <w:jc w:val="both"/>
        <w:rPr>
          <w:rFonts w:eastAsia="Times New Roman" w:cstheme="minorHAnsi"/>
          <w:bCs/>
          <w:kern w:val="36"/>
          <w:sz w:val="21"/>
          <w:szCs w:val="21"/>
          <w:lang w:val="en-US"/>
        </w:rPr>
      </w:pPr>
      <w:r w:rsidRPr="00665107">
        <w:rPr>
          <w:rFonts w:eastAsia="Times New Roman" w:cstheme="minorHAnsi"/>
          <w:bCs/>
          <w:kern w:val="36"/>
          <w:sz w:val="21"/>
          <w:szCs w:val="21"/>
          <w:lang w:val="en-US"/>
        </w:rPr>
        <w:t>High Resolution Melting-Typing (HRMT) of methicillin-resistant Staphylococcus aureus (MRSA): The new frontier to replace multi-locus sequence typing (MLST) for epidemiological surveillance studies.</w:t>
      </w:r>
    </w:p>
    <w:p w14:paraId="082737B2" w14:textId="77777777" w:rsidR="00104CB4" w:rsidRPr="00665107" w:rsidRDefault="00104CB4" w:rsidP="00104CB4">
      <w:pPr>
        <w:shd w:val="clear" w:color="auto" w:fill="FFFFFF"/>
        <w:ind w:left="720"/>
        <w:jc w:val="both"/>
        <w:rPr>
          <w:rFonts w:eastAsia="Times New Roman" w:cstheme="minorHAnsi"/>
          <w:bCs/>
          <w:kern w:val="36"/>
          <w:sz w:val="21"/>
          <w:szCs w:val="21"/>
        </w:rPr>
      </w:pPr>
      <w:r w:rsidRPr="00665107">
        <w:rPr>
          <w:rFonts w:eastAsia="Times New Roman" w:cstheme="minorHAnsi"/>
          <w:bCs/>
          <w:kern w:val="36"/>
          <w:sz w:val="21"/>
          <w:szCs w:val="21"/>
          <w:lang w:val="en-US"/>
        </w:rPr>
        <w:t xml:space="preserve">J Microbiol Methods. 2015 </w:t>
      </w:r>
      <w:r w:rsidR="000F4DFA" w:rsidRPr="00665107">
        <w:rPr>
          <w:rFonts w:eastAsia="Times New Roman" w:cstheme="minorHAnsi"/>
          <w:bCs/>
          <w:kern w:val="36"/>
          <w:sz w:val="21"/>
          <w:szCs w:val="21"/>
          <w:lang w:val="en-US"/>
        </w:rPr>
        <w:t>Oct; 117:136</w:t>
      </w:r>
      <w:r w:rsidRPr="00665107">
        <w:rPr>
          <w:rFonts w:eastAsia="Times New Roman" w:cstheme="minorHAnsi"/>
          <w:bCs/>
          <w:kern w:val="36"/>
          <w:sz w:val="21"/>
          <w:szCs w:val="21"/>
          <w:lang w:val="en-US"/>
        </w:rPr>
        <w:t xml:space="preserve">-8. </w:t>
      </w:r>
      <w:proofErr w:type="spellStart"/>
      <w:r w:rsidRPr="00665107">
        <w:rPr>
          <w:rFonts w:eastAsia="Times New Roman" w:cstheme="minorHAnsi"/>
          <w:bCs/>
          <w:kern w:val="36"/>
          <w:sz w:val="21"/>
          <w:szCs w:val="21"/>
          <w:lang w:val="en-US"/>
        </w:rPr>
        <w:t>doi</w:t>
      </w:r>
      <w:proofErr w:type="spellEnd"/>
      <w:r w:rsidRPr="00665107">
        <w:rPr>
          <w:rFonts w:eastAsia="Times New Roman" w:cstheme="minorHAnsi"/>
          <w:bCs/>
          <w:kern w:val="36"/>
          <w:sz w:val="21"/>
          <w:szCs w:val="21"/>
          <w:lang w:val="en-US"/>
        </w:rPr>
        <w:t xml:space="preserve">: 10.1016/j.mimet.2015.08.001. </w:t>
      </w:r>
      <w:proofErr w:type="spellStart"/>
      <w:r w:rsidRPr="00665107">
        <w:rPr>
          <w:rFonts w:eastAsia="Times New Roman" w:cstheme="minorHAnsi"/>
          <w:bCs/>
          <w:kern w:val="36"/>
          <w:sz w:val="21"/>
          <w:szCs w:val="21"/>
        </w:rPr>
        <w:t>Epub</w:t>
      </w:r>
      <w:proofErr w:type="spellEnd"/>
      <w:r w:rsidRPr="00665107">
        <w:rPr>
          <w:rFonts w:eastAsia="Times New Roman" w:cstheme="minorHAnsi"/>
          <w:bCs/>
          <w:kern w:val="36"/>
          <w:sz w:val="21"/>
          <w:szCs w:val="21"/>
        </w:rPr>
        <w:t xml:space="preserve"> 2015 </w:t>
      </w:r>
      <w:proofErr w:type="spellStart"/>
      <w:r w:rsidRPr="00665107">
        <w:rPr>
          <w:rFonts w:eastAsia="Times New Roman" w:cstheme="minorHAnsi"/>
          <w:bCs/>
          <w:kern w:val="36"/>
          <w:sz w:val="21"/>
          <w:szCs w:val="21"/>
        </w:rPr>
        <w:t>Aug</w:t>
      </w:r>
      <w:proofErr w:type="spellEnd"/>
      <w:r w:rsidRPr="00665107">
        <w:rPr>
          <w:rFonts w:eastAsia="Times New Roman" w:cstheme="minorHAnsi"/>
          <w:bCs/>
          <w:kern w:val="36"/>
          <w:sz w:val="21"/>
          <w:szCs w:val="21"/>
        </w:rPr>
        <w:t xml:space="preserve"> 5.</w:t>
      </w:r>
    </w:p>
    <w:p w14:paraId="63906A0C" w14:textId="77777777" w:rsidR="00104CB4" w:rsidRPr="00665107" w:rsidRDefault="00104CB4" w:rsidP="00104CB4">
      <w:pPr>
        <w:shd w:val="clear" w:color="auto" w:fill="FFFFFF"/>
        <w:ind w:left="720"/>
        <w:jc w:val="both"/>
        <w:rPr>
          <w:rFonts w:eastAsia="Times New Roman" w:cstheme="minorHAnsi"/>
          <w:bCs/>
          <w:kern w:val="36"/>
          <w:sz w:val="21"/>
          <w:szCs w:val="21"/>
        </w:rPr>
      </w:pPr>
    </w:p>
    <w:p w14:paraId="36414C04" w14:textId="77777777" w:rsidR="00104CB4" w:rsidRPr="00C4564F" w:rsidRDefault="00104CB4" w:rsidP="00104CB4">
      <w:pPr>
        <w:pStyle w:val="Paragrafoelenco"/>
        <w:numPr>
          <w:ilvl w:val="0"/>
          <w:numId w:val="6"/>
        </w:numPr>
        <w:shd w:val="clear" w:color="auto" w:fill="FFFFFF"/>
        <w:jc w:val="both"/>
        <w:rPr>
          <w:rFonts w:eastAsia="Times New Roman" w:cstheme="minorHAnsi"/>
          <w:bCs/>
          <w:kern w:val="36"/>
          <w:sz w:val="21"/>
          <w:szCs w:val="21"/>
        </w:rPr>
      </w:pPr>
      <w:r w:rsidRPr="00C4564F">
        <w:rPr>
          <w:rFonts w:eastAsia="Times New Roman" w:cstheme="minorHAnsi"/>
          <w:bCs/>
          <w:kern w:val="36"/>
          <w:sz w:val="21"/>
          <w:szCs w:val="21"/>
        </w:rPr>
        <w:t xml:space="preserve">Santagati M, Scillato M, </w:t>
      </w:r>
      <w:proofErr w:type="spellStart"/>
      <w:r w:rsidRPr="00C4564F">
        <w:rPr>
          <w:rFonts w:eastAsia="Times New Roman" w:cstheme="minorHAnsi"/>
          <w:bCs/>
          <w:kern w:val="36"/>
          <w:sz w:val="21"/>
          <w:szCs w:val="21"/>
        </w:rPr>
        <w:t>Muscaridola</w:t>
      </w:r>
      <w:proofErr w:type="spellEnd"/>
      <w:r w:rsidRPr="00C4564F">
        <w:rPr>
          <w:rFonts w:eastAsia="Times New Roman" w:cstheme="minorHAnsi"/>
          <w:bCs/>
          <w:kern w:val="36"/>
          <w:sz w:val="21"/>
          <w:szCs w:val="21"/>
        </w:rPr>
        <w:t xml:space="preserve"> N, </w:t>
      </w:r>
      <w:proofErr w:type="spellStart"/>
      <w:r w:rsidRPr="00C4564F">
        <w:rPr>
          <w:rFonts w:eastAsia="Times New Roman" w:cstheme="minorHAnsi"/>
          <w:bCs/>
          <w:kern w:val="36"/>
          <w:sz w:val="21"/>
          <w:szCs w:val="21"/>
        </w:rPr>
        <w:t>Metoldo</w:t>
      </w:r>
      <w:proofErr w:type="spellEnd"/>
      <w:r w:rsidRPr="00C4564F">
        <w:rPr>
          <w:rFonts w:eastAsia="Times New Roman" w:cstheme="minorHAnsi"/>
          <w:bCs/>
          <w:kern w:val="36"/>
          <w:sz w:val="21"/>
          <w:szCs w:val="21"/>
        </w:rPr>
        <w:t xml:space="preserve"> V, La Mantia I, Stefani S.</w:t>
      </w:r>
    </w:p>
    <w:p w14:paraId="020E0063" w14:textId="77777777" w:rsidR="00104CB4" w:rsidRPr="00665107" w:rsidRDefault="00104CB4" w:rsidP="00104CB4">
      <w:pPr>
        <w:shd w:val="clear" w:color="auto" w:fill="FFFFFF"/>
        <w:ind w:left="720"/>
        <w:jc w:val="both"/>
        <w:rPr>
          <w:rFonts w:eastAsia="Times New Roman" w:cstheme="minorHAnsi"/>
          <w:bCs/>
          <w:kern w:val="36"/>
          <w:sz w:val="21"/>
          <w:szCs w:val="21"/>
          <w:lang w:val="en-US"/>
        </w:rPr>
      </w:pPr>
      <w:r w:rsidRPr="00665107">
        <w:rPr>
          <w:rFonts w:eastAsia="Times New Roman" w:cstheme="minorHAnsi"/>
          <w:bCs/>
          <w:kern w:val="36"/>
          <w:sz w:val="21"/>
          <w:szCs w:val="21"/>
          <w:lang w:val="en-US"/>
        </w:rPr>
        <w:t xml:space="preserve">Colonization, safety, and tolerability study of the Streptococcus </w:t>
      </w:r>
      <w:proofErr w:type="spellStart"/>
      <w:r w:rsidRPr="00665107">
        <w:rPr>
          <w:rFonts w:eastAsia="Times New Roman" w:cstheme="minorHAnsi"/>
          <w:bCs/>
          <w:kern w:val="36"/>
          <w:sz w:val="21"/>
          <w:szCs w:val="21"/>
          <w:lang w:val="en-US"/>
        </w:rPr>
        <w:t>salivarius</w:t>
      </w:r>
      <w:proofErr w:type="spellEnd"/>
      <w:r w:rsidRPr="00665107">
        <w:rPr>
          <w:rFonts w:eastAsia="Times New Roman" w:cstheme="minorHAnsi"/>
          <w:bCs/>
          <w:kern w:val="36"/>
          <w:sz w:val="21"/>
          <w:szCs w:val="21"/>
          <w:lang w:val="en-US"/>
        </w:rPr>
        <w:t xml:space="preserve"> 24SMBc nasal spray for its application in upper respiratory tract infections.</w:t>
      </w:r>
    </w:p>
    <w:p w14:paraId="6E317BA7" w14:textId="77777777" w:rsidR="00104CB4" w:rsidRPr="00665107" w:rsidRDefault="00104CB4" w:rsidP="00104CB4">
      <w:pPr>
        <w:shd w:val="clear" w:color="auto" w:fill="FFFFFF"/>
        <w:ind w:left="720"/>
        <w:jc w:val="both"/>
        <w:rPr>
          <w:rFonts w:eastAsia="Times New Roman" w:cstheme="minorHAnsi"/>
          <w:bCs/>
          <w:kern w:val="36"/>
          <w:sz w:val="21"/>
          <w:szCs w:val="21"/>
        </w:rPr>
      </w:pPr>
      <w:r w:rsidRPr="00665107">
        <w:rPr>
          <w:rFonts w:eastAsia="Times New Roman" w:cstheme="minorHAnsi"/>
          <w:bCs/>
          <w:kern w:val="36"/>
          <w:sz w:val="21"/>
          <w:szCs w:val="21"/>
          <w:lang w:val="en-US"/>
        </w:rPr>
        <w:t xml:space="preserve">Eur J Clin Microbiol Infect Dis. 2015 Oct;34(10):2075-80. </w:t>
      </w:r>
      <w:proofErr w:type="spellStart"/>
      <w:r w:rsidRPr="00665107">
        <w:rPr>
          <w:rFonts w:eastAsia="Times New Roman" w:cstheme="minorHAnsi"/>
          <w:bCs/>
          <w:kern w:val="36"/>
          <w:sz w:val="21"/>
          <w:szCs w:val="21"/>
          <w:lang w:val="en-US"/>
        </w:rPr>
        <w:t>doi</w:t>
      </w:r>
      <w:proofErr w:type="spellEnd"/>
      <w:r w:rsidRPr="00665107">
        <w:rPr>
          <w:rFonts w:eastAsia="Times New Roman" w:cstheme="minorHAnsi"/>
          <w:bCs/>
          <w:kern w:val="36"/>
          <w:sz w:val="21"/>
          <w:szCs w:val="21"/>
          <w:lang w:val="en-US"/>
        </w:rPr>
        <w:t xml:space="preserve">: 10.1007/s10096-015-2454-2. </w:t>
      </w:r>
      <w:proofErr w:type="spellStart"/>
      <w:r w:rsidRPr="00665107">
        <w:rPr>
          <w:rFonts w:eastAsia="Times New Roman" w:cstheme="minorHAnsi"/>
          <w:bCs/>
          <w:kern w:val="36"/>
          <w:sz w:val="21"/>
          <w:szCs w:val="21"/>
        </w:rPr>
        <w:t>Epub</w:t>
      </w:r>
      <w:proofErr w:type="spellEnd"/>
      <w:r w:rsidRPr="00665107">
        <w:rPr>
          <w:rFonts w:eastAsia="Times New Roman" w:cstheme="minorHAnsi"/>
          <w:bCs/>
          <w:kern w:val="36"/>
          <w:sz w:val="21"/>
          <w:szCs w:val="21"/>
        </w:rPr>
        <w:t xml:space="preserve"> 2015 Jul 24.</w:t>
      </w:r>
    </w:p>
    <w:p w14:paraId="7B619D85" w14:textId="77777777" w:rsidR="00104CB4" w:rsidRPr="00665107" w:rsidRDefault="00104CB4" w:rsidP="00104CB4">
      <w:pPr>
        <w:shd w:val="clear" w:color="auto" w:fill="FFFFFF"/>
        <w:ind w:left="720"/>
        <w:jc w:val="both"/>
        <w:rPr>
          <w:rFonts w:eastAsia="Times New Roman" w:cstheme="minorHAnsi"/>
          <w:bCs/>
          <w:kern w:val="36"/>
          <w:sz w:val="21"/>
          <w:szCs w:val="21"/>
        </w:rPr>
      </w:pPr>
    </w:p>
    <w:p w14:paraId="6AE4DECA" w14:textId="77777777" w:rsidR="00104CB4" w:rsidRPr="00C4564F" w:rsidRDefault="00104CB4" w:rsidP="00104CB4">
      <w:pPr>
        <w:pStyle w:val="Paragrafoelenco"/>
        <w:numPr>
          <w:ilvl w:val="0"/>
          <w:numId w:val="6"/>
        </w:numPr>
        <w:shd w:val="clear" w:color="auto" w:fill="FFFFFF"/>
        <w:jc w:val="both"/>
        <w:rPr>
          <w:rFonts w:eastAsia="Times New Roman" w:cstheme="minorHAnsi"/>
          <w:bCs/>
          <w:kern w:val="36"/>
          <w:sz w:val="21"/>
          <w:szCs w:val="21"/>
        </w:rPr>
      </w:pPr>
      <w:r w:rsidRPr="00C4564F">
        <w:rPr>
          <w:rFonts w:eastAsia="Times New Roman" w:cstheme="minorHAnsi"/>
          <w:bCs/>
          <w:kern w:val="36"/>
          <w:sz w:val="21"/>
          <w:szCs w:val="21"/>
        </w:rPr>
        <w:t>Stefani S, Campanile F, Santagati M, Mezzatesta ML, Cafiso V, Pacini G.</w:t>
      </w:r>
    </w:p>
    <w:p w14:paraId="6943E5BD" w14:textId="77777777" w:rsidR="00104CB4" w:rsidRPr="00665107" w:rsidRDefault="00104CB4" w:rsidP="00104CB4">
      <w:pPr>
        <w:shd w:val="clear" w:color="auto" w:fill="FFFFFF"/>
        <w:ind w:left="720"/>
        <w:jc w:val="both"/>
        <w:rPr>
          <w:rFonts w:eastAsia="Times New Roman" w:cstheme="minorHAnsi"/>
          <w:bCs/>
          <w:kern w:val="36"/>
          <w:sz w:val="21"/>
          <w:szCs w:val="21"/>
          <w:lang w:val="en-US"/>
        </w:rPr>
      </w:pPr>
      <w:r w:rsidRPr="00665107">
        <w:rPr>
          <w:rFonts w:eastAsia="Times New Roman" w:cstheme="minorHAnsi"/>
          <w:bCs/>
          <w:kern w:val="36"/>
          <w:sz w:val="21"/>
          <w:szCs w:val="21"/>
          <w:lang w:val="en-US"/>
        </w:rPr>
        <w:t>Insights and clinical perspectives of daptomycin resistance in Staphylococcus aureus: A review of the available evidence.</w:t>
      </w:r>
    </w:p>
    <w:p w14:paraId="6CD17553" w14:textId="77777777" w:rsidR="00104CB4" w:rsidRPr="00665107" w:rsidRDefault="00104CB4" w:rsidP="00104CB4">
      <w:pPr>
        <w:shd w:val="clear" w:color="auto" w:fill="FFFFFF"/>
        <w:ind w:left="720"/>
        <w:jc w:val="both"/>
        <w:rPr>
          <w:rFonts w:eastAsia="Times New Roman" w:cstheme="minorHAnsi"/>
          <w:bCs/>
          <w:kern w:val="36"/>
          <w:sz w:val="21"/>
          <w:szCs w:val="21"/>
        </w:rPr>
      </w:pPr>
      <w:r w:rsidRPr="00665107">
        <w:rPr>
          <w:rFonts w:eastAsia="Times New Roman" w:cstheme="minorHAnsi"/>
          <w:bCs/>
          <w:kern w:val="36"/>
          <w:sz w:val="21"/>
          <w:szCs w:val="21"/>
          <w:lang w:val="en-US"/>
        </w:rPr>
        <w:t xml:space="preserve">Int J </w:t>
      </w:r>
      <w:proofErr w:type="spellStart"/>
      <w:r w:rsidRPr="00665107">
        <w:rPr>
          <w:rFonts w:eastAsia="Times New Roman" w:cstheme="minorHAnsi"/>
          <w:bCs/>
          <w:kern w:val="36"/>
          <w:sz w:val="21"/>
          <w:szCs w:val="21"/>
          <w:lang w:val="en-US"/>
        </w:rPr>
        <w:t>Antimicrob</w:t>
      </w:r>
      <w:proofErr w:type="spellEnd"/>
      <w:r w:rsidRPr="00665107">
        <w:rPr>
          <w:rFonts w:eastAsia="Times New Roman" w:cstheme="minorHAnsi"/>
          <w:bCs/>
          <w:kern w:val="36"/>
          <w:sz w:val="21"/>
          <w:szCs w:val="21"/>
          <w:lang w:val="en-US"/>
        </w:rPr>
        <w:t xml:space="preserve"> Agents. 2015 Sep;46(3):278-89. </w:t>
      </w:r>
      <w:proofErr w:type="spellStart"/>
      <w:r w:rsidRPr="00665107">
        <w:rPr>
          <w:rFonts w:eastAsia="Times New Roman" w:cstheme="minorHAnsi"/>
          <w:bCs/>
          <w:kern w:val="36"/>
          <w:sz w:val="21"/>
          <w:szCs w:val="21"/>
          <w:lang w:val="en-US"/>
        </w:rPr>
        <w:t>doi</w:t>
      </w:r>
      <w:proofErr w:type="spellEnd"/>
      <w:r w:rsidRPr="00665107">
        <w:rPr>
          <w:rFonts w:eastAsia="Times New Roman" w:cstheme="minorHAnsi"/>
          <w:bCs/>
          <w:kern w:val="36"/>
          <w:sz w:val="21"/>
          <w:szCs w:val="21"/>
          <w:lang w:val="en-US"/>
        </w:rPr>
        <w:t xml:space="preserve">: 10.1016/j.ijantimicag.2015.05.008. </w:t>
      </w:r>
      <w:proofErr w:type="spellStart"/>
      <w:r w:rsidRPr="00665107">
        <w:rPr>
          <w:rFonts w:eastAsia="Times New Roman" w:cstheme="minorHAnsi"/>
          <w:bCs/>
          <w:kern w:val="36"/>
          <w:sz w:val="21"/>
          <w:szCs w:val="21"/>
        </w:rPr>
        <w:t>Epub</w:t>
      </w:r>
      <w:proofErr w:type="spellEnd"/>
      <w:r w:rsidRPr="00665107">
        <w:rPr>
          <w:rFonts w:eastAsia="Times New Roman" w:cstheme="minorHAnsi"/>
          <w:bCs/>
          <w:kern w:val="36"/>
          <w:sz w:val="21"/>
          <w:szCs w:val="21"/>
        </w:rPr>
        <w:t xml:space="preserve"> 2015 </w:t>
      </w:r>
      <w:proofErr w:type="spellStart"/>
      <w:r w:rsidRPr="00665107">
        <w:rPr>
          <w:rFonts w:eastAsia="Times New Roman" w:cstheme="minorHAnsi"/>
          <w:bCs/>
          <w:kern w:val="36"/>
          <w:sz w:val="21"/>
          <w:szCs w:val="21"/>
        </w:rPr>
        <w:t>Jun</w:t>
      </w:r>
      <w:proofErr w:type="spellEnd"/>
      <w:r w:rsidRPr="00665107">
        <w:rPr>
          <w:rFonts w:eastAsia="Times New Roman" w:cstheme="minorHAnsi"/>
          <w:bCs/>
          <w:kern w:val="36"/>
          <w:sz w:val="21"/>
          <w:szCs w:val="21"/>
        </w:rPr>
        <w:t xml:space="preserve"> 19. Review.</w:t>
      </w:r>
    </w:p>
    <w:p w14:paraId="3A8EE00C" w14:textId="77777777" w:rsidR="00104CB4" w:rsidRPr="00665107" w:rsidRDefault="00104CB4" w:rsidP="00104CB4">
      <w:pPr>
        <w:shd w:val="clear" w:color="auto" w:fill="FFFFFF"/>
        <w:ind w:left="720"/>
        <w:jc w:val="both"/>
        <w:rPr>
          <w:rFonts w:eastAsia="Times New Roman" w:cstheme="minorHAnsi"/>
          <w:bCs/>
          <w:kern w:val="36"/>
          <w:sz w:val="21"/>
          <w:szCs w:val="21"/>
        </w:rPr>
      </w:pPr>
    </w:p>
    <w:p w14:paraId="1635FF9C" w14:textId="77777777" w:rsidR="00104CB4" w:rsidRPr="00C4564F" w:rsidRDefault="00104CB4" w:rsidP="00104CB4">
      <w:pPr>
        <w:pStyle w:val="Paragrafoelenco"/>
        <w:numPr>
          <w:ilvl w:val="0"/>
          <w:numId w:val="6"/>
        </w:numPr>
        <w:shd w:val="clear" w:color="auto" w:fill="FFFFFF"/>
        <w:jc w:val="both"/>
        <w:rPr>
          <w:rFonts w:eastAsia="Times New Roman" w:cstheme="minorHAnsi"/>
          <w:bCs/>
          <w:kern w:val="36"/>
          <w:sz w:val="21"/>
          <w:szCs w:val="21"/>
        </w:rPr>
      </w:pPr>
      <w:r w:rsidRPr="00C4564F">
        <w:rPr>
          <w:rFonts w:eastAsia="Times New Roman" w:cstheme="minorHAnsi"/>
          <w:bCs/>
          <w:kern w:val="36"/>
          <w:sz w:val="21"/>
          <w:szCs w:val="21"/>
        </w:rPr>
        <w:t xml:space="preserve">Parisi SG, Bartolini A, Santacatterina E, Castellani E, </w:t>
      </w:r>
      <w:proofErr w:type="spellStart"/>
      <w:r w:rsidRPr="00C4564F">
        <w:rPr>
          <w:rFonts w:eastAsia="Times New Roman" w:cstheme="minorHAnsi"/>
          <w:bCs/>
          <w:kern w:val="36"/>
          <w:sz w:val="21"/>
          <w:szCs w:val="21"/>
        </w:rPr>
        <w:t>Ghirardo</w:t>
      </w:r>
      <w:proofErr w:type="spellEnd"/>
      <w:r w:rsidRPr="00C4564F">
        <w:rPr>
          <w:rFonts w:eastAsia="Times New Roman" w:cstheme="minorHAnsi"/>
          <w:bCs/>
          <w:kern w:val="36"/>
          <w:sz w:val="21"/>
          <w:szCs w:val="21"/>
        </w:rPr>
        <w:t xml:space="preserve"> R, Berto A, Franchin E, Menegotto N, De Canale E, Tommasini T, Rinaldi R, Basso M, Stefani S, Palù G.</w:t>
      </w:r>
    </w:p>
    <w:p w14:paraId="309BAF95" w14:textId="77777777" w:rsidR="00104CB4" w:rsidRPr="00665107" w:rsidRDefault="00104CB4" w:rsidP="00104CB4">
      <w:pPr>
        <w:shd w:val="clear" w:color="auto" w:fill="FFFFFF"/>
        <w:ind w:left="720"/>
        <w:jc w:val="both"/>
        <w:rPr>
          <w:rFonts w:eastAsia="Times New Roman" w:cstheme="minorHAnsi"/>
          <w:bCs/>
          <w:kern w:val="36"/>
          <w:sz w:val="21"/>
          <w:szCs w:val="21"/>
          <w:lang w:val="en-US"/>
        </w:rPr>
      </w:pPr>
      <w:r w:rsidRPr="00665107">
        <w:rPr>
          <w:rFonts w:eastAsia="Times New Roman" w:cstheme="minorHAnsi"/>
          <w:bCs/>
          <w:kern w:val="36"/>
          <w:sz w:val="21"/>
          <w:szCs w:val="21"/>
          <w:lang w:val="en-US"/>
        </w:rPr>
        <w:t xml:space="preserve">Prevalence of Klebsiella pneumoniae strains producing </w:t>
      </w:r>
      <w:proofErr w:type="spellStart"/>
      <w:r w:rsidRPr="00665107">
        <w:rPr>
          <w:rFonts w:eastAsia="Times New Roman" w:cstheme="minorHAnsi"/>
          <w:bCs/>
          <w:kern w:val="36"/>
          <w:sz w:val="21"/>
          <w:szCs w:val="21"/>
          <w:lang w:val="en-US"/>
        </w:rPr>
        <w:t>carbapenemases</w:t>
      </w:r>
      <w:proofErr w:type="spellEnd"/>
      <w:r w:rsidRPr="00665107">
        <w:rPr>
          <w:rFonts w:eastAsia="Times New Roman" w:cstheme="minorHAnsi"/>
          <w:bCs/>
          <w:kern w:val="36"/>
          <w:sz w:val="21"/>
          <w:szCs w:val="21"/>
          <w:lang w:val="en-US"/>
        </w:rPr>
        <w:t xml:space="preserve"> and increase of resistance to colistin in an Italian teaching hospital from January 2012 To December 2014.</w:t>
      </w:r>
    </w:p>
    <w:p w14:paraId="5FABAB89" w14:textId="77777777" w:rsidR="00104CB4" w:rsidRPr="00665107" w:rsidRDefault="00104CB4" w:rsidP="00104CB4">
      <w:pPr>
        <w:shd w:val="clear" w:color="auto" w:fill="FFFFFF"/>
        <w:ind w:left="720"/>
        <w:jc w:val="both"/>
        <w:rPr>
          <w:rFonts w:eastAsia="Times New Roman" w:cstheme="minorHAnsi"/>
          <w:bCs/>
          <w:kern w:val="36"/>
          <w:sz w:val="21"/>
          <w:szCs w:val="21"/>
          <w:lang w:val="en-US"/>
        </w:rPr>
      </w:pPr>
      <w:r w:rsidRPr="00665107">
        <w:rPr>
          <w:rFonts w:eastAsia="Times New Roman" w:cstheme="minorHAnsi"/>
          <w:bCs/>
          <w:kern w:val="36"/>
          <w:sz w:val="21"/>
          <w:szCs w:val="21"/>
          <w:lang w:val="en-US"/>
        </w:rPr>
        <w:t xml:space="preserve">BMC Infect Dis. 2015 Jun </w:t>
      </w:r>
      <w:r w:rsidR="000F4DFA" w:rsidRPr="00665107">
        <w:rPr>
          <w:rFonts w:eastAsia="Times New Roman" w:cstheme="minorHAnsi"/>
          <w:bCs/>
          <w:kern w:val="36"/>
          <w:sz w:val="21"/>
          <w:szCs w:val="21"/>
          <w:lang w:val="en-US"/>
        </w:rPr>
        <w:t>27; 15:244</w:t>
      </w:r>
      <w:r w:rsidRPr="00665107">
        <w:rPr>
          <w:rFonts w:eastAsia="Times New Roman" w:cstheme="minorHAnsi"/>
          <w:bCs/>
          <w:kern w:val="36"/>
          <w:sz w:val="21"/>
          <w:szCs w:val="21"/>
          <w:lang w:val="en-US"/>
        </w:rPr>
        <w:t xml:space="preserve">. </w:t>
      </w:r>
      <w:proofErr w:type="spellStart"/>
      <w:r w:rsidRPr="00665107">
        <w:rPr>
          <w:rFonts w:eastAsia="Times New Roman" w:cstheme="minorHAnsi"/>
          <w:bCs/>
          <w:kern w:val="36"/>
          <w:sz w:val="21"/>
          <w:szCs w:val="21"/>
          <w:lang w:val="en-US"/>
        </w:rPr>
        <w:t>doi</w:t>
      </w:r>
      <w:proofErr w:type="spellEnd"/>
      <w:r w:rsidRPr="00665107">
        <w:rPr>
          <w:rFonts w:eastAsia="Times New Roman" w:cstheme="minorHAnsi"/>
          <w:bCs/>
          <w:kern w:val="36"/>
          <w:sz w:val="21"/>
          <w:szCs w:val="21"/>
          <w:lang w:val="en-US"/>
        </w:rPr>
        <w:t>: 10.1186/s12879-015-0996-7.</w:t>
      </w:r>
    </w:p>
    <w:p w14:paraId="57E0A0C0" w14:textId="77777777" w:rsidR="00104CB4" w:rsidRPr="00665107" w:rsidRDefault="00104CB4" w:rsidP="00104CB4">
      <w:pPr>
        <w:shd w:val="clear" w:color="auto" w:fill="FFFFFF"/>
        <w:ind w:left="720"/>
        <w:jc w:val="both"/>
        <w:rPr>
          <w:rFonts w:eastAsia="Times New Roman" w:cstheme="minorHAnsi"/>
          <w:bCs/>
          <w:kern w:val="36"/>
          <w:sz w:val="21"/>
          <w:szCs w:val="21"/>
          <w:lang w:val="en-US"/>
        </w:rPr>
      </w:pPr>
    </w:p>
    <w:p w14:paraId="5F83DADC" w14:textId="77777777" w:rsidR="00104CB4" w:rsidRPr="00C4564F" w:rsidRDefault="00104CB4" w:rsidP="00104CB4">
      <w:pPr>
        <w:pStyle w:val="Paragrafoelenco"/>
        <w:numPr>
          <w:ilvl w:val="0"/>
          <w:numId w:val="6"/>
        </w:numPr>
        <w:shd w:val="clear" w:color="auto" w:fill="FFFFFF"/>
        <w:jc w:val="both"/>
        <w:rPr>
          <w:rFonts w:eastAsia="Times New Roman" w:cstheme="minorHAnsi"/>
          <w:bCs/>
          <w:kern w:val="36"/>
          <w:sz w:val="21"/>
          <w:szCs w:val="21"/>
        </w:rPr>
      </w:pPr>
      <w:r w:rsidRPr="00C4564F">
        <w:rPr>
          <w:rFonts w:eastAsia="Times New Roman" w:cstheme="minorHAnsi"/>
          <w:bCs/>
          <w:kern w:val="36"/>
          <w:sz w:val="21"/>
          <w:szCs w:val="21"/>
        </w:rPr>
        <w:t xml:space="preserve">Mongelli G, Romeo MA, Denaro C, Gennaro M, </w:t>
      </w:r>
      <w:proofErr w:type="spellStart"/>
      <w:r w:rsidRPr="00C4564F">
        <w:rPr>
          <w:rFonts w:eastAsia="Times New Roman" w:cstheme="minorHAnsi"/>
          <w:bCs/>
          <w:kern w:val="36"/>
          <w:sz w:val="21"/>
          <w:szCs w:val="21"/>
        </w:rPr>
        <w:t>Fraggetta</w:t>
      </w:r>
      <w:proofErr w:type="spellEnd"/>
      <w:r w:rsidRPr="00C4564F">
        <w:rPr>
          <w:rFonts w:eastAsia="Times New Roman" w:cstheme="minorHAnsi"/>
          <w:bCs/>
          <w:kern w:val="36"/>
          <w:sz w:val="21"/>
          <w:szCs w:val="21"/>
        </w:rPr>
        <w:t xml:space="preserve"> F, Stefani S.</w:t>
      </w:r>
    </w:p>
    <w:p w14:paraId="60702673" w14:textId="77777777" w:rsidR="00104CB4" w:rsidRPr="00665107" w:rsidRDefault="00104CB4" w:rsidP="00104CB4">
      <w:pPr>
        <w:shd w:val="clear" w:color="auto" w:fill="FFFFFF"/>
        <w:ind w:left="720"/>
        <w:jc w:val="both"/>
        <w:rPr>
          <w:rFonts w:eastAsia="Times New Roman" w:cstheme="minorHAnsi"/>
          <w:bCs/>
          <w:kern w:val="36"/>
          <w:sz w:val="21"/>
          <w:szCs w:val="21"/>
          <w:lang w:val="en-US"/>
        </w:rPr>
      </w:pPr>
      <w:r w:rsidRPr="00665107">
        <w:rPr>
          <w:rFonts w:eastAsia="Times New Roman" w:cstheme="minorHAnsi"/>
          <w:bCs/>
          <w:kern w:val="36"/>
          <w:sz w:val="21"/>
          <w:szCs w:val="21"/>
          <w:lang w:val="en-US"/>
        </w:rPr>
        <w:t xml:space="preserve">Added value of multi-pathogen probe-based real-time PCR </w:t>
      </w:r>
      <w:proofErr w:type="spellStart"/>
      <w:r w:rsidRPr="00665107">
        <w:rPr>
          <w:rFonts w:eastAsia="Times New Roman" w:cstheme="minorHAnsi"/>
          <w:bCs/>
          <w:kern w:val="36"/>
          <w:sz w:val="21"/>
          <w:szCs w:val="21"/>
          <w:lang w:val="en-US"/>
        </w:rPr>
        <w:t>SeptiFast</w:t>
      </w:r>
      <w:proofErr w:type="spellEnd"/>
      <w:r w:rsidRPr="00665107">
        <w:rPr>
          <w:rFonts w:eastAsia="Times New Roman" w:cstheme="minorHAnsi"/>
          <w:bCs/>
          <w:kern w:val="36"/>
          <w:sz w:val="21"/>
          <w:szCs w:val="21"/>
          <w:lang w:val="en-US"/>
        </w:rPr>
        <w:t xml:space="preserve"> in the rapid diagnosis of bloodstream infections in patients with </w:t>
      </w:r>
      <w:proofErr w:type="spellStart"/>
      <w:r w:rsidRPr="00665107">
        <w:rPr>
          <w:rFonts w:eastAsia="Times New Roman" w:cstheme="minorHAnsi"/>
          <w:bCs/>
          <w:kern w:val="36"/>
          <w:sz w:val="21"/>
          <w:szCs w:val="21"/>
          <w:lang w:val="en-US"/>
        </w:rPr>
        <w:t>bacteraemia</w:t>
      </w:r>
      <w:proofErr w:type="spellEnd"/>
      <w:r w:rsidRPr="00665107">
        <w:rPr>
          <w:rFonts w:eastAsia="Times New Roman" w:cstheme="minorHAnsi"/>
          <w:bCs/>
          <w:kern w:val="36"/>
          <w:sz w:val="21"/>
          <w:szCs w:val="21"/>
          <w:lang w:val="en-US"/>
        </w:rPr>
        <w:t>.</w:t>
      </w:r>
    </w:p>
    <w:p w14:paraId="498005A2" w14:textId="77777777" w:rsidR="00104CB4" w:rsidRPr="00665107" w:rsidRDefault="00104CB4" w:rsidP="00104CB4">
      <w:pPr>
        <w:shd w:val="clear" w:color="auto" w:fill="FFFFFF"/>
        <w:ind w:left="720"/>
        <w:jc w:val="both"/>
        <w:rPr>
          <w:rFonts w:eastAsia="Times New Roman" w:cstheme="minorHAnsi"/>
          <w:bCs/>
          <w:kern w:val="36"/>
          <w:sz w:val="21"/>
          <w:szCs w:val="21"/>
          <w:lang w:val="en-US"/>
        </w:rPr>
      </w:pPr>
      <w:r w:rsidRPr="00665107">
        <w:rPr>
          <w:rFonts w:eastAsia="Times New Roman" w:cstheme="minorHAnsi"/>
          <w:bCs/>
          <w:kern w:val="36"/>
          <w:sz w:val="21"/>
          <w:szCs w:val="21"/>
          <w:lang w:val="en-US"/>
        </w:rPr>
        <w:lastRenderedPageBreak/>
        <w:t xml:space="preserve">J Med Microbiol. 2015 Jul;64(7):670-5. </w:t>
      </w:r>
      <w:proofErr w:type="spellStart"/>
      <w:r w:rsidRPr="00665107">
        <w:rPr>
          <w:rFonts w:eastAsia="Times New Roman" w:cstheme="minorHAnsi"/>
          <w:bCs/>
          <w:kern w:val="36"/>
          <w:sz w:val="21"/>
          <w:szCs w:val="21"/>
          <w:lang w:val="en-US"/>
        </w:rPr>
        <w:t>doi</w:t>
      </w:r>
      <w:proofErr w:type="spellEnd"/>
      <w:r w:rsidRPr="00665107">
        <w:rPr>
          <w:rFonts w:eastAsia="Times New Roman" w:cstheme="minorHAnsi"/>
          <w:bCs/>
          <w:kern w:val="36"/>
          <w:sz w:val="21"/>
          <w:szCs w:val="21"/>
          <w:lang w:val="en-US"/>
        </w:rPr>
        <w:t xml:space="preserve">: 10.1099/jmm.0.000074. </w:t>
      </w:r>
      <w:proofErr w:type="spellStart"/>
      <w:r w:rsidRPr="00665107">
        <w:rPr>
          <w:rFonts w:eastAsia="Times New Roman" w:cstheme="minorHAnsi"/>
          <w:bCs/>
          <w:kern w:val="36"/>
          <w:sz w:val="21"/>
          <w:szCs w:val="21"/>
          <w:lang w:val="en-US"/>
        </w:rPr>
        <w:t>Epub</w:t>
      </w:r>
      <w:proofErr w:type="spellEnd"/>
      <w:r w:rsidRPr="00665107">
        <w:rPr>
          <w:rFonts w:eastAsia="Times New Roman" w:cstheme="minorHAnsi"/>
          <w:bCs/>
          <w:kern w:val="36"/>
          <w:sz w:val="21"/>
          <w:szCs w:val="21"/>
          <w:lang w:val="en-US"/>
        </w:rPr>
        <w:t xml:space="preserve"> 2015 Apr 29.</w:t>
      </w:r>
    </w:p>
    <w:p w14:paraId="4F64FB5B" w14:textId="77777777" w:rsidR="00104CB4" w:rsidRPr="00665107" w:rsidRDefault="00104CB4" w:rsidP="00104CB4">
      <w:pPr>
        <w:shd w:val="clear" w:color="auto" w:fill="FFFFFF"/>
        <w:ind w:left="720"/>
        <w:jc w:val="both"/>
        <w:rPr>
          <w:rFonts w:eastAsia="Times New Roman" w:cstheme="minorHAnsi"/>
          <w:bCs/>
          <w:kern w:val="36"/>
          <w:sz w:val="21"/>
          <w:szCs w:val="21"/>
          <w:lang w:val="en-US"/>
        </w:rPr>
      </w:pPr>
    </w:p>
    <w:p w14:paraId="700BB449" w14:textId="77777777" w:rsidR="00104CB4" w:rsidRPr="00C4564F" w:rsidRDefault="00104CB4" w:rsidP="00104CB4">
      <w:pPr>
        <w:pStyle w:val="Paragrafoelenco"/>
        <w:numPr>
          <w:ilvl w:val="0"/>
          <w:numId w:val="6"/>
        </w:numPr>
        <w:shd w:val="clear" w:color="auto" w:fill="FFFFFF"/>
        <w:jc w:val="both"/>
        <w:rPr>
          <w:rFonts w:eastAsia="Times New Roman" w:cstheme="minorHAnsi"/>
          <w:bCs/>
          <w:kern w:val="36"/>
          <w:sz w:val="21"/>
          <w:szCs w:val="21"/>
          <w:lang w:val="en-US"/>
        </w:rPr>
      </w:pPr>
      <w:proofErr w:type="spellStart"/>
      <w:r w:rsidRPr="00C4564F">
        <w:rPr>
          <w:rFonts w:eastAsia="Times New Roman" w:cstheme="minorHAnsi"/>
          <w:bCs/>
          <w:kern w:val="36"/>
          <w:sz w:val="21"/>
          <w:szCs w:val="21"/>
          <w:lang w:val="en-US"/>
        </w:rPr>
        <w:t>Berendonk</w:t>
      </w:r>
      <w:proofErr w:type="spellEnd"/>
      <w:r w:rsidRPr="00C4564F">
        <w:rPr>
          <w:rFonts w:eastAsia="Times New Roman" w:cstheme="minorHAnsi"/>
          <w:bCs/>
          <w:kern w:val="36"/>
          <w:sz w:val="21"/>
          <w:szCs w:val="21"/>
          <w:lang w:val="en-US"/>
        </w:rPr>
        <w:t xml:space="preserve"> TU, Manaia CM, Merlin C, </w:t>
      </w:r>
      <w:proofErr w:type="spellStart"/>
      <w:r w:rsidRPr="00C4564F">
        <w:rPr>
          <w:rFonts w:eastAsia="Times New Roman" w:cstheme="minorHAnsi"/>
          <w:bCs/>
          <w:kern w:val="36"/>
          <w:sz w:val="21"/>
          <w:szCs w:val="21"/>
          <w:lang w:val="en-US"/>
        </w:rPr>
        <w:t>Fatta-Kassinos</w:t>
      </w:r>
      <w:proofErr w:type="spellEnd"/>
      <w:r w:rsidRPr="00C4564F">
        <w:rPr>
          <w:rFonts w:eastAsia="Times New Roman" w:cstheme="minorHAnsi"/>
          <w:bCs/>
          <w:kern w:val="36"/>
          <w:sz w:val="21"/>
          <w:szCs w:val="21"/>
          <w:lang w:val="en-US"/>
        </w:rPr>
        <w:t xml:space="preserve"> D, </w:t>
      </w:r>
      <w:proofErr w:type="spellStart"/>
      <w:r w:rsidRPr="00C4564F">
        <w:rPr>
          <w:rFonts w:eastAsia="Times New Roman" w:cstheme="minorHAnsi"/>
          <w:bCs/>
          <w:kern w:val="36"/>
          <w:sz w:val="21"/>
          <w:szCs w:val="21"/>
          <w:lang w:val="en-US"/>
        </w:rPr>
        <w:t>Cytryn</w:t>
      </w:r>
      <w:proofErr w:type="spellEnd"/>
      <w:r w:rsidRPr="00C4564F">
        <w:rPr>
          <w:rFonts w:eastAsia="Times New Roman" w:cstheme="minorHAnsi"/>
          <w:bCs/>
          <w:kern w:val="36"/>
          <w:sz w:val="21"/>
          <w:szCs w:val="21"/>
          <w:lang w:val="en-US"/>
        </w:rPr>
        <w:t xml:space="preserve"> E, Walsh F, </w:t>
      </w:r>
      <w:proofErr w:type="spellStart"/>
      <w:r w:rsidRPr="00C4564F">
        <w:rPr>
          <w:rFonts w:eastAsia="Times New Roman" w:cstheme="minorHAnsi"/>
          <w:bCs/>
          <w:kern w:val="36"/>
          <w:sz w:val="21"/>
          <w:szCs w:val="21"/>
          <w:lang w:val="en-US"/>
        </w:rPr>
        <w:t>Bürgmann</w:t>
      </w:r>
      <w:proofErr w:type="spellEnd"/>
      <w:r w:rsidRPr="00C4564F">
        <w:rPr>
          <w:rFonts w:eastAsia="Times New Roman" w:cstheme="minorHAnsi"/>
          <w:bCs/>
          <w:kern w:val="36"/>
          <w:sz w:val="21"/>
          <w:szCs w:val="21"/>
          <w:lang w:val="en-US"/>
        </w:rPr>
        <w:t xml:space="preserve"> H, </w:t>
      </w:r>
      <w:proofErr w:type="spellStart"/>
      <w:r w:rsidRPr="00C4564F">
        <w:rPr>
          <w:rFonts w:eastAsia="Times New Roman" w:cstheme="minorHAnsi"/>
          <w:bCs/>
          <w:kern w:val="36"/>
          <w:sz w:val="21"/>
          <w:szCs w:val="21"/>
          <w:lang w:val="en-US"/>
        </w:rPr>
        <w:t>Sørum</w:t>
      </w:r>
      <w:proofErr w:type="spellEnd"/>
      <w:r w:rsidRPr="00C4564F">
        <w:rPr>
          <w:rFonts w:eastAsia="Times New Roman" w:cstheme="minorHAnsi"/>
          <w:bCs/>
          <w:kern w:val="36"/>
          <w:sz w:val="21"/>
          <w:szCs w:val="21"/>
          <w:lang w:val="en-US"/>
        </w:rPr>
        <w:t xml:space="preserve"> H, </w:t>
      </w:r>
      <w:proofErr w:type="spellStart"/>
      <w:r w:rsidRPr="00C4564F">
        <w:rPr>
          <w:rFonts w:eastAsia="Times New Roman" w:cstheme="minorHAnsi"/>
          <w:bCs/>
          <w:kern w:val="36"/>
          <w:sz w:val="21"/>
          <w:szCs w:val="21"/>
          <w:lang w:val="en-US"/>
        </w:rPr>
        <w:t>Norström</w:t>
      </w:r>
      <w:proofErr w:type="spellEnd"/>
      <w:r w:rsidRPr="00C4564F">
        <w:rPr>
          <w:rFonts w:eastAsia="Times New Roman" w:cstheme="minorHAnsi"/>
          <w:bCs/>
          <w:kern w:val="36"/>
          <w:sz w:val="21"/>
          <w:szCs w:val="21"/>
          <w:lang w:val="en-US"/>
        </w:rPr>
        <w:t xml:space="preserve"> M, Pons MN, </w:t>
      </w:r>
      <w:proofErr w:type="spellStart"/>
      <w:r w:rsidRPr="00C4564F">
        <w:rPr>
          <w:rFonts w:eastAsia="Times New Roman" w:cstheme="minorHAnsi"/>
          <w:bCs/>
          <w:kern w:val="36"/>
          <w:sz w:val="21"/>
          <w:szCs w:val="21"/>
          <w:lang w:val="en-US"/>
        </w:rPr>
        <w:t>Kreuzinger</w:t>
      </w:r>
      <w:proofErr w:type="spellEnd"/>
      <w:r w:rsidRPr="00C4564F">
        <w:rPr>
          <w:rFonts w:eastAsia="Times New Roman" w:cstheme="minorHAnsi"/>
          <w:bCs/>
          <w:kern w:val="36"/>
          <w:sz w:val="21"/>
          <w:szCs w:val="21"/>
          <w:lang w:val="en-US"/>
        </w:rPr>
        <w:t xml:space="preserve"> N, </w:t>
      </w:r>
      <w:proofErr w:type="spellStart"/>
      <w:r w:rsidRPr="00C4564F">
        <w:rPr>
          <w:rFonts w:eastAsia="Times New Roman" w:cstheme="minorHAnsi"/>
          <w:bCs/>
          <w:kern w:val="36"/>
          <w:sz w:val="21"/>
          <w:szCs w:val="21"/>
          <w:lang w:val="en-US"/>
        </w:rPr>
        <w:t>Huovinen</w:t>
      </w:r>
      <w:proofErr w:type="spellEnd"/>
      <w:r w:rsidRPr="00C4564F">
        <w:rPr>
          <w:rFonts w:eastAsia="Times New Roman" w:cstheme="minorHAnsi"/>
          <w:bCs/>
          <w:kern w:val="36"/>
          <w:sz w:val="21"/>
          <w:szCs w:val="21"/>
          <w:lang w:val="en-US"/>
        </w:rPr>
        <w:t xml:space="preserve"> P, Stefani S, Schwartz T, </w:t>
      </w:r>
      <w:proofErr w:type="spellStart"/>
      <w:r w:rsidRPr="00C4564F">
        <w:rPr>
          <w:rFonts w:eastAsia="Times New Roman" w:cstheme="minorHAnsi"/>
          <w:bCs/>
          <w:kern w:val="36"/>
          <w:sz w:val="21"/>
          <w:szCs w:val="21"/>
          <w:lang w:val="en-US"/>
        </w:rPr>
        <w:t>Kisand</w:t>
      </w:r>
      <w:proofErr w:type="spellEnd"/>
      <w:r w:rsidRPr="00C4564F">
        <w:rPr>
          <w:rFonts w:eastAsia="Times New Roman" w:cstheme="minorHAnsi"/>
          <w:bCs/>
          <w:kern w:val="36"/>
          <w:sz w:val="21"/>
          <w:szCs w:val="21"/>
          <w:lang w:val="en-US"/>
        </w:rPr>
        <w:t xml:space="preserve"> V, </w:t>
      </w:r>
      <w:proofErr w:type="spellStart"/>
      <w:r w:rsidRPr="00C4564F">
        <w:rPr>
          <w:rFonts w:eastAsia="Times New Roman" w:cstheme="minorHAnsi"/>
          <w:bCs/>
          <w:kern w:val="36"/>
          <w:sz w:val="21"/>
          <w:szCs w:val="21"/>
          <w:lang w:val="en-US"/>
        </w:rPr>
        <w:t>Baquero</w:t>
      </w:r>
      <w:proofErr w:type="spellEnd"/>
      <w:r w:rsidRPr="00C4564F">
        <w:rPr>
          <w:rFonts w:eastAsia="Times New Roman" w:cstheme="minorHAnsi"/>
          <w:bCs/>
          <w:kern w:val="36"/>
          <w:sz w:val="21"/>
          <w:szCs w:val="21"/>
          <w:lang w:val="en-US"/>
        </w:rPr>
        <w:t xml:space="preserve"> F, Martinez </w:t>
      </w:r>
      <w:proofErr w:type="spellStart"/>
      <w:proofErr w:type="gramStart"/>
      <w:r w:rsidRPr="00C4564F">
        <w:rPr>
          <w:rFonts w:eastAsia="Times New Roman" w:cstheme="minorHAnsi"/>
          <w:bCs/>
          <w:kern w:val="36"/>
          <w:sz w:val="21"/>
          <w:szCs w:val="21"/>
          <w:lang w:val="en-US"/>
        </w:rPr>
        <w:t>JL.Tackling</w:t>
      </w:r>
      <w:proofErr w:type="spellEnd"/>
      <w:proofErr w:type="gramEnd"/>
      <w:r w:rsidRPr="00C4564F">
        <w:rPr>
          <w:rFonts w:eastAsia="Times New Roman" w:cstheme="minorHAnsi"/>
          <w:bCs/>
          <w:kern w:val="36"/>
          <w:sz w:val="21"/>
          <w:szCs w:val="21"/>
          <w:lang w:val="en-US"/>
        </w:rPr>
        <w:t xml:space="preserve"> antibiotic resistance: the environmental framework.</w:t>
      </w:r>
      <w:r>
        <w:rPr>
          <w:rFonts w:eastAsia="Times New Roman" w:cstheme="minorHAnsi"/>
          <w:bCs/>
          <w:kern w:val="36"/>
          <w:sz w:val="21"/>
          <w:szCs w:val="21"/>
          <w:lang w:val="en-US"/>
        </w:rPr>
        <w:t xml:space="preserve"> </w:t>
      </w:r>
      <w:r w:rsidRPr="00C4564F">
        <w:rPr>
          <w:rFonts w:eastAsia="Times New Roman" w:cstheme="minorHAnsi"/>
          <w:bCs/>
          <w:kern w:val="36"/>
          <w:sz w:val="21"/>
          <w:szCs w:val="21"/>
          <w:lang w:val="en-US"/>
        </w:rPr>
        <w:t xml:space="preserve">Nat Rev Microbiol. 2015 May;13(5):310-7. </w:t>
      </w:r>
      <w:proofErr w:type="spellStart"/>
      <w:r w:rsidRPr="00C4564F">
        <w:rPr>
          <w:rFonts w:eastAsia="Times New Roman" w:cstheme="minorHAnsi"/>
          <w:bCs/>
          <w:kern w:val="36"/>
          <w:sz w:val="21"/>
          <w:szCs w:val="21"/>
          <w:lang w:val="en-US"/>
        </w:rPr>
        <w:t>doi</w:t>
      </w:r>
      <w:proofErr w:type="spellEnd"/>
      <w:r w:rsidRPr="00C4564F">
        <w:rPr>
          <w:rFonts w:eastAsia="Times New Roman" w:cstheme="minorHAnsi"/>
          <w:bCs/>
          <w:kern w:val="36"/>
          <w:sz w:val="21"/>
          <w:szCs w:val="21"/>
          <w:lang w:val="en-US"/>
        </w:rPr>
        <w:t xml:space="preserve">: 10.1038/nrmicro3439. </w:t>
      </w:r>
      <w:proofErr w:type="spellStart"/>
      <w:r w:rsidRPr="00C4564F">
        <w:rPr>
          <w:rFonts w:eastAsia="Times New Roman" w:cstheme="minorHAnsi"/>
          <w:bCs/>
          <w:kern w:val="36"/>
          <w:sz w:val="21"/>
          <w:szCs w:val="21"/>
        </w:rPr>
        <w:t>Epub</w:t>
      </w:r>
      <w:proofErr w:type="spellEnd"/>
      <w:r w:rsidRPr="00C4564F">
        <w:rPr>
          <w:rFonts w:eastAsia="Times New Roman" w:cstheme="minorHAnsi"/>
          <w:bCs/>
          <w:kern w:val="36"/>
          <w:sz w:val="21"/>
          <w:szCs w:val="21"/>
        </w:rPr>
        <w:t xml:space="preserve"> 2015 Mar 30.</w:t>
      </w:r>
    </w:p>
    <w:p w14:paraId="0C1059BF" w14:textId="77777777" w:rsidR="00104CB4" w:rsidRPr="00665107" w:rsidRDefault="00104CB4" w:rsidP="00104CB4">
      <w:pPr>
        <w:shd w:val="clear" w:color="auto" w:fill="FFFFFF"/>
        <w:ind w:left="720"/>
        <w:jc w:val="both"/>
        <w:rPr>
          <w:rFonts w:eastAsia="Times New Roman" w:cstheme="minorHAnsi"/>
          <w:bCs/>
          <w:kern w:val="36"/>
          <w:sz w:val="21"/>
          <w:szCs w:val="21"/>
        </w:rPr>
      </w:pPr>
    </w:p>
    <w:p w14:paraId="6A4FA65D" w14:textId="77777777" w:rsidR="00104CB4" w:rsidRPr="00C4564F" w:rsidRDefault="00104CB4" w:rsidP="00104CB4">
      <w:pPr>
        <w:pStyle w:val="Paragrafoelenco"/>
        <w:numPr>
          <w:ilvl w:val="0"/>
          <w:numId w:val="6"/>
        </w:numPr>
        <w:shd w:val="clear" w:color="auto" w:fill="FFFFFF"/>
        <w:jc w:val="both"/>
        <w:rPr>
          <w:rFonts w:eastAsia="Times New Roman" w:cstheme="minorHAnsi"/>
          <w:bCs/>
          <w:kern w:val="36"/>
          <w:sz w:val="21"/>
          <w:szCs w:val="21"/>
        </w:rPr>
      </w:pPr>
      <w:r w:rsidRPr="00C4564F">
        <w:rPr>
          <w:rFonts w:eastAsia="Times New Roman" w:cstheme="minorHAnsi"/>
          <w:bCs/>
          <w:kern w:val="36"/>
          <w:sz w:val="21"/>
          <w:szCs w:val="21"/>
        </w:rPr>
        <w:t xml:space="preserve">Russo A, Campanile F, Falcone M, Tascini C, Bassetti M, Goldoni P, </w:t>
      </w:r>
      <w:proofErr w:type="spellStart"/>
      <w:r w:rsidRPr="00C4564F">
        <w:rPr>
          <w:rFonts w:eastAsia="Times New Roman" w:cstheme="minorHAnsi"/>
          <w:bCs/>
          <w:kern w:val="36"/>
          <w:sz w:val="21"/>
          <w:szCs w:val="21"/>
        </w:rPr>
        <w:t>Trancassini</w:t>
      </w:r>
      <w:proofErr w:type="spellEnd"/>
      <w:r w:rsidRPr="00C4564F">
        <w:rPr>
          <w:rFonts w:eastAsia="Times New Roman" w:cstheme="minorHAnsi"/>
          <w:bCs/>
          <w:kern w:val="36"/>
          <w:sz w:val="21"/>
          <w:szCs w:val="21"/>
        </w:rPr>
        <w:t xml:space="preserve"> M, Della Siega P, Menichetti F, Stefani S, Venditti M.</w:t>
      </w:r>
    </w:p>
    <w:p w14:paraId="0CAE1D8C" w14:textId="77777777" w:rsidR="00104CB4" w:rsidRPr="00665107" w:rsidRDefault="00104CB4" w:rsidP="00104CB4">
      <w:pPr>
        <w:shd w:val="clear" w:color="auto" w:fill="FFFFFF"/>
        <w:ind w:left="720"/>
        <w:jc w:val="both"/>
        <w:rPr>
          <w:rFonts w:eastAsia="Times New Roman" w:cstheme="minorHAnsi"/>
          <w:bCs/>
          <w:kern w:val="36"/>
          <w:sz w:val="21"/>
          <w:szCs w:val="21"/>
          <w:lang w:val="en-US"/>
        </w:rPr>
      </w:pPr>
      <w:r w:rsidRPr="00665107">
        <w:rPr>
          <w:rFonts w:eastAsia="Times New Roman" w:cstheme="minorHAnsi"/>
          <w:bCs/>
          <w:kern w:val="36"/>
          <w:sz w:val="21"/>
          <w:szCs w:val="21"/>
          <w:lang w:val="en-US"/>
        </w:rPr>
        <w:t xml:space="preserve">Linezolid-resistant staphylococcal </w:t>
      </w:r>
      <w:proofErr w:type="spellStart"/>
      <w:r w:rsidRPr="00665107">
        <w:rPr>
          <w:rFonts w:eastAsia="Times New Roman" w:cstheme="minorHAnsi"/>
          <w:bCs/>
          <w:kern w:val="36"/>
          <w:sz w:val="21"/>
          <w:szCs w:val="21"/>
          <w:lang w:val="en-US"/>
        </w:rPr>
        <w:t>bacteraemia</w:t>
      </w:r>
      <w:proofErr w:type="spellEnd"/>
      <w:r w:rsidRPr="00665107">
        <w:rPr>
          <w:rFonts w:eastAsia="Times New Roman" w:cstheme="minorHAnsi"/>
          <w:bCs/>
          <w:kern w:val="36"/>
          <w:sz w:val="21"/>
          <w:szCs w:val="21"/>
          <w:lang w:val="en-US"/>
        </w:rPr>
        <w:t xml:space="preserve">: A </w:t>
      </w:r>
      <w:proofErr w:type="spellStart"/>
      <w:r w:rsidRPr="00665107">
        <w:rPr>
          <w:rFonts w:eastAsia="Times New Roman" w:cstheme="minorHAnsi"/>
          <w:bCs/>
          <w:kern w:val="36"/>
          <w:sz w:val="21"/>
          <w:szCs w:val="21"/>
          <w:lang w:val="en-US"/>
        </w:rPr>
        <w:t>multicentre</w:t>
      </w:r>
      <w:proofErr w:type="spellEnd"/>
      <w:r w:rsidRPr="00665107">
        <w:rPr>
          <w:rFonts w:eastAsia="Times New Roman" w:cstheme="minorHAnsi"/>
          <w:bCs/>
          <w:kern w:val="36"/>
          <w:sz w:val="21"/>
          <w:szCs w:val="21"/>
          <w:lang w:val="en-US"/>
        </w:rPr>
        <w:t xml:space="preserve"> case-case-control study in Italy.</w:t>
      </w:r>
    </w:p>
    <w:p w14:paraId="0EB03C95" w14:textId="77777777" w:rsidR="00104CB4" w:rsidRPr="00665107" w:rsidRDefault="00104CB4" w:rsidP="00104CB4">
      <w:pPr>
        <w:shd w:val="clear" w:color="auto" w:fill="FFFFFF"/>
        <w:ind w:left="720"/>
        <w:jc w:val="both"/>
        <w:rPr>
          <w:rFonts w:eastAsia="Times New Roman" w:cstheme="minorHAnsi"/>
          <w:bCs/>
          <w:kern w:val="36"/>
          <w:sz w:val="21"/>
          <w:szCs w:val="21"/>
        </w:rPr>
      </w:pPr>
      <w:r w:rsidRPr="00665107">
        <w:rPr>
          <w:rFonts w:eastAsia="Times New Roman" w:cstheme="minorHAnsi"/>
          <w:bCs/>
          <w:kern w:val="36"/>
          <w:sz w:val="21"/>
          <w:szCs w:val="21"/>
          <w:lang w:val="en-US"/>
        </w:rPr>
        <w:t xml:space="preserve">Int J </w:t>
      </w:r>
      <w:proofErr w:type="spellStart"/>
      <w:r w:rsidRPr="00665107">
        <w:rPr>
          <w:rFonts w:eastAsia="Times New Roman" w:cstheme="minorHAnsi"/>
          <w:bCs/>
          <w:kern w:val="36"/>
          <w:sz w:val="21"/>
          <w:szCs w:val="21"/>
          <w:lang w:val="en-US"/>
        </w:rPr>
        <w:t>Antimicrob</w:t>
      </w:r>
      <w:proofErr w:type="spellEnd"/>
      <w:r w:rsidRPr="00665107">
        <w:rPr>
          <w:rFonts w:eastAsia="Times New Roman" w:cstheme="minorHAnsi"/>
          <w:bCs/>
          <w:kern w:val="36"/>
          <w:sz w:val="21"/>
          <w:szCs w:val="21"/>
          <w:lang w:val="en-US"/>
        </w:rPr>
        <w:t xml:space="preserve"> Agents. 2015 Mar;45(3):255-61. </w:t>
      </w:r>
      <w:proofErr w:type="spellStart"/>
      <w:r w:rsidRPr="00665107">
        <w:rPr>
          <w:rFonts w:eastAsia="Times New Roman" w:cstheme="minorHAnsi"/>
          <w:bCs/>
          <w:kern w:val="36"/>
          <w:sz w:val="21"/>
          <w:szCs w:val="21"/>
          <w:lang w:val="en-US"/>
        </w:rPr>
        <w:t>doi</w:t>
      </w:r>
      <w:proofErr w:type="spellEnd"/>
      <w:r w:rsidRPr="00665107">
        <w:rPr>
          <w:rFonts w:eastAsia="Times New Roman" w:cstheme="minorHAnsi"/>
          <w:bCs/>
          <w:kern w:val="36"/>
          <w:sz w:val="21"/>
          <w:szCs w:val="21"/>
          <w:lang w:val="en-US"/>
        </w:rPr>
        <w:t xml:space="preserve">: 10.1016/j.ijantimicag.2014.12.008. </w:t>
      </w:r>
      <w:proofErr w:type="spellStart"/>
      <w:r w:rsidRPr="00665107">
        <w:rPr>
          <w:rFonts w:eastAsia="Times New Roman" w:cstheme="minorHAnsi"/>
          <w:bCs/>
          <w:kern w:val="36"/>
          <w:sz w:val="21"/>
          <w:szCs w:val="21"/>
        </w:rPr>
        <w:t>Epub</w:t>
      </w:r>
      <w:proofErr w:type="spellEnd"/>
      <w:r w:rsidRPr="00665107">
        <w:rPr>
          <w:rFonts w:eastAsia="Times New Roman" w:cstheme="minorHAnsi"/>
          <w:bCs/>
          <w:kern w:val="36"/>
          <w:sz w:val="21"/>
          <w:szCs w:val="21"/>
        </w:rPr>
        <w:t xml:space="preserve"> 2014 </w:t>
      </w:r>
      <w:proofErr w:type="spellStart"/>
      <w:r w:rsidRPr="00665107">
        <w:rPr>
          <w:rFonts w:eastAsia="Times New Roman" w:cstheme="minorHAnsi"/>
          <w:bCs/>
          <w:kern w:val="36"/>
          <w:sz w:val="21"/>
          <w:szCs w:val="21"/>
        </w:rPr>
        <w:t>Dec</w:t>
      </w:r>
      <w:proofErr w:type="spellEnd"/>
      <w:r w:rsidRPr="00665107">
        <w:rPr>
          <w:rFonts w:eastAsia="Times New Roman" w:cstheme="minorHAnsi"/>
          <w:bCs/>
          <w:kern w:val="36"/>
          <w:sz w:val="21"/>
          <w:szCs w:val="21"/>
        </w:rPr>
        <w:t xml:space="preserve"> 30.</w:t>
      </w:r>
    </w:p>
    <w:p w14:paraId="1A10E6DD" w14:textId="77777777" w:rsidR="00104CB4" w:rsidRPr="00665107" w:rsidRDefault="00104CB4" w:rsidP="00104CB4">
      <w:pPr>
        <w:shd w:val="clear" w:color="auto" w:fill="FFFFFF"/>
        <w:ind w:left="720"/>
        <w:jc w:val="both"/>
        <w:rPr>
          <w:rFonts w:eastAsia="Times New Roman" w:cstheme="minorHAnsi"/>
          <w:bCs/>
          <w:kern w:val="36"/>
          <w:sz w:val="21"/>
          <w:szCs w:val="21"/>
        </w:rPr>
      </w:pPr>
    </w:p>
    <w:p w14:paraId="55996E79" w14:textId="216DE899" w:rsidR="00104CB4" w:rsidRPr="00B17708" w:rsidRDefault="00104CB4" w:rsidP="00B17708">
      <w:pPr>
        <w:pStyle w:val="Paragrafoelenco"/>
        <w:numPr>
          <w:ilvl w:val="0"/>
          <w:numId w:val="6"/>
        </w:numPr>
        <w:shd w:val="clear" w:color="auto" w:fill="FFFFFF"/>
        <w:jc w:val="both"/>
        <w:rPr>
          <w:rFonts w:cstheme="minorHAnsi"/>
          <w:sz w:val="21"/>
          <w:szCs w:val="21"/>
          <w:lang w:val="en-GB"/>
        </w:rPr>
      </w:pPr>
      <w:r w:rsidRPr="00C4564F">
        <w:rPr>
          <w:rFonts w:eastAsia="Times New Roman" w:cstheme="minorHAnsi"/>
          <w:bCs/>
          <w:kern w:val="36"/>
          <w:sz w:val="21"/>
          <w:szCs w:val="21"/>
        </w:rPr>
        <w:t xml:space="preserve"> </w:t>
      </w:r>
      <w:r w:rsidRPr="00C4564F">
        <w:rPr>
          <w:rFonts w:cstheme="minorHAnsi"/>
          <w:sz w:val="21"/>
          <w:szCs w:val="21"/>
        </w:rPr>
        <w:t xml:space="preserve">Floriana Campanile, Dafne Bongiorno, Marianna Perez, Gino Mongelli, Laura Sessa, Sabrina Benvenuto, Floriana </w:t>
      </w:r>
      <w:proofErr w:type="spellStart"/>
      <w:r w:rsidRPr="00C4564F">
        <w:rPr>
          <w:rFonts w:cstheme="minorHAnsi"/>
          <w:sz w:val="21"/>
          <w:szCs w:val="21"/>
        </w:rPr>
        <w:t>Gona</w:t>
      </w:r>
      <w:proofErr w:type="spellEnd"/>
      <w:r w:rsidRPr="00C4564F">
        <w:rPr>
          <w:rFonts w:cstheme="minorHAnsi"/>
          <w:sz w:val="21"/>
          <w:szCs w:val="21"/>
        </w:rPr>
        <w:t xml:space="preserve">, AMCLI – S. </w:t>
      </w:r>
      <w:proofErr w:type="spellStart"/>
      <w:r w:rsidRPr="00C4564F">
        <w:rPr>
          <w:rFonts w:cstheme="minorHAnsi"/>
          <w:sz w:val="21"/>
          <w:szCs w:val="21"/>
        </w:rPr>
        <w:t>aureus</w:t>
      </w:r>
      <w:proofErr w:type="spellEnd"/>
      <w:r w:rsidRPr="00C4564F">
        <w:rPr>
          <w:rFonts w:cstheme="minorHAnsi"/>
          <w:sz w:val="21"/>
          <w:szCs w:val="21"/>
        </w:rPr>
        <w:t xml:space="preserve"> Survey </w:t>
      </w:r>
      <w:proofErr w:type="spellStart"/>
      <w:r w:rsidRPr="00C4564F">
        <w:rPr>
          <w:rFonts w:cstheme="minorHAnsi"/>
          <w:sz w:val="21"/>
          <w:szCs w:val="21"/>
        </w:rPr>
        <w:t>Participants</w:t>
      </w:r>
      <w:proofErr w:type="spellEnd"/>
      <w:r w:rsidRPr="00C4564F">
        <w:rPr>
          <w:rFonts w:cstheme="minorHAnsi"/>
          <w:sz w:val="21"/>
          <w:szCs w:val="21"/>
        </w:rPr>
        <w:t xml:space="preserve">, Pietro E. Varaldo, Stefania Stefani. </w:t>
      </w:r>
      <w:r w:rsidRPr="00C4564F">
        <w:rPr>
          <w:rFonts w:cstheme="minorHAnsi"/>
          <w:sz w:val="21"/>
          <w:szCs w:val="21"/>
          <w:lang w:val="en-GB"/>
        </w:rPr>
        <w:t>Epidemiology of Staphylococcus aureus in Italy: First nationwide survey, 2012</w:t>
      </w:r>
      <w:r w:rsidRPr="00C4564F">
        <w:rPr>
          <w:rFonts w:cstheme="minorHAnsi"/>
          <w:sz w:val="21"/>
          <w:szCs w:val="21"/>
          <w:lang w:val="en-US"/>
        </w:rPr>
        <w:t xml:space="preserve">. </w:t>
      </w:r>
      <w:r w:rsidRPr="00C4564F">
        <w:rPr>
          <w:rFonts w:cstheme="minorHAnsi"/>
          <w:sz w:val="21"/>
          <w:szCs w:val="21"/>
          <w:lang w:val="en-GB"/>
        </w:rPr>
        <w:t>Journal of Global Antimicrobial Resistance 07/2015; 169:1-8. DOI: 10.1016/j.jgar.2015.06.006.</w:t>
      </w:r>
    </w:p>
    <w:p w14:paraId="7A2FF9BC" w14:textId="77777777" w:rsidR="00104CB4" w:rsidRPr="00665107" w:rsidRDefault="00104CB4" w:rsidP="00104CB4">
      <w:pPr>
        <w:spacing w:after="240"/>
        <w:ind w:left="567"/>
        <w:jc w:val="both"/>
        <w:rPr>
          <w:rFonts w:cstheme="minorHAnsi"/>
          <w:sz w:val="21"/>
          <w:szCs w:val="21"/>
          <w:lang w:val="en-US"/>
        </w:rPr>
      </w:pPr>
      <w:r w:rsidRPr="00665107">
        <w:rPr>
          <w:rFonts w:cstheme="minorHAnsi"/>
          <w:sz w:val="21"/>
          <w:szCs w:val="21"/>
          <w:lang w:val="en-GB"/>
        </w:rPr>
        <w:tab/>
      </w:r>
      <w:r>
        <w:rPr>
          <w:rFonts w:cstheme="minorHAnsi"/>
          <w:sz w:val="21"/>
          <w:szCs w:val="21"/>
          <w:lang w:val="en-US"/>
        </w:rPr>
        <w:t xml:space="preserve">51. </w:t>
      </w:r>
      <w:r w:rsidRPr="00665107">
        <w:rPr>
          <w:rFonts w:cstheme="minorHAnsi"/>
          <w:sz w:val="21"/>
          <w:szCs w:val="21"/>
          <w:lang w:val="en-US"/>
        </w:rPr>
        <w:t xml:space="preserve">  </w:t>
      </w:r>
      <w:proofErr w:type="spellStart"/>
      <w:r w:rsidRPr="00665107">
        <w:rPr>
          <w:rFonts w:cstheme="minorHAnsi"/>
          <w:sz w:val="21"/>
          <w:szCs w:val="21"/>
          <w:lang w:val="en-US"/>
        </w:rPr>
        <w:t>Mezzatesta</w:t>
      </w:r>
      <w:proofErr w:type="spellEnd"/>
      <w:r w:rsidRPr="00665107">
        <w:rPr>
          <w:rFonts w:cstheme="minorHAnsi"/>
          <w:sz w:val="21"/>
          <w:szCs w:val="21"/>
          <w:lang w:val="en-US"/>
        </w:rPr>
        <w:t xml:space="preserve"> ML, </w:t>
      </w:r>
      <w:proofErr w:type="spellStart"/>
      <w:r w:rsidRPr="00665107">
        <w:rPr>
          <w:rFonts w:cstheme="minorHAnsi"/>
          <w:sz w:val="21"/>
          <w:szCs w:val="21"/>
          <w:lang w:val="en-US"/>
        </w:rPr>
        <w:t>Caio</w:t>
      </w:r>
      <w:proofErr w:type="spellEnd"/>
      <w:r w:rsidRPr="00665107">
        <w:rPr>
          <w:rFonts w:cstheme="minorHAnsi"/>
          <w:sz w:val="21"/>
          <w:szCs w:val="21"/>
          <w:lang w:val="en-US"/>
        </w:rPr>
        <w:t xml:space="preserve"> C, </w:t>
      </w:r>
      <w:proofErr w:type="spellStart"/>
      <w:r w:rsidRPr="00665107">
        <w:rPr>
          <w:rFonts w:cstheme="minorHAnsi"/>
          <w:sz w:val="21"/>
          <w:szCs w:val="21"/>
          <w:lang w:val="en-US"/>
        </w:rPr>
        <w:t>Gona</w:t>
      </w:r>
      <w:proofErr w:type="spellEnd"/>
      <w:r w:rsidRPr="00665107">
        <w:rPr>
          <w:rFonts w:cstheme="minorHAnsi"/>
          <w:sz w:val="21"/>
          <w:szCs w:val="21"/>
          <w:lang w:val="en-US"/>
        </w:rPr>
        <w:t xml:space="preserve"> F, </w:t>
      </w:r>
      <w:proofErr w:type="spellStart"/>
      <w:r w:rsidRPr="00665107">
        <w:rPr>
          <w:rFonts w:cstheme="minorHAnsi"/>
          <w:sz w:val="21"/>
          <w:szCs w:val="21"/>
          <w:lang w:val="en-US"/>
        </w:rPr>
        <w:t>Zingali</w:t>
      </w:r>
      <w:proofErr w:type="spellEnd"/>
      <w:r w:rsidRPr="00665107">
        <w:rPr>
          <w:rFonts w:cstheme="minorHAnsi"/>
          <w:sz w:val="21"/>
          <w:szCs w:val="21"/>
          <w:lang w:val="en-US"/>
        </w:rPr>
        <w:t xml:space="preserve"> T, Salerno I, Stefani S. Colistin Increases the </w:t>
      </w:r>
      <w:proofErr w:type="spellStart"/>
      <w:r w:rsidRPr="00665107">
        <w:rPr>
          <w:rFonts w:cstheme="minorHAnsi"/>
          <w:sz w:val="21"/>
          <w:szCs w:val="21"/>
          <w:lang w:val="en-US"/>
        </w:rPr>
        <w:t>Cidal</w:t>
      </w:r>
      <w:proofErr w:type="spellEnd"/>
      <w:r w:rsidRPr="00665107">
        <w:rPr>
          <w:rFonts w:cstheme="minorHAnsi"/>
          <w:sz w:val="21"/>
          <w:szCs w:val="21"/>
          <w:lang w:val="en-US"/>
        </w:rPr>
        <w:t xml:space="preserve"> </w:t>
      </w:r>
      <w:r w:rsidRPr="00665107">
        <w:rPr>
          <w:rFonts w:cstheme="minorHAnsi"/>
          <w:sz w:val="21"/>
          <w:szCs w:val="21"/>
          <w:lang w:val="en-US"/>
        </w:rPr>
        <w:tab/>
        <w:t xml:space="preserve">Activity of Antibiotic Combinations Against Multidrug-Resistant Klebsiella </w:t>
      </w:r>
      <w:r w:rsidRPr="00665107">
        <w:rPr>
          <w:rFonts w:cstheme="minorHAnsi"/>
          <w:sz w:val="21"/>
          <w:szCs w:val="21"/>
          <w:lang w:val="en-US"/>
        </w:rPr>
        <w:tab/>
        <w:t xml:space="preserve">pneumoniae: An In Vitro </w:t>
      </w:r>
      <w:r w:rsidRPr="00665107">
        <w:rPr>
          <w:rFonts w:cstheme="minorHAnsi"/>
          <w:sz w:val="21"/>
          <w:szCs w:val="21"/>
          <w:lang w:val="en-US"/>
        </w:rPr>
        <w:tab/>
        <w:t xml:space="preserve">Model Comparing Multiple Combination Bactericidal Testing at One </w:t>
      </w:r>
      <w:r w:rsidR="000F4DFA" w:rsidRPr="00665107">
        <w:rPr>
          <w:rFonts w:cstheme="minorHAnsi"/>
          <w:sz w:val="21"/>
          <w:szCs w:val="21"/>
          <w:lang w:val="en-US"/>
        </w:rPr>
        <w:t>Peak Serum</w:t>
      </w:r>
      <w:r w:rsidRPr="00665107">
        <w:rPr>
          <w:rFonts w:cstheme="minorHAnsi"/>
          <w:sz w:val="21"/>
          <w:szCs w:val="21"/>
          <w:lang w:val="en-US"/>
        </w:rPr>
        <w:t xml:space="preserve"> </w:t>
      </w:r>
      <w:r w:rsidRPr="00665107">
        <w:rPr>
          <w:rFonts w:cstheme="minorHAnsi"/>
          <w:sz w:val="21"/>
          <w:szCs w:val="21"/>
          <w:lang w:val="en-US"/>
        </w:rPr>
        <w:tab/>
        <w:t xml:space="preserve">Concentration and </w:t>
      </w:r>
      <w:r>
        <w:rPr>
          <w:rFonts w:cstheme="minorHAnsi"/>
          <w:sz w:val="21"/>
          <w:szCs w:val="21"/>
          <w:lang w:val="en-US"/>
        </w:rPr>
        <w:t xml:space="preserve">  </w:t>
      </w:r>
      <w:r w:rsidRPr="00665107">
        <w:rPr>
          <w:rFonts w:cstheme="minorHAnsi"/>
          <w:sz w:val="21"/>
          <w:szCs w:val="21"/>
          <w:lang w:val="en-US"/>
        </w:rPr>
        <w:t xml:space="preserve">Time-Kill Method. </w:t>
      </w:r>
      <w:proofErr w:type="spellStart"/>
      <w:r w:rsidRPr="00665107">
        <w:rPr>
          <w:rFonts w:cstheme="minorHAnsi"/>
          <w:sz w:val="21"/>
          <w:szCs w:val="21"/>
          <w:lang w:val="en-US"/>
        </w:rPr>
        <w:t>Microb</w:t>
      </w:r>
      <w:proofErr w:type="spellEnd"/>
      <w:r w:rsidRPr="00665107">
        <w:rPr>
          <w:rFonts w:cstheme="minorHAnsi"/>
          <w:sz w:val="21"/>
          <w:szCs w:val="21"/>
          <w:lang w:val="en-US"/>
        </w:rPr>
        <w:t xml:space="preserve"> Drug Resist. 2016 Feb 24. [</w:t>
      </w:r>
      <w:proofErr w:type="spellStart"/>
      <w:r w:rsidRPr="00665107">
        <w:rPr>
          <w:rFonts w:cstheme="minorHAnsi"/>
          <w:sz w:val="21"/>
          <w:szCs w:val="21"/>
          <w:lang w:val="en-US"/>
        </w:rPr>
        <w:t>Epub</w:t>
      </w:r>
      <w:proofErr w:type="spellEnd"/>
      <w:r w:rsidRPr="00665107">
        <w:rPr>
          <w:rFonts w:cstheme="minorHAnsi"/>
          <w:sz w:val="21"/>
          <w:szCs w:val="21"/>
          <w:lang w:val="en-US"/>
        </w:rPr>
        <w:t xml:space="preserve"> ahead of print]</w:t>
      </w:r>
    </w:p>
    <w:p w14:paraId="1D8CA313" w14:textId="77777777" w:rsidR="00104CB4" w:rsidRPr="00665107" w:rsidRDefault="00104CB4" w:rsidP="00104CB4">
      <w:pPr>
        <w:spacing w:after="240"/>
        <w:jc w:val="both"/>
        <w:rPr>
          <w:rFonts w:cstheme="minorHAnsi"/>
          <w:sz w:val="21"/>
          <w:szCs w:val="21"/>
          <w:lang w:val="en-US"/>
        </w:rPr>
      </w:pPr>
      <w:r w:rsidRPr="00665107">
        <w:rPr>
          <w:rFonts w:cstheme="minorHAnsi"/>
          <w:sz w:val="21"/>
          <w:szCs w:val="21"/>
          <w:lang w:val="en-US"/>
        </w:rPr>
        <w:tab/>
      </w:r>
      <w:r>
        <w:rPr>
          <w:rFonts w:cstheme="minorHAnsi"/>
          <w:sz w:val="21"/>
          <w:szCs w:val="21"/>
          <w:lang w:val="en-US"/>
        </w:rPr>
        <w:t>52.</w:t>
      </w:r>
      <w:r w:rsidRPr="00665107">
        <w:rPr>
          <w:rFonts w:cstheme="minorHAnsi"/>
          <w:sz w:val="21"/>
          <w:szCs w:val="21"/>
          <w:lang w:val="en-US"/>
        </w:rPr>
        <w:t xml:space="preserve"> </w:t>
      </w:r>
      <w:r w:rsidRPr="00665107">
        <w:rPr>
          <w:rFonts w:eastAsia="Times New Roman" w:cstheme="minorHAnsi"/>
          <w:sz w:val="21"/>
          <w:szCs w:val="21"/>
          <w:lang w:val="en-US"/>
        </w:rPr>
        <w:t xml:space="preserve">Marco Falcone, </w:t>
      </w:r>
      <w:proofErr w:type="spellStart"/>
      <w:r w:rsidRPr="00665107">
        <w:rPr>
          <w:rFonts w:eastAsia="Times New Roman" w:cstheme="minorHAnsi"/>
          <w:sz w:val="21"/>
          <w:szCs w:val="21"/>
          <w:lang w:val="en-US"/>
        </w:rPr>
        <w:t>Ercole</w:t>
      </w:r>
      <w:proofErr w:type="spellEnd"/>
      <w:r w:rsidRPr="00665107">
        <w:rPr>
          <w:rFonts w:eastAsia="Times New Roman" w:cstheme="minorHAnsi"/>
          <w:sz w:val="21"/>
          <w:szCs w:val="21"/>
          <w:lang w:val="en-US"/>
        </w:rPr>
        <w:t xml:space="preserve"> </w:t>
      </w:r>
      <w:proofErr w:type="spellStart"/>
      <w:r w:rsidRPr="00665107">
        <w:rPr>
          <w:rFonts w:eastAsia="Times New Roman" w:cstheme="minorHAnsi"/>
          <w:sz w:val="21"/>
          <w:szCs w:val="21"/>
          <w:lang w:val="en-US"/>
        </w:rPr>
        <w:t>Concia</w:t>
      </w:r>
      <w:proofErr w:type="spellEnd"/>
      <w:r w:rsidRPr="00665107">
        <w:rPr>
          <w:rFonts w:eastAsia="Times New Roman" w:cstheme="minorHAnsi"/>
          <w:sz w:val="21"/>
          <w:szCs w:val="21"/>
          <w:lang w:val="en-US"/>
        </w:rPr>
        <w:t xml:space="preserve">, Massimo Giusti, Antonino Mazzone, Claudio Santini, Stefania </w:t>
      </w:r>
      <w:r w:rsidRPr="00665107">
        <w:rPr>
          <w:rFonts w:eastAsia="Times New Roman" w:cstheme="minorHAnsi"/>
          <w:sz w:val="21"/>
          <w:szCs w:val="21"/>
          <w:lang w:val="en-US"/>
        </w:rPr>
        <w:tab/>
        <w:t xml:space="preserve">Stefani, Francesco </w:t>
      </w:r>
      <w:proofErr w:type="spellStart"/>
      <w:r w:rsidRPr="00665107">
        <w:rPr>
          <w:rFonts w:eastAsia="Times New Roman" w:cstheme="minorHAnsi"/>
          <w:sz w:val="21"/>
          <w:szCs w:val="21"/>
          <w:lang w:val="en-US"/>
        </w:rPr>
        <w:t>Violi</w:t>
      </w:r>
      <w:proofErr w:type="spellEnd"/>
      <w:r w:rsidRPr="00665107">
        <w:rPr>
          <w:rStyle w:val="authorname"/>
          <w:rFonts w:cstheme="minorHAnsi"/>
          <w:sz w:val="21"/>
          <w:szCs w:val="21"/>
          <w:lang w:val="en-US"/>
        </w:rPr>
        <w:t xml:space="preserve"> - </w:t>
      </w:r>
      <w:r w:rsidRPr="00665107">
        <w:rPr>
          <w:rFonts w:eastAsia="Times New Roman" w:cstheme="minorHAnsi"/>
          <w:sz w:val="21"/>
          <w:szCs w:val="21"/>
          <w:lang w:val="en-US"/>
        </w:rPr>
        <w:t>Acute bacterial skin and skin structure infections in internal</w:t>
      </w:r>
      <w:r w:rsidRPr="00665107">
        <w:rPr>
          <w:rFonts w:cstheme="minorHAnsi"/>
          <w:sz w:val="21"/>
          <w:szCs w:val="21"/>
          <w:lang w:val="en-US"/>
        </w:rPr>
        <w:t xml:space="preserve"> </w:t>
      </w:r>
      <w:r w:rsidRPr="00665107">
        <w:rPr>
          <w:rFonts w:eastAsia="Times New Roman" w:cstheme="minorHAnsi"/>
          <w:sz w:val="21"/>
          <w:szCs w:val="21"/>
          <w:lang w:val="en-US"/>
        </w:rPr>
        <w:t xml:space="preserve">medicine wards: </w:t>
      </w:r>
      <w:r w:rsidRPr="00665107">
        <w:rPr>
          <w:rFonts w:eastAsia="Times New Roman" w:cstheme="minorHAnsi"/>
          <w:sz w:val="21"/>
          <w:szCs w:val="21"/>
          <w:lang w:val="en-US"/>
        </w:rPr>
        <w:tab/>
        <w:t xml:space="preserve">old and new drugs - </w:t>
      </w:r>
      <w:r w:rsidRPr="00665107">
        <w:rPr>
          <w:rFonts w:cstheme="minorHAnsi"/>
          <w:sz w:val="21"/>
          <w:szCs w:val="21"/>
          <w:lang w:val="en-US"/>
        </w:rPr>
        <w:t xml:space="preserve">Intern </w:t>
      </w:r>
      <w:proofErr w:type="spellStart"/>
      <w:r w:rsidRPr="00665107">
        <w:rPr>
          <w:rFonts w:cstheme="minorHAnsi"/>
          <w:sz w:val="21"/>
          <w:szCs w:val="21"/>
          <w:lang w:val="en-US"/>
        </w:rPr>
        <w:t>Emerg</w:t>
      </w:r>
      <w:proofErr w:type="spellEnd"/>
      <w:r w:rsidRPr="00665107">
        <w:rPr>
          <w:rFonts w:cstheme="minorHAnsi"/>
          <w:sz w:val="21"/>
          <w:szCs w:val="21"/>
          <w:lang w:val="en-US"/>
        </w:rPr>
        <w:t xml:space="preserve"> Med </w:t>
      </w:r>
      <w:proofErr w:type="gramStart"/>
      <w:r w:rsidRPr="00665107">
        <w:rPr>
          <w:rFonts w:cstheme="minorHAnsi"/>
          <w:sz w:val="21"/>
          <w:szCs w:val="21"/>
          <w:lang w:val="en-US"/>
        </w:rPr>
        <w:t>2016,  April</w:t>
      </w:r>
      <w:proofErr w:type="gramEnd"/>
      <w:r w:rsidRPr="00665107">
        <w:rPr>
          <w:rFonts w:cstheme="minorHAnsi"/>
          <w:sz w:val="21"/>
          <w:szCs w:val="21"/>
          <w:lang w:val="en-US"/>
        </w:rPr>
        <w:t xml:space="preserve"> [</w:t>
      </w:r>
      <w:proofErr w:type="spellStart"/>
      <w:r w:rsidRPr="00665107">
        <w:rPr>
          <w:rFonts w:cstheme="minorHAnsi"/>
          <w:sz w:val="21"/>
          <w:szCs w:val="21"/>
          <w:lang w:val="en-US"/>
        </w:rPr>
        <w:t>Epub</w:t>
      </w:r>
      <w:proofErr w:type="spellEnd"/>
      <w:r w:rsidRPr="00665107">
        <w:rPr>
          <w:rFonts w:cstheme="minorHAnsi"/>
          <w:sz w:val="21"/>
          <w:szCs w:val="21"/>
          <w:lang w:val="en-US"/>
        </w:rPr>
        <w:t xml:space="preserve"> ahead of print]</w:t>
      </w:r>
    </w:p>
    <w:p w14:paraId="3758DA75" w14:textId="77777777" w:rsidR="00104CB4" w:rsidRPr="00665107" w:rsidRDefault="00104CB4" w:rsidP="00104CB4">
      <w:pPr>
        <w:spacing w:after="240"/>
        <w:jc w:val="both"/>
        <w:rPr>
          <w:rFonts w:cstheme="minorHAnsi"/>
          <w:sz w:val="21"/>
          <w:szCs w:val="21"/>
          <w:lang w:val="en-US"/>
        </w:rPr>
      </w:pPr>
      <w:r w:rsidRPr="00665107">
        <w:rPr>
          <w:rFonts w:cstheme="minorHAnsi"/>
          <w:sz w:val="21"/>
          <w:szCs w:val="21"/>
          <w:lang w:val="en-US"/>
        </w:rPr>
        <w:tab/>
      </w:r>
      <w:r w:rsidRPr="00C4564F">
        <w:rPr>
          <w:rFonts w:cstheme="minorHAnsi"/>
          <w:sz w:val="21"/>
          <w:szCs w:val="21"/>
        </w:rPr>
        <w:t>53</w:t>
      </w:r>
      <w:r>
        <w:rPr>
          <w:rFonts w:cstheme="minorHAnsi"/>
          <w:sz w:val="21"/>
          <w:szCs w:val="21"/>
        </w:rPr>
        <w:t xml:space="preserve">. </w:t>
      </w:r>
      <w:proofErr w:type="spellStart"/>
      <w:r w:rsidRPr="00665107">
        <w:rPr>
          <w:rFonts w:cstheme="minorHAnsi"/>
          <w:sz w:val="21"/>
          <w:szCs w:val="21"/>
        </w:rPr>
        <w:t>Cantón</w:t>
      </w:r>
      <w:proofErr w:type="spellEnd"/>
      <w:r w:rsidRPr="00665107">
        <w:rPr>
          <w:rFonts w:cstheme="minorHAnsi"/>
          <w:sz w:val="21"/>
          <w:szCs w:val="21"/>
        </w:rPr>
        <w:t xml:space="preserve"> R, Livermore DM, Morosini MI, </w:t>
      </w:r>
      <w:proofErr w:type="spellStart"/>
      <w:r w:rsidRPr="00665107">
        <w:rPr>
          <w:rFonts w:cstheme="minorHAnsi"/>
          <w:sz w:val="21"/>
          <w:szCs w:val="21"/>
        </w:rPr>
        <w:t>Díaz-Regañón</w:t>
      </w:r>
      <w:proofErr w:type="spellEnd"/>
      <w:r w:rsidRPr="00665107">
        <w:rPr>
          <w:rFonts w:cstheme="minorHAnsi"/>
          <w:sz w:val="21"/>
          <w:szCs w:val="21"/>
        </w:rPr>
        <w:t xml:space="preserve"> J, </w:t>
      </w:r>
      <w:proofErr w:type="spellStart"/>
      <w:r w:rsidRPr="00665107">
        <w:rPr>
          <w:rFonts w:cstheme="minorHAnsi"/>
          <w:sz w:val="21"/>
          <w:szCs w:val="21"/>
        </w:rPr>
        <w:t>Rossolini</w:t>
      </w:r>
      <w:proofErr w:type="spellEnd"/>
      <w:r w:rsidRPr="00665107">
        <w:rPr>
          <w:rFonts w:cstheme="minorHAnsi"/>
          <w:sz w:val="21"/>
          <w:szCs w:val="21"/>
        </w:rPr>
        <w:t xml:space="preserve"> GM; PREMIUM </w:t>
      </w:r>
      <w:r w:rsidRPr="00665107">
        <w:rPr>
          <w:rFonts w:cstheme="minorHAnsi"/>
          <w:sz w:val="21"/>
          <w:szCs w:val="21"/>
        </w:rPr>
        <w:tab/>
        <w:t xml:space="preserve">Study </w:t>
      </w:r>
      <w:r w:rsidRPr="00665107">
        <w:rPr>
          <w:rFonts w:cstheme="minorHAnsi"/>
          <w:sz w:val="21"/>
          <w:szCs w:val="21"/>
        </w:rPr>
        <w:tab/>
        <w:t xml:space="preserve">Group.  </w:t>
      </w:r>
      <w:proofErr w:type="spellStart"/>
      <w:r w:rsidRPr="00665107">
        <w:rPr>
          <w:rFonts w:cstheme="minorHAnsi"/>
          <w:sz w:val="21"/>
          <w:szCs w:val="21"/>
          <w:lang w:val="en-US"/>
        </w:rPr>
        <w:t>Etest</w:t>
      </w:r>
      <w:proofErr w:type="spellEnd"/>
      <w:r w:rsidRPr="00665107">
        <w:rPr>
          <w:rFonts w:cstheme="minorHAnsi"/>
          <w:sz w:val="21"/>
          <w:szCs w:val="21"/>
          <w:lang w:val="en-US"/>
        </w:rPr>
        <w:t xml:space="preserve">® versus broth microdilution for </w:t>
      </w:r>
      <w:proofErr w:type="spellStart"/>
      <w:r w:rsidRPr="00665107">
        <w:rPr>
          <w:rFonts w:cstheme="minorHAnsi"/>
          <w:sz w:val="21"/>
          <w:szCs w:val="21"/>
          <w:lang w:val="en-US"/>
        </w:rPr>
        <w:t>ceftaroline</w:t>
      </w:r>
      <w:proofErr w:type="spellEnd"/>
      <w:r w:rsidRPr="00665107">
        <w:rPr>
          <w:rFonts w:cstheme="minorHAnsi"/>
          <w:sz w:val="21"/>
          <w:szCs w:val="21"/>
          <w:lang w:val="en-US"/>
        </w:rPr>
        <w:t xml:space="preserve"> MIC determination with Staphylococcus </w:t>
      </w:r>
      <w:r w:rsidRPr="00665107">
        <w:rPr>
          <w:rFonts w:cstheme="minorHAnsi"/>
          <w:sz w:val="21"/>
          <w:szCs w:val="21"/>
          <w:lang w:val="en-US"/>
        </w:rPr>
        <w:tab/>
        <w:t xml:space="preserve">aureus: results from PREMIUM, a European </w:t>
      </w:r>
      <w:proofErr w:type="spellStart"/>
      <w:r w:rsidRPr="00665107">
        <w:rPr>
          <w:rFonts w:cstheme="minorHAnsi"/>
          <w:sz w:val="21"/>
          <w:szCs w:val="21"/>
          <w:lang w:val="en-US"/>
        </w:rPr>
        <w:t>multicentre</w:t>
      </w:r>
      <w:proofErr w:type="spellEnd"/>
      <w:r w:rsidRPr="00665107">
        <w:rPr>
          <w:rFonts w:cstheme="minorHAnsi"/>
          <w:sz w:val="21"/>
          <w:szCs w:val="21"/>
          <w:lang w:val="en-US"/>
        </w:rPr>
        <w:t xml:space="preserve"> study. </w:t>
      </w:r>
      <w:r w:rsidRPr="00665107">
        <w:rPr>
          <w:rFonts w:cstheme="minorHAnsi"/>
          <w:sz w:val="21"/>
          <w:szCs w:val="21"/>
          <w:lang w:val="en-US"/>
        </w:rPr>
        <w:tab/>
      </w:r>
      <w:proofErr w:type="spellStart"/>
      <w:r w:rsidRPr="00665107">
        <w:rPr>
          <w:rFonts w:cstheme="minorHAnsi"/>
          <w:sz w:val="21"/>
          <w:szCs w:val="21"/>
          <w:lang w:val="en-US"/>
        </w:rPr>
        <w:t>Jntimicrob</w:t>
      </w:r>
      <w:proofErr w:type="spellEnd"/>
      <w:r w:rsidRPr="00665107">
        <w:rPr>
          <w:rFonts w:cstheme="minorHAnsi"/>
          <w:sz w:val="21"/>
          <w:szCs w:val="21"/>
          <w:lang w:val="en-US"/>
        </w:rPr>
        <w:t xml:space="preserve"> </w:t>
      </w:r>
      <w:proofErr w:type="spellStart"/>
      <w:r w:rsidRPr="00665107">
        <w:rPr>
          <w:rFonts w:cstheme="minorHAnsi"/>
          <w:sz w:val="21"/>
          <w:szCs w:val="21"/>
          <w:lang w:val="en-US"/>
        </w:rPr>
        <w:t>Chemother</w:t>
      </w:r>
      <w:proofErr w:type="spellEnd"/>
      <w:r w:rsidRPr="00665107">
        <w:rPr>
          <w:rFonts w:cstheme="minorHAnsi"/>
          <w:sz w:val="21"/>
          <w:szCs w:val="21"/>
          <w:lang w:val="en-US"/>
        </w:rPr>
        <w:t xml:space="preserve">. 2016 Oct 20. </w:t>
      </w:r>
      <w:r w:rsidRPr="00665107">
        <w:rPr>
          <w:rFonts w:cstheme="minorHAnsi"/>
          <w:sz w:val="21"/>
          <w:szCs w:val="21"/>
          <w:lang w:val="en-US"/>
        </w:rPr>
        <w:tab/>
      </w:r>
      <w:proofErr w:type="spellStart"/>
      <w:r w:rsidRPr="00665107">
        <w:rPr>
          <w:rFonts w:cstheme="minorHAnsi"/>
          <w:sz w:val="21"/>
          <w:szCs w:val="21"/>
          <w:lang w:val="en-US"/>
        </w:rPr>
        <w:t>pii</w:t>
      </w:r>
      <w:proofErr w:type="spellEnd"/>
      <w:r w:rsidRPr="00665107">
        <w:rPr>
          <w:rFonts w:cstheme="minorHAnsi"/>
          <w:sz w:val="21"/>
          <w:szCs w:val="21"/>
          <w:lang w:val="en-US"/>
        </w:rPr>
        <w:t>: dkw442. [</w:t>
      </w:r>
      <w:proofErr w:type="spellStart"/>
      <w:r w:rsidRPr="00665107">
        <w:rPr>
          <w:rFonts w:cstheme="minorHAnsi"/>
          <w:sz w:val="21"/>
          <w:szCs w:val="21"/>
          <w:lang w:val="en-US"/>
        </w:rPr>
        <w:t>Epub</w:t>
      </w:r>
      <w:proofErr w:type="spellEnd"/>
      <w:r w:rsidRPr="00665107">
        <w:rPr>
          <w:rFonts w:cstheme="minorHAnsi"/>
          <w:sz w:val="21"/>
          <w:szCs w:val="21"/>
          <w:lang w:val="en-US"/>
        </w:rPr>
        <w:t xml:space="preserve"> ahead of print] </w:t>
      </w:r>
      <w:proofErr w:type="spellStart"/>
      <w:r w:rsidRPr="00665107">
        <w:rPr>
          <w:rFonts w:cstheme="minorHAnsi"/>
          <w:sz w:val="21"/>
          <w:szCs w:val="21"/>
          <w:lang w:val="en-US"/>
        </w:rPr>
        <w:t>PubMedPMID</w:t>
      </w:r>
      <w:proofErr w:type="spellEnd"/>
      <w:r w:rsidRPr="00665107">
        <w:rPr>
          <w:rFonts w:cstheme="minorHAnsi"/>
          <w:sz w:val="21"/>
          <w:szCs w:val="21"/>
          <w:lang w:val="en-US"/>
        </w:rPr>
        <w:t xml:space="preserve">: </w:t>
      </w:r>
      <w:r w:rsidRPr="00665107">
        <w:rPr>
          <w:rFonts w:cstheme="minorHAnsi"/>
          <w:sz w:val="21"/>
          <w:szCs w:val="21"/>
          <w:lang w:val="en-US"/>
        </w:rPr>
        <w:tab/>
        <w:t>27798220.</w:t>
      </w:r>
    </w:p>
    <w:p w14:paraId="66C18A13" w14:textId="77777777" w:rsidR="00104CB4" w:rsidRPr="00665107" w:rsidRDefault="00104CB4" w:rsidP="00104CB4">
      <w:pPr>
        <w:spacing w:after="240"/>
        <w:jc w:val="both"/>
        <w:rPr>
          <w:rFonts w:cstheme="minorHAnsi"/>
          <w:sz w:val="21"/>
          <w:szCs w:val="21"/>
          <w:lang w:val="en-US"/>
        </w:rPr>
      </w:pPr>
      <w:r w:rsidRPr="00665107">
        <w:rPr>
          <w:rFonts w:cstheme="minorHAnsi"/>
          <w:sz w:val="21"/>
          <w:szCs w:val="21"/>
          <w:lang w:val="en-US"/>
        </w:rPr>
        <w:tab/>
      </w:r>
      <w:r w:rsidRPr="00C4564F">
        <w:rPr>
          <w:rFonts w:cstheme="minorHAnsi"/>
          <w:sz w:val="21"/>
          <w:szCs w:val="21"/>
        </w:rPr>
        <w:t xml:space="preserve">54. </w:t>
      </w:r>
      <w:r w:rsidRPr="00665107">
        <w:rPr>
          <w:rFonts w:cstheme="minorHAnsi"/>
          <w:sz w:val="21"/>
          <w:szCs w:val="21"/>
        </w:rPr>
        <w:t xml:space="preserve">Salmeri M, Sorbello MG, </w:t>
      </w:r>
      <w:proofErr w:type="spellStart"/>
      <w:r w:rsidRPr="00665107">
        <w:rPr>
          <w:rFonts w:cstheme="minorHAnsi"/>
          <w:sz w:val="21"/>
          <w:szCs w:val="21"/>
        </w:rPr>
        <w:t>Mastrojeni</w:t>
      </w:r>
      <w:proofErr w:type="spellEnd"/>
      <w:r w:rsidRPr="00665107">
        <w:rPr>
          <w:rFonts w:cstheme="minorHAnsi"/>
          <w:sz w:val="21"/>
          <w:szCs w:val="21"/>
        </w:rPr>
        <w:t xml:space="preserve"> S, </w:t>
      </w:r>
      <w:proofErr w:type="spellStart"/>
      <w:r w:rsidRPr="00665107">
        <w:rPr>
          <w:rFonts w:cstheme="minorHAnsi"/>
          <w:sz w:val="21"/>
          <w:szCs w:val="21"/>
        </w:rPr>
        <w:t>Santanocita</w:t>
      </w:r>
      <w:proofErr w:type="spellEnd"/>
      <w:r w:rsidRPr="00665107">
        <w:rPr>
          <w:rFonts w:cstheme="minorHAnsi"/>
          <w:sz w:val="21"/>
          <w:szCs w:val="21"/>
        </w:rPr>
        <w:t xml:space="preserve"> A, Milazzo M, Di Stefano G, Scalia M, </w:t>
      </w:r>
      <w:proofErr w:type="spellStart"/>
      <w:r w:rsidRPr="00665107">
        <w:rPr>
          <w:rFonts w:cstheme="minorHAnsi"/>
          <w:sz w:val="21"/>
          <w:szCs w:val="21"/>
        </w:rPr>
        <w:t>Addamo</w:t>
      </w:r>
      <w:proofErr w:type="spellEnd"/>
      <w:r w:rsidRPr="00665107">
        <w:rPr>
          <w:rFonts w:cstheme="minorHAnsi"/>
          <w:sz w:val="21"/>
          <w:szCs w:val="21"/>
        </w:rPr>
        <w:t xml:space="preserve"> </w:t>
      </w:r>
      <w:r w:rsidRPr="00665107">
        <w:rPr>
          <w:rFonts w:cstheme="minorHAnsi"/>
          <w:sz w:val="21"/>
          <w:szCs w:val="21"/>
        </w:rPr>
        <w:tab/>
        <w:t xml:space="preserve">A, Toscano MA, Stefani S, Mezzatesta ML. </w:t>
      </w:r>
      <w:r w:rsidRPr="00665107">
        <w:rPr>
          <w:rFonts w:cstheme="minorHAnsi"/>
          <w:sz w:val="21"/>
          <w:szCs w:val="21"/>
          <w:lang w:val="en-US"/>
        </w:rPr>
        <w:t xml:space="preserve">Infections </w:t>
      </w:r>
      <w:proofErr w:type="spellStart"/>
      <w:r w:rsidRPr="00665107">
        <w:rPr>
          <w:rFonts w:cstheme="minorHAnsi"/>
          <w:sz w:val="21"/>
          <w:szCs w:val="21"/>
          <w:lang w:val="en-US"/>
        </w:rPr>
        <w:t>ofcardiovascular</w:t>
      </w:r>
      <w:proofErr w:type="spellEnd"/>
      <w:r w:rsidRPr="00665107">
        <w:rPr>
          <w:rFonts w:cstheme="minorHAnsi"/>
          <w:sz w:val="21"/>
          <w:szCs w:val="21"/>
          <w:lang w:val="en-US"/>
        </w:rPr>
        <w:t xml:space="preserve"> implantable electronic devices: </w:t>
      </w:r>
      <w:r w:rsidRPr="00665107">
        <w:rPr>
          <w:rFonts w:cstheme="minorHAnsi"/>
          <w:sz w:val="21"/>
          <w:szCs w:val="21"/>
          <w:lang w:val="en-US"/>
        </w:rPr>
        <w:tab/>
        <w:t xml:space="preserve">14 years of experience in an Italian hospital. </w:t>
      </w:r>
      <w:proofErr w:type="spellStart"/>
      <w:r w:rsidRPr="00665107">
        <w:rPr>
          <w:rFonts w:cstheme="minorHAnsi"/>
          <w:sz w:val="21"/>
          <w:szCs w:val="21"/>
          <w:lang w:val="en-US"/>
        </w:rPr>
        <w:t>Infez</w:t>
      </w:r>
      <w:proofErr w:type="spellEnd"/>
      <w:r w:rsidRPr="00665107">
        <w:rPr>
          <w:rFonts w:cstheme="minorHAnsi"/>
          <w:sz w:val="21"/>
          <w:szCs w:val="21"/>
          <w:lang w:val="en-US"/>
        </w:rPr>
        <w:t xml:space="preserve"> Med. 2016 Jun 1;24(2):131-6. PubMed PMID: </w:t>
      </w:r>
      <w:r w:rsidRPr="00665107">
        <w:rPr>
          <w:rFonts w:cstheme="minorHAnsi"/>
          <w:sz w:val="21"/>
          <w:szCs w:val="21"/>
          <w:lang w:val="en-US"/>
        </w:rPr>
        <w:tab/>
        <w:t>27367323</w:t>
      </w:r>
    </w:p>
    <w:p w14:paraId="29DAF75C" w14:textId="77777777" w:rsidR="00104CB4" w:rsidRPr="00665107" w:rsidRDefault="00104CB4" w:rsidP="00104CB4">
      <w:pPr>
        <w:spacing w:after="240"/>
        <w:jc w:val="both"/>
        <w:rPr>
          <w:rFonts w:cstheme="minorHAnsi"/>
          <w:sz w:val="21"/>
          <w:szCs w:val="21"/>
          <w:lang w:val="en-US"/>
        </w:rPr>
      </w:pPr>
      <w:r w:rsidRPr="00665107">
        <w:rPr>
          <w:rFonts w:cstheme="minorHAnsi"/>
          <w:sz w:val="21"/>
          <w:szCs w:val="21"/>
          <w:lang w:val="en-US"/>
        </w:rPr>
        <w:tab/>
      </w:r>
      <w:r>
        <w:rPr>
          <w:rFonts w:cstheme="minorHAnsi"/>
          <w:sz w:val="21"/>
          <w:szCs w:val="21"/>
          <w:lang w:val="en-US"/>
        </w:rPr>
        <w:t xml:space="preserve">55. </w:t>
      </w:r>
      <w:proofErr w:type="spellStart"/>
      <w:r w:rsidRPr="00665107">
        <w:rPr>
          <w:rFonts w:cstheme="minorHAnsi"/>
          <w:sz w:val="21"/>
          <w:szCs w:val="21"/>
          <w:lang w:val="en-US"/>
        </w:rPr>
        <w:t>Lamanna</w:t>
      </w:r>
      <w:proofErr w:type="spellEnd"/>
      <w:r w:rsidRPr="00665107">
        <w:rPr>
          <w:rFonts w:cstheme="minorHAnsi"/>
          <w:sz w:val="21"/>
          <w:szCs w:val="21"/>
          <w:lang w:val="en-US"/>
        </w:rPr>
        <w:t xml:space="preserve"> O, </w:t>
      </w:r>
      <w:proofErr w:type="spellStart"/>
      <w:r w:rsidRPr="00665107">
        <w:rPr>
          <w:rFonts w:cstheme="minorHAnsi"/>
          <w:sz w:val="21"/>
          <w:szCs w:val="21"/>
          <w:lang w:val="en-US"/>
        </w:rPr>
        <w:t>Bongiorno</w:t>
      </w:r>
      <w:proofErr w:type="spellEnd"/>
      <w:r w:rsidRPr="00665107">
        <w:rPr>
          <w:rFonts w:cstheme="minorHAnsi"/>
          <w:sz w:val="21"/>
          <w:szCs w:val="21"/>
          <w:lang w:val="en-US"/>
        </w:rPr>
        <w:t xml:space="preserve"> D, </w:t>
      </w:r>
      <w:proofErr w:type="spellStart"/>
      <w:r w:rsidRPr="00665107">
        <w:rPr>
          <w:rFonts w:cstheme="minorHAnsi"/>
          <w:sz w:val="21"/>
          <w:szCs w:val="21"/>
          <w:lang w:val="en-US"/>
        </w:rPr>
        <w:t>Bertoncello</w:t>
      </w:r>
      <w:proofErr w:type="spellEnd"/>
      <w:r w:rsidRPr="00665107">
        <w:rPr>
          <w:rFonts w:cstheme="minorHAnsi"/>
          <w:sz w:val="21"/>
          <w:szCs w:val="21"/>
          <w:lang w:val="en-US"/>
        </w:rPr>
        <w:t xml:space="preserve"> L, </w:t>
      </w:r>
      <w:proofErr w:type="spellStart"/>
      <w:r w:rsidRPr="00665107">
        <w:rPr>
          <w:rFonts w:cstheme="minorHAnsi"/>
          <w:sz w:val="21"/>
          <w:szCs w:val="21"/>
          <w:lang w:val="en-US"/>
        </w:rPr>
        <w:t>Grandesso</w:t>
      </w:r>
      <w:proofErr w:type="spellEnd"/>
      <w:r w:rsidRPr="00665107">
        <w:rPr>
          <w:rFonts w:cstheme="minorHAnsi"/>
          <w:sz w:val="21"/>
          <w:szCs w:val="21"/>
          <w:lang w:val="en-US"/>
        </w:rPr>
        <w:t xml:space="preserve"> S, </w:t>
      </w:r>
      <w:proofErr w:type="spellStart"/>
      <w:r w:rsidRPr="00665107">
        <w:rPr>
          <w:rFonts w:cstheme="minorHAnsi"/>
          <w:sz w:val="21"/>
          <w:szCs w:val="21"/>
          <w:lang w:val="en-US"/>
        </w:rPr>
        <w:t>Mazzucato</w:t>
      </w:r>
      <w:proofErr w:type="spellEnd"/>
      <w:r w:rsidRPr="00665107">
        <w:rPr>
          <w:rFonts w:cstheme="minorHAnsi"/>
          <w:sz w:val="21"/>
          <w:szCs w:val="21"/>
          <w:lang w:val="en-US"/>
        </w:rPr>
        <w:t xml:space="preserve"> S, </w:t>
      </w:r>
      <w:proofErr w:type="spellStart"/>
      <w:r w:rsidRPr="00665107">
        <w:rPr>
          <w:rFonts w:cstheme="minorHAnsi"/>
          <w:sz w:val="21"/>
          <w:szCs w:val="21"/>
          <w:lang w:val="en-US"/>
        </w:rPr>
        <w:t>Pozzan</w:t>
      </w:r>
      <w:proofErr w:type="spellEnd"/>
      <w:r w:rsidRPr="00665107">
        <w:rPr>
          <w:rFonts w:cstheme="minorHAnsi"/>
          <w:sz w:val="21"/>
          <w:szCs w:val="21"/>
          <w:lang w:val="en-US"/>
        </w:rPr>
        <w:t xml:space="preserve"> </w:t>
      </w:r>
      <w:proofErr w:type="spellStart"/>
      <w:proofErr w:type="gramStart"/>
      <w:r w:rsidRPr="00665107">
        <w:rPr>
          <w:rFonts w:cstheme="minorHAnsi"/>
          <w:sz w:val="21"/>
          <w:szCs w:val="21"/>
          <w:lang w:val="en-US"/>
        </w:rPr>
        <w:t>GB,Cutrone</w:t>
      </w:r>
      <w:proofErr w:type="spellEnd"/>
      <w:proofErr w:type="gramEnd"/>
      <w:r w:rsidRPr="00665107">
        <w:rPr>
          <w:rFonts w:cstheme="minorHAnsi"/>
          <w:sz w:val="21"/>
          <w:szCs w:val="21"/>
          <w:lang w:val="en-US"/>
        </w:rPr>
        <w:t xml:space="preserve"> M, </w:t>
      </w:r>
      <w:r w:rsidRPr="00665107">
        <w:rPr>
          <w:rFonts w:cstheme="minorHAnsi"/>
          <w:sz w:val="21"/>
          <w:szCs w:val="21"/>
          <w:lang w:val="en-US"/>
        </w:rPr>
        <w:tab/>
        <w:t xml:space="preserve">Chirico M, </w:t>
      </w:r>
      <w:proofErr w:type="spellStart"/>
      <w:r w:rsidRPr="00665107">
        <w:rPr>
          <w:rFonts w:cstheme="minorHAnsi"/>
          <w:sz w:val="21"/>
          <w:szCs w:val="21"/>
          <w:lang w:val="en-US"/>
        </w:rPr>
        <w:t>Baesso</w:t>
      </w:r>
      <w:proofErr w:type="spellEnd"/>
      <w:r w:rsidRPr="00665107">
        <w:rPr>
          <w:rFonts w:cstheme="minorHAnsi"/>
          <w:sz w:val="21"/>
          <w:szCs w:val="21"/>
          <w:lang w:val="en-US"/>
        </w:rPr>
        <w:t xml:space="preserve"> F, </w:t>
      </w:r>
      <w:proofErr w:type="spellStart"/>
      <w:r w:rsidRPr="00665107">
        <w:rPr>
          <w:rFonts w:cstheme="minorHAnsi"/>
          <w:sz w:val="21"/>
          <w:szCs w:val="21"/>
          <w:lang w:val="en-US"/>
        </w:rPr>
        <w:t>Brugnaro</w:t>
      </w:r>
      <w:proofErr w:type="spellEnd"/>
      <w:r w:rsidRPr="00665107">
        <w:rPr>
          <w:rFonts w:cstheme="minorHAnsi"/>
          <w:sz w:val="21"/>
          <w:szCs w:val="21"/>
          <w:lang w:val="en-US"/>
        </w:rPr>
        <w:t xml:space="preserve"> P, </w:t>
      </w:r>
      <w:proofErr w:type="spellStart"/>
      <w:r w:rsidRPr="00665107">
        <w:rPr>
          <w:rFonts w:cstheme="minorHAnsi"/>
          <w:sz w:val="21"/>
          <w:szCs w:val="21"/>
          <w:lang w:val="en-US"/>
        </w:rPr>
        <w:t>Cafiso</w:t>
      </w:r>
      <w:proofErr w:type="spellEnd"/>
      <w:r w:rsidRPr="00665107">
        <w:rPr>
          <w:rFonts w:cstheme="minorHAnsi"/>
          <w:sz w:val="21"/>
          <w:szCs w:val="21"/>
          <w:lang w:val="en-US"/>
        </w:rPr>
        <w:t xml:space="preserve"> V, Stefani S, Campanile F. Rapid containment of nosocomial </w:t>
      </w:r>
      <w:r w:rsidRPr="00665107">
        <w:rPr>
          <w:rFonts w:cstheme="minorHAnsi"/>
          <w:sz w:val="21"/>
          <w:szCs w:val="21"/>
          <w:lang w:val="en-US"/>
        </w:rPr>
        <w:tab/>
        <w:t xml:space="preserve">transmission of a rare community-acquired methicillin-resistant Staphylococcus aureus (CA-MRSA) </w:t>
      </w:r>
      <w:r w:rsidRPr="00665107">
        <w:rPr>
          <w:rFonts w:cstheme="minorHAnsi"/>
          <w:sz w:val="21"/>
          <w:szCs w:val="21"/>
          <w:lang w:val="en-US"/>
        </w:rPr>
        <w:tab/>
        <w:t xml:space="preserve">clone, responsible for the Staphylococcal Scalded Skin Syndrome (SSSS). Ital J </w:t>
      </w:r>
      <w:proofErr w:type="spellStart"/>
      <w:r w:rsidRPr="00665107">
        <w:rPr>
          <w:rFonts w:cstheme="minorHAnsi"/>
          <w:sz w:val="21"/>
          <w:szCs w:val="21"/>
          <w:lang w:val="en-US"/>
        </w:rPr>
        <w:t>Pediatr</w:t>
      </w:r>
      <w:proofErr w:type="spellEnd"/>
      <w:r w:rsidRPr="00665107">
        <w:rPr>
          <w:rFonts w:cstheme="minorHAnsi"/>
          <w:sz w:val="21"/>
          <w:szCs w:val="21"/>
          <w:lang w:val="en-US"/>
        </w:rPr>
        <w:t xml:space="preserve">. 2017 Jan </w:t>
      </w:r>
      <w:r w:rsidRPr="00665107">
        <w:rPr>
          <w:rFonts w:cstheme="minorHAnsi"/>
          <w:sz w:val="21"/>
          <w:szCs w:val="21"/>
          <w:lang w:val="en-US"/>
        </w:rPr>
        <w:tab/>
        <w:t xml:space="preserve">6;43(1):5. </w:t>
      </w:r>
      <w:proofErr w:type="spellStart"/>
      <w:r w:rsidRPr="00665107">
        <w:rPr>
          <w:rFonts w:cstheme="minorHAnsi"/>
          <w:sz w:val="21"/>
          <w:szCs w:val="21"/>
          <w:lang w:val="en-US"/>
        </w:rPr>
        <w:t>doi</w:t>
      </w:r>
      <w:proofErr w:type="spellEnd"/>
      <w:r w:rsidRPr="00665107">
        <w:rPr>
          <w:rFonts w:cstheme="minorHAnsi"/>
          <w:sz w:val="21"/>
          <w:szCs w:val="21"/>
          <w:lang w:val="en-US"/>
        </w:rPr>
        <w:t xml:space="preserve">: 10.1186/s13052-016-0323-y. PubMed PMID: 28061866; PubMed Central PMCID: </w:t>
      </w:r>
      <w:r w:rsidRPr="00665107">
        <w:rPr>
          <w:rFonts w:cstheme="minorHAnsi"/>
          <w:sz w:val="21"/>
          <w:szCs w:val="21"/>
          <w:lang w:val="en-US"/>
        </w:rPr>
        <w:tab/>
        <w:t>PMC5217574.</w:t>
      </w:r>
    </w:p>
    <w:p w14:paraId="505052F2" w14:textId="77777777" w:rsidR="00104CB4" w:rsidRPr="00665107" w:rsidRDefault="00104CB4" w:rsidP="00104CB4">
      <w:pPr>
        <w:spacing w:after="240"/>
        <w:jc w:val="both"/>
        <w:rPr>
          <w:rFonts w:cstheme="minorHAnsi"/>
          <w:sz w:val="21"/>
          <w:szCs w:val="21"/>
          <w:lang w:val="en-US"/>
        </w:rPr>
      </w:pPr>
      <w:r w:rsidRPr="00665107">
        <w:rPr>
          <w:rFonts w:cstheme="minorHAnsi"/>
          <w:sz w:val="21"/>
          <w:szCs w:val="21"/>
          <w:lang w:val="en-US"/>
        </w:rPr>
        <w:tab/>
      </w:r>
      <w:r>
        <w:rPr>
          <w:rFonts w:cstheme="minorHAnsi"/>
          <w:sz w:val="21"/>
          <w:szCs w:val="21"/>
          <w:lang w:val="en-US"/>
        </w:rPr>
        <w:t xml:space="preserve">56. </w:t>
      </w:r>
      <w:r w:rsidRPr="00665107">
        <w:rPr>
          <w:rFonts w:cstheme="minorHAnsi"/>
          <w:sz w:val="21"/>
          <w:szCs w:val="21"/>
          <w:lang w:val="en-US"/>
        </w:rPr>
        <w:t xml:space="preserve">Stefani S, </w:t>
      </w:r>
      <w:proofErr w:type="spellStart"/>
      <w:r w:rsidRPr="00665107">
        <w:rPr>
          <w:rFonts w:cstheme="minorHAnsi"/>
          <w:sz w:val="21"/>
          <w:szCs w:val="21"/>
          <w:lang w:val="en-US"/>
        </w:rPr>
        <w:t>Dowzicky</w:t>
      </w:r>
      <w:proofErr w:type="spellEnd"/>
      <w:r w:rsidRPr="00665107">
        <w:rPr>
          <w:rFonts w:cstheme="minorHAnsi"/>
          <w:sz w:val="21"/>
          <w:szCs w:val="21"/>
          <w:lang w:val="en-US"/>
        </w:rPr>
        <w:t xml:space="preserve"> MJ. Assessment of the Activity of Tigecycline against Gram-Positive and </w:t>
      </w:r>
      <w:r w:rsidRPr="00665107">
        <w:rPr>
          <w:rFonts w:cstheme="minorHAnsi"/>
          <w:sz w:val="21"/>
          <w:szCs w:val="21"/>
          <w:lang w:val="en-US"/>
        </w:rPr>
        <w:tab/>
        <w:t xml:space="preserve">Gram-Negative Organisms Collected from Italy between 2012 and 2014, as Part of the Tigecycline </w:t>
      </w:r>
      <w:r w:rsidRPr="00665107">
        <w:rPr>
          <w:rFonts w:cstheme="minorHAnsi"/>
          <w:sz w:val="21"/>
          <w:szCs w:val="21"/>
          <w:lang w:val="en-US"/>
        </w:rPr>
        <w:tab/>
        <w:t xml:space="preserve">Evaluation and Surveillance Trial (T.E.S.T.). Pharmaceuticals (Basel). 2016 Nov 26;9(4). </w:t>
      </w:r>
      <w:proofErr w:type="spellStart"/>
      <w:r w:rsidRPr="00665107">
        <w:rPr>
          <w:rFonts w:cstheme="minorHAnsi"/>
          <w:sz w:val="21"/>
          <w:szCs w:val="21"/>
          <w:lang w:val="en-US"/>
        </w:rPr>
        <w:t>pii</w:t>
      </w:r>
      <w:proofErr w:type="spellEnd"/>
      <w:r w:rsidRPr="00665107">
        <w:rPr>
          <w:rFonts w:cstheme="minorHAnsi"/>
          <w:sz w:val="21"/>
          <w:szCs w:val="21"/>
          <w:lang w:val="en-US"/>
        </w:rPr>
        <w:t xml:space="preserve">: E74. </w:t>
      </w:r>
      <w:r w:rsidRPr="00665107">
        <w:rPr>
          <w:rFonts w:cstheme="minorHAnsi"/>
          <w:sz w:val="21"/>
          <w:szCs w:val="21"/>
          <w:lang w:val="en-US"/>
        </w:rPr>
        <w:tab/>
        <w:t>PubMed PMID: 27898030; PubMed Central PMCID: PMC5198049.</w:t>
      </w:r>
    </w:p>
    <w:p w14:paraId="348AF58A" w14:textId="77777777" w:rsidR="00104CB4" w:rsidRPr="00665107" w:rsidRDefault="00104CB4" w:rsidP="00104CB4">
      <w:pPr>
        <w:spacing w:after="240"/>
        <w:ind w:left="708"/>
        <w:jc w:val="both"/>
        <w:rPr>
          <w:rFonts w:cstheme="minorHAnsi"/>
          <w:sz w:val="21"/>
          <w:szCs w:val="21"/>
        </w:rPr>
      </w:pPr>
      <w:r>
        <w:rPr>
          <w:rFonts w:cstheme="minorHAnsi"/>
          <w:sz w:val="21"/>
          <w:szCs w:val="21"/>
          <w:lang w:val="en-US"/>
        </w:rPr>
        <w:t xml:space="preserve">57. </w:t>
      </w:r>
      <w:r w:rsidRPr="00665107">
        <w:rPr>
          <w:rFonts w:cstheme="minorHAnsi"/>
          <w:sz w:val="21"/>
          <w:szCs w:val="21"/>
          <w:lang w:val="en-US"/>
        </w:rPr>
        <w:t xml:space="preserve">Santagati M, </w:t>
      </w:r>
      <w:proofErr w:type="spellStart"/>
      <w:r w:rsidRPr="00665107">
        <w:rPr>
          <w:rFonts w:cstheme="minorHAnsi"/>
          <w:sz w:val="21"/>
          <w:szCs w:val="21"/>
          <w:lang w:val="en-US"/>
        </w:rPr>
        <w:t>Scillato</w:t>
      </w:r>
      <w:proofErr w:type="spellEnd"/>
      <w:r w:rsidRPr="00665107">
        <w:rPr>
          <w:rFonts w:cstheme="minorHAnsi"/>
          <w:sz w:val="21"/>
          <w:szCs w:val="21"/>
          <w:lang w:val="en-US"/>
        </w:rPr>
        <w:t xml:space="preserve"> M, Stefani S. Genetic organization of </w:t>
      </w:r>
      <w:proofErr w:type="spellStart"/>
      <w:r w:rsidRPr="00665107">
        <w:rPr>
          <w:rFonts w:cstheme="minorHAnsi"/>
          <w:sz w:val="21"/>
          <w:szCs w:val="21"/>
          <w:lang w:val="en-US"/>
        </w:rPr>
        <w:t>Streptococcussalivarius</w:t>
      </w:r>
      <w:proofErr w:type="spellEnd"/>
      <w:r w:rsidRPr="00665107">
        <w:rPr>
          <w:rFonts w:cstheme="minorHAnsi"/>
          <w:sz w:val="21"/>
          <w:szCs w:val="21"/>
          <w:lang w:val="en-US"/>
        </w:rPr>
        <w:t xml:space="preserve"> 24SMBc </w:t>
      </w:r>
      <w:proofErr w:type="spellStart"/>
      <w:r w:rsidRPr="00665107">
        <w:rPr>
          <w:rFonts w:cstheme="minorHAnsi"/>
          <w:sz w:val="21"/>
          <w:szCs w:val="21"/>
          <w:lang w:val="en-US"/>
        </w:rPr>
        <w:t>blp</w:t>
      </w:r>
      <w:proofErr w:type="spellEnd"/>
      <w:r w:rsidRPr="00665107">
        <w:rPr>
          <w:rFonts w:cstheme="minorHAnsi"/>
          <w:sz w:val="21"/>
          <w:szCs w:val="21"/>
          <w:lang w:val="en-US"/>
        </w:rPr>
        <w:t xml:space="preserve">-like bacteriocin locus. Front </w:t>
      </w:r>
      <w:proofErr w:type="spellStart"/>
      <w:r w:rsidRPr="00665107">
        <w:rPr>
          <w:rFonts w:cstheme="minorHAnsi"/>
          <w:sz w:val="21"/>
          <w:szCs w:val="21"/>
          <w:lang w:val="en-US"/>
        </w:rPr>
        <w:t>Biosci</w:t>
      </w:r>
      <w:proofErr w:type="spellEnd"/>
      <w:r w:rsidRPr="00665107">
        <w:rPr>
          <w:rFonts w:cstheme="minorHAnsi"/>
          <w:sz w:val="21"/>
          <w:szCs w:val="21"/>
          <w:lang w:val="en-US"/>
        </w:rPr>
        <w:t xml:space="preserve"> (</w:t>
      </w:r>
      <w:proofErr w:type="spellStart"/>
      <w:r w:rsidRPr="00665107">
        <w:rPr>
          <w:rFonts w:cstheme="minorHAnsi"/>
          <w:sz w:val="21"/>
          <w:szCs w:val="21"/>
          <w:lang w:val="en-US"/>
        </w:rPr>
        <w:t>Schol</w:t>
      </w:r>
      <w:proofErr w:type="spellEnd"/>
      <w:r w:rsidRPr="00665107">
        <w:rPr>
          <w:rFonts w:cstheme="minorHAnsi"/>
          <w:sz w:val="21"/>
          <w:szCs w:val="21"/>
          <w:lang w:val="en-US"/>
        </w:rPr>
        <w:t xml:space="preserve"> Ed). 2018 Jan</w:t>
      </w:r>
      <w:r w:rsidR="000F4DFA" w:rsidRPr="00665107">
        <w:rPr>
          <w:rFonts w:cstheme="minorHAnsi"/>
          <w:sz w:val="21"/>
          <w:szCs w:val="21"/>
          <w:lang w:val="en-US"/>
        </w:rPr>
        <w:t>1; 10:238</w:t>
      </w:r>
      <w:r w:rsidRPr="00665107">
        <w:rPr>
          <w:rFonts w:cstheme="minorHAnsi"/>
          <w:sz w:val="21"/>
          <w:szCs w:val="21"/>
          <w:lang w:val="en-US"/>
        </w:rPr>
        <w:t xml:space="preserve">-247. </w:t>
      </w:r>
      <w:proofErr w:type="spellStart"/>
      <w:r w:rsidRPr="00665107">
        <w:rPr>
          <w:rFonts w:cstheme="minorHAnsi"/>
          <w:sz w:val="21"/>
          <w:szCs w:val="21"/>
        </w:rPr>
        <w:t>PubMed</w:t>
      </w:r>
      <w:proofErr w:type="spellEnd"/>
      <w:r w:rsidRPr="00665107">
        <w:rPr>
          <w:rFonts w:cstheme="minorHAnsi"/>
          <w:sz w:val="21"/>
          <w:szCs w:val="21"/>
        </w:rPr>
        <w:t xml:space="preserve"> PMID: 28930530.</w:t>
      </w:r>
    </w:p>
    <w:p w14:paraId="51FA90FD" w14:textId="77777777" w:rsidR="00104CB4" w:rsidRPr="00665107" w:rsidRDefault="00104CB4" w:rsidP="00104CB4">
      <w:pPr>
        <w:spacing w:after="240"/>
        <w:ind w:left="708"/>
        <w:jc w:val="both"/>
        <w:rPr>
          <w:rFonts w:cstheme="minorHAnsi"/>
          <w:sz w:val="21"/>
          <w:szCs w:val="21"/>
          <w:lang w:val="en-US"/>
        </w:rPr>
      </w:pPr>
      <w:r>
        <w:rPr>
          <w:rFonts w:cstheme="minorHAnsi"/>
          <w:sz w:val="21"/>
          <w:szCs w:val="21"/>
        </w:rPr>
        <w:t xml:space="preserve">58. </w:t>
      </w:r>
      <w:proofErr w:type="spellStart"/>
      <w:r w:rsidRPr="00665107">
        <w:rPr>
          <w:rFonts w:cstheme="minorHAnsi"/>
          <w:sz w:val="21"/>
          <w:szCs w:val="21"/>
        </w:rPr>
        <w:t>Gona</w:t>
      </w:r>
      <w:proofErr w:type="spellEnd"/>
      <w:r w:rsidRPr="00665107">
        <w:rPr>
          <w:rFonts w:cstheme="minorHAnsi"/>
          <w:sz w:val="21"/>
          <w:szCs w:val="21"/>
        </w:rPr>
        <w:t xml:space="preserve"> F, Caio C, Iannolo G, Monaco F, Di Mento G, Cuscino N, Fontana </w:t>
      </w:r>
      <w:r w:rsidR="000F4DFA" w:rsidRPr="00665107">
        <w:rPr>
          <w:rFonts w:cstheme="minorHAnsi"/>
          <w:sz w:val="21"/>
          <w:szCs w:val="21"/>
        </w:rPr>
        <w:t>I, Panarello</w:t>
      </w:r>
      <w:r w:rsidRPr="00665107">
        <w:rPr>
          <w:rFonts w:cstheme="minorHAnsi"/>
          <w:sz w:val="21"/>
          <w:szCs w:val="21"/>
        </w:rPr>
        <w:t xml:space="preserve"> G, Maugeri G, Mezzatesta ML, Stefani S, </w:t>
      </w:r>
      <w:proofErr w:type="spellStart"/>
      <w:r w:rsidRPr="00665107">
        <w:rPr>
          <w:rFonts w:cstheme="minorHAnsi"/>
          <w:sz w:val="21"/>
          <w:szCs w:val="21"/>
        </w:rPr>
        <w:t>Conaldi</w:t>
      </w:r>
      <w:proofErr w:type="spellEnd"/>
      <w:r w:rsidRPr="00665107">
        <w:rPr>
          <w:rFonts w:cstheme="minorHAnsi"/>
          <w:sz w:val="21"/>
          <w:szCs w:val="21"/>
        </w:rPr>
        <w:t xml:space="preserve"> PG. </w:t>
      </w:r>
      <w:r w:rsidRPr="00665107">
        <w:rPr>
          <w:rFonts w:cstheme="minorHAnsi"/>
          <w:sz w:val="21"/>
          <w:szCs w:val="21"/>
          <w:lang w:val="en-US"/>
        </w:rPr>
        <w:t>Detection of theIncX3 plasmid carrying blaKPC-3 in a Serratia marcescens strain isolated from a kidney-liver transplanted patient. J Med Microbiol. 2017 Oct;66(10</w:t>
      </w:r>
      <w:r w:rsidR="000F4DFA" w:rsidRPr="00665107">
        <w:rPr>
          <w:rFonts w:cstheme="minorHAnsi"/>
          <w:sz w:val="21"/>
          <w:szCs w:val="21"/>
          <w:lang w:val="en-US"/>
        </w:rPr>
        <w:t>): 1454-1456.doi</w:t>
      </w:r>
      <w:r w:rsidRPr="00665107">
        <w:rPr>
          <w:rFonts w:cstheme="minorHAnsi"/>
          <w:sz w:val="21"/>
          <w:szCs w:val="21"/>
          <w:lang w:val="en-US"/>
        </w:rPr>
        <w:t xml:space="preserve">: 10.1099/jmm.0.000592. </w:t>
      </w:r>
      <w:proofErr w:type="spellStart"/>
      <w:r w:rsidRPr="00665107">
        <w:rPr>
          <w:rFonts w:cstheme="minorHAnsi"/>
          <w:sz w:val="21"/>
          <w:szCs w:val="21"/>
          <w:lang w:val="en-US"/>
        </w:rPr>
        <w:t>Epub</w:t>
      </w:r>
      <w:proofErr w:type="spellEnd"/>
      <w:r w:rsidRPr="00665107">
        <w:rPr>
          <w:rFonts w:cstheme="minorHAnsi"/>
          <w:sz w:val="21"/>
          <w:szCs w:val="21"/>
          <w:lang w:val="en-US"/>
        </w:rPr>
        <w:t xml:space="preserve"> 2017 Sep 18. PubMed PMID: 28920846.</w:t>
      </w:r>
    </w:p>
    <w:p w14:paraId="14991C4B" w14:textId="77777777" w:rsidR="00104CB4" w:rsidRPr="00665107" w:rsidRDefault="00104CB4" w:rsidP="00104CB4">
      <w:pPr>
        <w:spacing w:after="240"/>
        <w:ind w:left="708"/>
        <w:jc w:val="both"/>
        <w:rPr>
          <w:rFonts w:cstheme="minorHAnsi"/>
          <w:sz w:val="21"/>
          <w:szCs w:val="21"/>
          <w:lang w:val="en-US"/>
        </w:rPr>
      </w:pPr>
      <w:r w:rsidRPr="00665107">
        <w:rPr>
          <w:rFonts w:cstheme="minorHAnsi"/>
          <w:sz w:val="21"/>
          <w:szCs w:val="21"/>
          <w:lang w:val="en-US"/>
        </w:rPr>
        <w:lastRenderedPageBreak/>
        <w:t>5</w:t>
      </w:r>
      <w:r>
        <w:rPr>
          <w:rFonts w:cstheme="minorHAnsi"/>
          <w:sz w:val="21"/>
          <w:szCs w:val="21"/>
          <w:lang w:val="en-US"/>
        </w:rPr>
        <w:t>9</w:t>
      </w:r>
      <w:r w:rsidRPr="00665107">
        <w:rPr>
          <w:rFonts w:cstheme="minorHAnsi"/>
          <w:sz w:val="21"/>
          <w:szCs w:val="21"/>
          <w:lang w:val="en-US"/>
        </w:rPr>
        <w:t xml:space="preserve">. </w:t>
      </w:r>
      <w:proofErr w:type="spellStart"/>
      <w:r w:rsidRPr="00665107">
        <w:rPr>
          <w:rFonts w:cstheme="minorHAnsi"/>
          <w:sz w:val="21"/>
          <w:szCs w:val="21"/>
          <w:lang w:val="en-US"/>
        </w:rPr>
        <w:t>Gugliandolo</w:t>
      </w:r>
      <w:proofErr w:type="spellEnd"/>
      <w:r w:rsidRPr="00665107">
        <w:rPr>
          <w:rFonts w:cstheme="minorHAnsi"/>
          <w:sz w:val="21"/>
          <w:szCs w:val="21"/>
          <w:lang w:val="en-US"/>
        </w:rPr>
        <w:t xml:space="preserve"> A, </w:t>
      </w:r>
      <w:proofErr w:type="spellStart"/>
      <w:r w:rsidRPr="00665107">
        <w:rPr>
          <w:rFonts w:cstheme="minorHAnsi"/>
          <w:sz w:val="21"/>
          <w:szCs w:val="21"/>
          <w:lang w:val="en-US"/>
        </w:rPr>
        <w:t>Caio</w:t>
      </w:r>
      <w:proofErr w:type="spellEnd"/>
      <w:r w:rsidRPr="00665107">
        <w:rPr>
          <w:rFonts w:cstheme="minorHAnsi"/>
          <w:sz w:val="21"/>
          <w:szCs w:val="21"/>
          <w:lang w:val="en-US"/>
        </w:rPr>
        <w:t xml:space="preserve"> C, </w:t>
      </w:r>
      <w:proofErr w:type="spellStart"/>
      <w:r w:rsidRPr="00665107">
        <w:rPr>
          <w:rFonts w:cstheme="minorHAnsi"/>
          <w:sz w:val="21"/>
          <w:szCs w:val="21"/>
          <w:lang w:val="en-US"/>
        </w:rPr>
        <w:t>Mezzatesta</w:t>
      </w:r>
      <w:proofErr w:type="spellEnd"/>
      <w:r w:rsidRPr="00665107">
        <w:rPr>
          <w:rFonts w:cstheme="minorHAnsi"/>
          <w:sz w:val="21"/>
          <w:szCs w:val="21"/>
          <w:lang w:val="en-US"/>
        </w:rPr>
        <w:t xml:space="preserve"> ML, </w:t>
      </w:r>
      <w:proofErr w:type="spellStart"/>
      <w:r w:rsidRPr="00665107">
        <w:rPr>
          <w:rFonts w:cstheme="minorHAnsi"/>
          <w:sz w:val="21"/>
          <w:szCs w:val="21"/>
          <w:lang w:val="en-US"/>
        </w:rPr>
        <w:t>Rifici</w:t>
      </w:r>
      <w:proofErr w:type="spellEnd"/>
      <w:r w:rsidRPr="00665107">
        <w:rPr>
          <w:rFonts w:cstheme="minorHAnsi"/>
          <w:sz w:val="21"/>
          <w:szCs w:val="21"/>
          <w:lang w:val="en-US"/>
        </w:rPr>
        <w:t xml:space="preserve"> C, </w:t>
      </w:r>
      <w:proofErr w:type="spellStart"/>
      <w:r w:rsidRPr="00665107">
        <w:rPr>
          <w:rFonts w:cstheme="minorHAnsi"/>
          <w:sz w:val="21"/>
          <w:szCs w:val="21"/>
          <w:lang w:val="en-US"/>
        </w:rPr>
        <w:t>Bramanti</w:t>
      </w:r>
      <w:proofErr w:type="spellEnd"/>
      <w:r w:rsidRPr="00665107">
        <w:rPr>
          <w:rFonts w:cstheme="minorHAnsi"/>
          <w:sz w:val="21"/>
          <w:szCs w:val="21"/>
          <w:lang w:val="en-US"/>
        </w:rPr>
        <w:t xml:space="preserve"> P, Stefani S, </w:t>
      </w:r>
      <w:proofErr w:type="spellStart"/>
      <w:r w:rsidRPr="00665107">
        <w:rPr>
          <w:rFonts w:cstheme="minorHAnsi"/>
          <w:sz w:val="21"/>
          <w:szCs w:val="21"/>
          <w:lang w:val="en-US"/>
        </w:rPr>
        <w:t>Mazzon</w:t>
      </w:r>
      <w:proofErr w:type="spellEnd"/>
      <w:r w:rsidRPr="00665107">
        <w:rPr>
          <w:rFonts w:cstheme="minorHAnsi"/>
          <w:sz w:val="21"/>
          <w:szCs w:val="21"/>
          <w:lang w:val="en-US"/>
        </w:rPr>
        <w:t xml:space="preserve"> E. Successful ceftazidime-avibactam treatment of MDR-KPC-positive Klebsiella pneumoniae infection in a patient with traumatic brain injury: A case report. Medicine (Baltimore). 2017 Aug;96(31</w:t>
      </w:r>
      <w:proofErr w:type="gramStart"/>
      <w:r w:rsidRPr="00665107">
        <w:rPr>
          <w:rFonts w:cstheme="minorHAnsi"/>
          <w:sz w:val="21"/>
          <w:szCs w:val="21"/>
          <w:lang w:val="en-US"/>
        </w:rPr>
        <w:t>):e</w:t>
      </w:r>
      <w:proofErr w:type="gramEnd"/>
      <w:r w:rsidRPr="00665107">
        <w:rPr>
          <w:rFonts w:cstheme="minorHAnsi"/>
          <w:sz w:val="21"/>
          <w:szCs w:val="21"/>
          <w:lang w:val="en-US"/>
        </w:rPr>
        <w:t xml:space="preserve">7664. </w:t>
      </w:r>
      <w:proofErr w:type="spellStart"/>
      <w:r w:rsidRPr="00665107">
        <w:rPr>
          <w:rFonts w:cstheme="minorHAnsi"/>
          <w:sz w:val="21"/>
          <w:szCs w:val="21"/>
          <w:lang w:val="en-US"/>
        </w:rPr>
        <w:t>doi</w:t>
      </w:r>
      <w:proofErr w:type="spellEnd"/>
      <w:r w:rsidRPr="00665107">
        <w:rPr>
          <w:rFonts w:cstheme="minorHAnsi"/>
          <w:sz w:val="21"/>
          <w:szCs w:val="21"/>
          <w:lang w:val="en-US"/>
        </w:rPr>
        <w:t>: 10.1097/MD.0000000000007664.PubMed PMID: 28767588; PubMed Central PMCID: PMC5626142.</w:t>
      </w:r>
    </w:p>
    <w:p w14:paraId="50DF2FAE" w14:textId="77777777" w:rsidR="00104CB4" w:rsidRPr="00665107" w:rsidRDefault="00104CB4" w:rsidP="00104CB4">
      <w:pPr>
        <w:spacing w:after="240"/>
        <w:ind w:left="708"/>
        <w:jc w:val="both"/>
        <w:rPr>
          <w:rFonts w:cstheme="minorHAnsi"/>
          <w:sz w:val="21"/>
          <w:szCs w:val="21"/>
        </w:rPr>
      </w:pPr>
      <w:r>
        <w:rPr>
          <w:rFonts w:cstheme="minorHAnsi"/>
          <w:sz w:val="21"/>
          <w:szCs w:val="21"/>
        </w:rPr>
        <w:t xml:space="preserve">60. </w:t>
      </w:r>
      <w:r w:rsidRPr="00665107">
        <w:rPr>
          <w:rFonts w:cstheme="minorHAnsi"/>
          <w:sz w:val="21"/>
          <w:szCs w:val="21"/>
        </w:rPr>
        <w:t xml:space="preserve">Bartolini A, Basso M, Franchin E, Menegotto N, Ferrari A, De Canale E, </w:t>
      </w:r>
      <w:proofErr w:type="spellStart"/>
      <w:r w:rsidRPr="00665107">
        <w:rPr>
          <w:rFonts w:cstheme="minorHAnsi"/>
          <w:sz w:val="21"/>
          <w:szCs w:val="21"/>
        </w:rPr>
        <w:t>AndreisS</w:t>
      </w:r>
      <w:proofErr w:type="spellEnd"/>
      <w:r w:rsidRPr="00665107">
        <w:rPr>
          <w:rFonts w:cstheme="minorHAnsi"/>
          <w:sz w:val="21"/>
          <w:szCs w:val="21"/>
        </w:rPr>
        <w:t xml:space="preserve">, </w:t>
      </w:r>
      <w:proofErr w:type="spellStart"/>
      <w:r w:rsidRPr="00665107">
        <w:rPr>
          <w:rFonts w:cstheme="minorHAnsi"/>
          <w:sz w:val="21"/>
          <w:szCs w:val="21"/>
        </w:rPr>
        <w:t>Scaggiante</w:t>
      </w:r>
      <w:proofErr w:type="spellEnd"/>
      <w:r w:rsidRPr="00665107">
        <w:rPr>
          <w:rFonts w:cstheme="minorHAnsi"/>
          <w:sz w:val="21"/>
          <w:szCs w:val="21"/>
        </w:rPr>
        <w:t xml:space="preserve"> R, Stefani S, Palù G, Parisi SG. </w:t>
      </w:r>
      <w:r w:rsidRPr="00665107">
        <w:rPr>
          <w:rFonts w:cstheme="minorHAnsi"/>
          <w:sz w:val="21"/>
          <w:szCs w:val="21"/>
          <w:lang w:val="en-US"/>
        </w:rPr>
        <w:t xml:space="preserve">Prevalence, molecular epidemiology and intra-hospital acquisition of Klebsiella pneumoniae strains producing </w:t>
      </w:r>
      <w:proofErr w:type="spellStart"/>
      <w:r w:rsidRPr="00665107">
        <w:rPr>
          <w:rFonts w:cstheme="minorHAnsi"/>
          <w:sz w:val="21"/>
          <w:szCs w:val="21"/>
          <w:lang w:val="en-US"/>
        </w:rPr>
        <w:t>carbapenemases</w:t>
      </w:r>
      <w:proofErr w:type="spellEnd"/>
      <w:r w:rsidRPr="00665107">
        <w:rPr>
          <w:rFonts w:cstheme="minorHAnsi"/>
          <w:sz w:val="21"/>
          <w:szCs w:val="21"/>
          <w:lang w:val="en-US"/>
        </w:rPr>
        <w:t xml:space="preserve"> in an Italian teaching hospital from January 2015 to September 2016. Int J Infect Dis. 2017 Jun; 59:103-109. </w:t>
      </w:r>
      <w:proofErr w:type="spellStart"/>
      <w:r w:rsidRPr="00665107">
        <w:rPr>
          <w:rFonts w:cstheme="minorHAnsi"/>
          <w:sz w:val="21"/>
          <w:szCs w:val="21"/>
          <w:lang w:val="en-US"/>
        </w:rPr>
        <w:t>doi</w:t>
      </w:r>
      <w:proofErr w:type="spellEnd"/>
      <w:r w:rsidRPr="00665107">
        <w:rPr>
          <w:rFonts w:cstheme="minorHAnsi"/>
          <w:sz w:val="21"/>
          <w:szCs w:val="21"/>
          <w:lang w:val="en-US"/>
        </w:rPr>
        <w:t xml:space="preserve">: 10.1016/j.ijid.2017.04.007. </w:t>
      </w:r>
      <w:proofErr w:type="spellStart"/>
      <w:r w:rsidRPr="00665107">
        <w:rPr>
          <w:rFonts w:cstheme="minorHAnsi"/>
          <w:sz w:val="21"/>
          <w:szCs w:val="21"/>
          <w:lang w:val="en-US"/>
        </w:rPr>
        <w:t>Epub</w:t>
      </w:r>
      <w:proofErr w:type="spellEnd"/>
      <w:r w:rsidRPr="00665107">
        <w:rPr>
          <w:rFonts w:cstheme="minorHAnsi"/>
          <w:sz w:val="21"/>
          <w:szCs w:val="21"/>
          <w:lang w:val="en-US"/>
        </w:rPr>
        <w:t xml:space="preserve"> 2017 Apr 12. </w:t>
      </w:r>
      <w:proofErr w:type="spellStart"/>
      <w:r w:rsidRPr="00665107">
        <w:rPr>
          <w:rFonts w:cstheme="minorHAnsi"/>
          <w:sz w:val="21"/>
          <w:szCs w:val="21"/>
        </w:rPr>
        <w:t>PubMed</w:t>
      </w:r>
      <w:proofErr w:type="spellEnd"/>
      <w:r w:rsidRPr="00665107">
        <w:rPr>
          <w:rFonts w:cstheme="minorHAnsi"/>
          <w:sz w:val="21"/>
          <w:szCs w:val="21"/>
        </w:rPr>
        <w:t xml:space="preserve"> PMID: 28412407.</w:t>
      </w:r>
    </w:p>
    <w:p w14:paraId="1D34F629" w14:textId="77777777" w:rsidR="00104CB4" w:rsidRPr="00665107" w:rsidRDefault="00104CB4" w:rsidP="00104CB4">
      <w:pPr>
        <w:spacing w:after="240"/>
        <w:ind w:left="708"/>
        <w:jc w:val="both"/>
        <w:rPr>
          <w:rFonts w:cstheme="minorHAnsi"/>
          <w:sz w:val="21"/>
          <w:szCs w:val="21"/>
          <w:lang w:val="en-US"/>
        </w:rPr>
      </w:pPr>
      <w:r>
        <w:rPr>
          <w:rFonts w:cstheme="minorHAnsi"/>
          <w:sz w:val="21"/>
          <w:szCs w:val="21"/>
        </w:rPr>
        <w:t xml:space="preserve">61. </w:t>
      </w:r>
      <w:r w:rsidRPr="00665107">
        <w:rPr>
          <w:rFonts w:cstheme="minorHAnsi"/>
          <w:sz w:val="21"/>
          <w:szCs w:val="21"/>
        </w:rPr>
        <w:t xml:space="preserve">Mezzatesta ML, La Rosa G, Maugeri G, Zingali T, Caio C, Novelli A, Stefani S.  </w:t>
      </w:r>
      <w:r w:rsidRPr="00665107">
        <w:rPr>
          <w:rFonts w:cstheme="minorHAnsi"/>
          <w:sz w:val="21"/>
          <w:szCs w:val="21"/>
          <w:lang w:val="en-US"/>
        </w:rPr>
        <w:t xml:space="preserve">In vitro activity of </w:t>
      </w:r>
      <w:proofErr w:type="spellStart"/>
      <w:r w:rsidRPr="00665107">
        <w:rPr>
          <w:rFonts w:cstheme="minorHAnsi"/>
          <w:sz w:val="21"/>
          <w:szCs w:val="21"/>
          <w:lang w:val="en-US"/>
        </w:rPr>
        <w:t>fosfomycin</w:t>
      </w:r>
      <w:proofErr w:type="spellEnd"/>
      <w:r w:rsidRPr="00665107">
        <w:rPr>
          <w:rFonts w:cstheme="minorHAnsi"/>
          <w:sz w:val="21"/>
          <w:szCs w:val="21"/>
          <w:lang w:val="en-US"/>
        </w:rPr>
        <w:t xml:space="preserve"> trometamol and other oral antibiotics against multidrug-resistant </w:t>
      </w:r>
      <w:proofErr w:type="spellStart"/>
      <w:r w:rsidRPr="00665107">
        <w:rPr>
          <w:rFonts w:cstheme="minorHAnsi"/>
          <w:sz w:val="21"/>
          <w:szCs w:val="21"/>
          <w:lang w:val="en-US"/>
        </w:rPr>
        <w:t>uropathogens</w:t>
      </w:r>
      <w:proofErr w:type="spellEnd"/>
      <w:r w:rsidRPr="00665107">
        <w:rPr>
          <w:rFonts w:cstheme="minorHAnsi"/>
          <w:sz w:val="21"/>
          <w:szCs w:val="21"/>
          <w:lang w:val="en-US"/>
        </w:rPr>
        <w:t xml:space="preserve">. Int J </w:t>
      </w:r>
      <w:proofErr w:type="spellStart"/>
      <w:r w:rsidRPr="00665107">
        <w:rPr>
          <w:rFonts w:cstheme="minorHAnsi"/>
          <w:sz w:val="21"/>
          <w:szCs w:val="21"/>
          <w:lang w:val="en-US"/>
        </w:rPr>
        <w:t>Antimicrob</w:t>
      </w:r>
      <w:proofErr w:type="spellEnd"/>
      <w:r w:rsidRPr="00665107">
        <w:rPr>
          <w:rFonts w:cstheme="minorHAnsi"/>
          <w:sz w:val="21"/>
          <w:szCs w:val="21"/>
          <w:lang w:val="en-US"/>
        </w:rPr>
        <w:t xml:space="preserve"> Agents. 2017 Jun;49(6):763-766. </w:t>
      </w:r>
      <w:proofErr w:type="spellStart"/>
      <w:r w:rsidRPr="00665107">
        <w:rPr>
          <w:rFonts w:cstheme="minorHAnsi"/>
          <w:sz w:val="21"/>
          <w:szCs w:val="21"/>
          <w:lang w:val="en-US"/>
        </w:rPr>
        <w:t>doi</w:t>
      </w:r>
      <w:proofErr w:type="spellEnd"/>
      <w:r w:rsidRPr="00665107">
        <w:rPr>
          <w:rFonts w:cstheme="minorHAnsi"/>
          <w:sz w:val="21"/>
          <w:szCs w:val="21"/>
          <w:lang w:val="en-US"/>
        </w:rPr>
        <w:t xml:space="preserve">: 10.1016/j.ijantimicag.2017.01.020. </w:t>
      </w:r>
      <w:proofErr w:type="spellStart"/>
      <w:r w:rsidRPr="00665107">
        <w:rPr>
          <w:rFonts w:cstheme="minorHAnsi"/>
          <w:sz w:val="21"/>
          <w:szCs w:val="21"/>
          <w:lang w:val="en-US"/>
        </w:rPr>
        <w:t>Epub</w:t>
      </w:r>
      <w:proofErr w:type="spellEnd"/>
      <w:r w:rsidRPr="00665107">
        <w:rPr>
          <w:rFonts w:cstheme="minorHAnsi"/>
          <w:sz w:val="21"/>
          <w:szCs w:val="21"/>
          <w:lang w:val="en-US"/>
        </w:rPr>
        <w:t xml:space="preserve"> 2017 Apr </w:t>
      </w:r>
      <w:proofErr w:type="gramStart"/>
      <w:r w:rsidRPr="00665107">
        <w:rPr>
          <w:rFonts w:cstheme="minorHAnsi"/>
          <w:sz w:val="21"/>
          <w:szCs w:val="21"/>
          <w:lang w:val="en-US"/>
        </w:rPr>
        <w:t>5.Pub</w:t>
      </w:r>
      <w:proofErr w:type="gramEnd"/>
      <w:r w:rsidRPr="00665107">
        <w:rPr>
          <w:rFonts w:cstheme="minorHAnsi"/>
          <w:sz w:val="21"/>
          <w:szCs w:val="21"/>
          <w:lang w:val="en-US"/>
        </w:rPr>
        <w:t xml:space="preserve"> Med PMID: 28390962.</w:t>
      </w:r>
    </w:p>
    <w:p w14:paraId="13D45578" w14:textId="77777777" w:rsidR="00104CB4" w:rsidRPr="00665107" w:rsidRDefault="00104CB4" w:rsidP="00104CB4">
      <w:pPr>
        <w:spacing w:after="240"/>
        <w:ind w:left="708"/>
        <w:jc w:val="both"/>
        <w:rPr>
          <w:rFonts w:cstheme="minorHAnsi"/>
          <w:sz w:val="21"/>
          <w:szCs w:val="21"/>
          <w:lang w:val="en-US"/>
        </w:rPr>
      </w:pPr>
      <w:r>
        <w:rPr>
          <w:rFonts w:cstheme="minorHAnsi"/>
          <w:sz w:val="21"/>
          <w:szCs w:val="21"/>
          <w:lang w:val="en-US"/>
        </w:rPr>
        <w:t xml:space="preserve">62. </w:t>
      </w:r>
      <w:r w:rsidRPr="00665107">
        <w:rPr>
          <w:rFonts w:cstheme="minorHAnsi"/>
          <w:sz w:val="21"/>
          <w:szCs w:val="21"/>
          <w:lang w:val="en-US"/>
        </w:rPr>
        <w:t xml:space="preserve">Stefani S, Xu YC, Hsueh PR, Gould IM. Editorial. J Glob </w:t>
      </w:r>
      <w:proofErr w:type="spellStart"/>
      <w:r w:rsidRPr="00665107">
        <w:rPr>
          <w:rFonts w:cstheme="minorHAnsi"/>
          <w:sz w:val="21"/>
          <w:szCs w:val="21"/>
          <w:lang w:val="en-US"/>
        </w:rPr>
        <w:t>Antimicrob</w:t>
      </w:r>
      <w:proofErr w:type="spellEnd"/>
      <w:r w:rsidRPr="00665107">
        <w:rPr>
          <w:rFonts w:cstheme="minorHAnsi"/>
          <w:sz w:val="21"/>
          <w:szCs w:val="21"/>
          <w:lang w:val="en-US"/>
        </w:rPr>
        <w:t xml:space="preserve"> Resist.2017 Mar;</w:t>
      </w:r>
      <w:proofErr w:type="gramStart"/>
      <w:r w:rsidRPr="00665107">
        <w:rPr>
          <w:rFonts w:cstheme="minorHAnsi"/>
          <w:sz w:val="21"/>
          <w:szCs w:val="21"/>
          <w:lang w:val="en-US"/>
        </w:rPr>
        <w:t>8:A</w:t>
      </w:r>
      <w:proofErr w:type="gramEnd"/>
      <w:r w:rsidRPr="00665107">
        <w:rPr>
          <w:rFonts w:cstheme="minorHAnsi"/>
          <w:sz w:val="21"/>
          <w:szCs w:val="21"/>
          <w:lang w:val="en-US"/>
        </w:rPr>
        <w:t xml:space="preserve">1. </w:t>
      </w:r>
      <w:proofErr w:type="spellStart"/>
      <w:r w:rsidRPr="00665107">
        <w:rPr>
          <w:rFonts w:cstheme="minorHAnsi"/>
          <w:sz w:val="21"/>
          <w:szCs w:val="21"/>
          <w:lang w:val="en-US"/>
        </w:rPr>
        <w:t>doi</w:t>
      </w:r>
      <w:proofErr w:type="spellEnd"/>
      <w:r w:rsidRPr="00665107">
        <w:rPr>
          <w:rFonts w:cstheme="minorHAnsi"/>
          <w:sz w:val="21"/>
          <w:szCs w:val="21"/>
          <w:lang w:val="en-US"/>
        </w:rPr>
        <w:t xml:space="preserve">: 10.1016/j.jgar.2017.02.001. </w:t>
      </w:r>
      <w:proofErr w:type="spellStart"/>
      <w:r w:rsidRPr="00665107">
        <w:rPr>
          <w:rFonts w:cstheme="minorHAnsi"/>
          <w:sz w:val="21"/>
          <w:szCs w:val="21"/>
          <w:lang w:val="en-US"/>
        </w:rPr>
        <w:t>Epub</w:t>
      </w:r>
      <w:proofErr w:type="spellEnd"/>
      <w:r w:rsidRPr="00665107">
        <w:rPr>
          <w:rFonts w:cstheme="minorHAnsi"/>
          <w:sz w:val="21"/>
          <w:szCs w:val="21"/>
          <w:lang w:val="en-US"/>
        </w:rPr>
        <w:t xml:space="preserve"> 2017 Mar 4. PubMed PMID:28377106.</w:t>
      </w:r>
    </w:p>
    <w:p w14:paraId="53DF9683" w14:textId="77777777" w:rsidR="00104CB4" w:rsidRPr="00665107" w:rsidRDefault="00104CB4" w:rsidP="00104CB4">
      <w:pPr>
        <w:spacing w:after="240"/>
        <w:ind w:left="708"/>
        <w:jc w:val="both"/>
        <w:rPr>
          <w:rFonts w:cstheme="minorHAnsi"/>
          <w:sz w:val="21"/>
          <w:szCs w:val="21"/>
          <w:lang w:val="en-US"/>
        </w:rPr>
      </w:pPr>
      <w:r>
        <w:rPr>
          <w:rFonts w:cstheme="minorHAnsi"/>
          <w:sz w:val="21"/>
          <w:szCs w:val="21"/>
          <w:lang w:val="en-US"/>
        </w:rPr>
        <w:t xml:space="preserve">63. </w:t>
      </w:r>
      <w:r w:rsidRPr="00665107">
        <w:rPr>
          <w:rFonts w:cstheme="minorHAnsi"/>
          <w:sz w:val="21"/>
          <w:szCs w:val="21"/>
          <w:lang w:val="en-US"/>
        </w:rPr>
        <w:t xml:space="preserve">Blasi F, </w:t>
      </w:r>
      <w:proofErr w:type="spellStart"/>
      <w:r w:rsidRPr="00665107">
        <w:rPr>
          <w:rFonts w:cstheme="minorHAnsi"/>
          <w:sz w:val="21"/>
          <w:szCs w:val="21"/>
          <w:lang w:val="en-US"/>
        </w:rPr>
        <w:t>Concia</w:t>
      </w:r>
      <w:proofErr w:type="spellEnd"/>
      <w:r w:rsidRPr="00665107">
        <w:rPr>
          <w:rFonts w:cstheme="minorHAnsi"/>
          <w:sz w:val="21"/>
          <w:szCs w:val="21"/>
          <w:lang w:val="en-US"/>
        </w:rPr>
        <w:t xml:space="preserve"> E, Del Prato B, Giusti M, Mazzei T, </w:t>
      </w:r>
      <w:proofErr w:type="spellStart"/>
      <w:r w:rsidRPr="00665107">
        <w:rPr>
          <w:rFonts w:cstheme="minorHAnsi"/>
          <w:sz w:val="21"/>
          <w:szCs w:val="21"/>
          <w:lang w:val="en-US"/>
        </w:rPr>
        <w:t>Polistena</w:t>
      </w:r>
      <w:proofErr w:type="spellEnd"/>
      <w:r w:rsidRPr="00665107">
        <w:rPr>
          <w:rFonts w:cstheme="minorHAnsi"/>
          <w:sz w:val="21"/>
          <w:szCs w:val="21"/>
          <w:lang w:val="en-US"/>
        </w:rPr>
        <w:t xml:space="preserve"> B, Rossi A, Stefani S, </w:t>
      </w:r>
      <w:proofErr w:type="spellStart"/>
      <w:r w:rsidRPr="00665107">
        <w:rPr>
          <w:rFonts w:cstheme="minorHAnsi"/>
          <w:sz w:val="21"/>
          <w:szCs w:val="21"/>
          <w:lang w:val="en-US"/>
        </w:rPr>
        <w:t>Novelli</w:t>
      </w:r>
      <w:proofErr w:type="spellEnd"/>
      <w:r w:rsidRPr="00665107">
        <w:rPr>
          <w:rFonts w:cstheme="minorHAnsi"/>
          <w:sz w:val="21"/>
          <w:szCs w:val="21"/>
          <w:lang w:val="en-US"/>
        </w:rPr>
        <w:t xml:space="preserve"> A; On behalf of the *MASTER working group. The most appropriate therapeutic strategy for acute lower respiratory tract infections: a Delphi-based approach. J Chemother. 2017 Oct;29(5):274-286. </w:t>
      </w:r>
      <w:proofErr w:type="spellStart"/>
      <w:r w:rsidRPr="00665107">
        <w:rPr>
          <w:rFonts w:cstheme="minorHAnsi"/>
          <w:sz w:val="21"/>
          <w:szCs w:val="21"/>
          <w:lang w:val="en-US"/>
        </w:rPr>
        <w:t>doi</w:t>
      </w:r>
      <w:proofErr w:type="spellEnd"/>
      <w:r w:rsidRPr="00665107">
        <w:rPr>
          <w:rFonts w:cstheme="minorHAnsi"/>
          <w:sz w:val="21"/>
          <w:szCs w:val="21"/>
          <w:lang w:val="en-US"/>
        </w:rPr>
        <w:t xml:space="preserve">: 0.1080/1120009X.2017.1291467. </w:t>
      </w:r>
      <w:proofErr w:type="spellStart"/>
      <w:r w:rsidRPr="00665107">
        <w:rPr>
          <w:rFonts w:cstheme="minorHAnsi"/>
          <w:sz w:val="21"/>
          <w:szCs w:val="21"/>
          <w:lang w:val="en-US"/>
        </w:rPr>
        <w:t>Epub</w:t>
      </w:r>
      <w:proofErr w:type="spellEnd"/>
      <w:r w:rsidRPr="00665107">
        <w:rPr>
          <w:rFonts w:cstheme="minorHAnsi"/>
          <w:sz w:val="21"/>
          <w:szCs w:val="21"/>
          <w:lang w:val="en-US"/>
        </w:rPr>
        <w:t xml:space="preserve"> 2017 Mar 15. PubMed PMID: 28298164.</w:t>
      </w:r>
    </w:p>
    <w:p w14:paraId="439E0917" w14:textId="77777777" w:rsidR="00104CB4" w:rsidRPr="00665107" w:rsidRDefault="00104CB4" w:rsidP="00104CB4">
      <w:pPr>
        <w:spacing w:after="240"/>
        <w:ind w:left="708"/>
        <w:jc w:val="both"/>
        <w:rPr>
          <w:rFonts w:cstheme="minorHAnsi"/>
          <w:sz w:val="21"/>
          <w:szCs w:val="21"/>
          <w:lang w:val="en-US"/>
        </w:rPr>
      </w:pPr>
      <w:r>
        <w:rPr>
          <w:rFonts w:cstheme="minorHAnsi"/>
          <w:sz w:val="21"/>
          <w:szCs w:val="21"/>
          <w:lang w:val="en-US"/>
        </w:rPr>
        <w:t xml:space="preserve">64. </w:t>
      </w:r>
      <w:proofErr w:type="spellStart"/>
      <w:r w:rsidRPr="00665107">
        <w:rPr>
          <w:rFonts w:cstheme="minorHAnsi"/>
          <w:sz w:val="21"/>
          <w:szCs w:val="21"/>
          <w:lang w:val="en-US"/>
        </w:rPr>
        <w:t>Lamanna</w:t>
      </w:r>
      <w:proofErr w:type="spellEnd"/>
      <w:r w:rsidRPr="00665107">
        <w:rPr>
          <w:rFonts w:cstheme="minorHAnsi"/>
          <w:sz w:val="21"/>
          <w:szCs w:val="21"/>
          <w:lang w:val="en-US"/>
        </w:rPr>
        <w:t xml:space="preserve"> O, </w:t>
      </w:r>
      <w:proofErr w:type="spellStart"/>
      <w:r w:rsidRPr="00665107">
        <w:rPr>
          <w:rFonts w:cstheme="minorHAnsi"/>
          <w:sz w:val="21"/>
          <w:szCs w:val="21"/>
          <w:lang w:val="en-US"/>
        </w:rPr>
        <w:t>Bongiorno</w:t>
      </w:r>
      <w:proofErr w:type="spellEnd"/>
      <w:r w:rsidRPr="00665107">
        <w:rPr>
          <w:rFonts w:cstheme="minorHAnsi"/>
          <w:sz w:val="21"/>
          <w:szCs w:val="21"/>
          <w:lang w:val="en-US"/>
        </w:rPr>
        <w:t xml:space="preserve"> D, </w:t>
      </w:r>
      <w:proofErr w:type="spellStart"/>
      <w:r w:rsidRPr="00665107">
        <w:rPr>
          <w:rFonts w:cstheme="minorHAnsi"/>
          <w:sz w:val="21"/>
          <w:szCs w:val="21"/>
          <w:lang w:val="en-US"/>
        </w:rPr>
        <w:t>Bertoncello</w:t>
      </w:r>
      <w:proofErr w:type="spellEnd"/>
      <w:r w:rsidRPr="00665107">
        <w:rPr>
          <w:rFonts w:cstheme="minorHAnsi"/>
          <w:sz w:val="21"/>
          <w:szCs w:val="21"/>
          <w:lang w:val="en-US"/>
        </w:rPr>
        <w:t xml:space="preserve"> L, </w:t>
      </w:r>
      <w:proofErr w:type="spellStart"/>
      <w:r w:rsidRPr="00665107">
        <w:rPr>
          <w:rFonts w:cstheme="minorHAnsi"/>
          <w:sz w:val="21"/>
          <w:szCs w:val="21"/>
          <w:lang w:val="en-US"/>
        </w:rPr>
        <w:t>Grandesso</w:t>
      </w:r>
      <w:proofErr w:type="spellEnd"/>
      <w:r w:rsidRPr="00665107">
        <w:rPr>
          <w:rFonts w:cstheme="minorHAnsi"/>
          <w:sz w:val="21"/>
          <w:szCs w:val="21"/>
          <w:lang w:val="en-US"/>
        </w:rPr>
        <w:t xml:space="preserve"> S, </w:t>
      </w:r>
      <w:proofErr w:type="spellStart"/>
      <w:r w:rsidRPr="00665107">
        <w:rPr>
          <w:rFonts w:cstheme="minorHAnsi"/>
          <w:sz w:val="21"/>
          <w:szCs w:val="21"/>
          <w:lang w:val="en-US"/>
        </w:rPr>
        <w:t>Mazzucato</w:t>
      </w:r>
      <w:proofErr w:type="spellEnd"/>
      <w:r w:rsidRPr="00665107">
        <w:rPr>
          <w:rFonts w:cstheme="minorHAnsi"/>
          <w:sz w:val="21"/>
          <w:szCs w:val="21"/>
          <w:lang w:val="en-US"/>
        </w:rPr>
        <w:t xml:space="preserve"> S, </w:t>
      </w:r>
      <w:proofErr w:type="spellStart"/>
      <w:r w:rsidRPr="00665107">
        <w:rPr>
          <w:rFonts w:cstheme="minorHAnsi"/>
          <w:sz w:val="21"/>
          <w:szCs w:val="21"/>
          <w:lang w:val="en-US"/>
        </w:rPr>
        <w:t>Pozzan</w:t>
      </w:r>
      <w:proofErr w:type="spellEnd"/>
      <w:r w:rsidRPr="00665107">
        <w:rPr>
          <w:rFonts w:cstheme="minorHAnsi"/>
          <w:sz w:val="21"/>
          <w:szCs w:val="21"/>
          <w:lang w:val="en-US"/>
        </w:rPr>
        <w:t xml:space="preserve"> GB, </w:t>
      </w:r>
      <w:proofErr w:type="spellStart"/>
      <w:r w:rsidRPr="00665107">
        <w:rPr>
          <w:rFonts w:cstheme="minorHAnsi"/>
          <w:sz w:val="21"/>
          <w:szCs w:val="21"/>
          <w:lang w:val="en-US"/>
        </w:rPr>
        <w:t>Cutrone</w:t>
      </w:r>
      <w:proofErr w:type="spellEnd"/>
      <w:r w:rsidRPr="00665107">
        <w:rPr>
          <w:rFonts w:cstheme="minorHAnsi"/>
          <w:sz w:val="21"/>
          <w:szCs w:val="21"/>
          <w:lang w:val="en-US"/>
        </w:rPr>
        <w:t xml:space="preserve"> M, Chirico M, </w:t>
      </w:r>
      <w:proofErr w:type="spellStart"/>
      <w:r w:rsidRPr="00665107">
        <w:rPr>
          <w:rFonts w:cstheme="minorHAnsi"/>
          <w:sz w:val="21"/>
          <w:szCs w:val="21"/>
          <w:lang w:val="en-US"/>
        </w:rPr>
        <w:t>Baesso</w:t>
      </w:r>
      <w:proofErr w:type="spellEnd"/>
      <w:r w:rsidRPr="00665107">
        <w:rPr>
          <w:rFonts w:cstheme="minorHAnsi"/>
          <w:sz w:val="21"/>
          <w:szCs w:val="21"/>
          <w:lang w:val="en-US"/>
        </w:rPr>
        <w:t xml:space="preserve"> F, </w:t>
      </w:r>
      <w:proofErr w:type="spellStart"/>
      <w:r w:rsidRPr="00665107">
        <w:rPr>
          <w:rFonts w:cstheme="minorHAnsi"/>
          <w:sz w:val="21"/>
          <w:szCs w:val="21"/>
          <w:lang w:val="en-US"/>
        </w:rPr>
        <w:t>Brugnaro</w:t>
      </w:r>
      <w:proofErr w:type="spellEnd"/>
      <w:r w:rsidRPr="00665107">
        <w:rPr>
          <w:rFonts w:cstheme="minorHAnsi"/>
          <w:sz w:val="21"/>
          <w:szCs w:val="21"/>
          <w:lang w:val="en-US"/>
        </w:rPr>
        <w:t xml:space="preserve"> P, </w:t>
      </w:r>
      <w:proofErr w:type="spellStart"/>
      <w:r w:rsidRPr="00665107">
        <w:rPr>
          <w:rFonts w:cstheme="minorHAnsi"/>
          <w:sz w:val="21"/>
          <w:szCs w:val="21"/>
          <w:lang w:val="en-US"/>
        </w:rPr>
        <w:t>Cafiso</w:t>
      </w:r>
      <w:proofErr w:type="spellEnd"/>
      <w:r w:rsidRPr="00665107">
        <w:rPr>
          <w:rFonts w:cstheme="minorHAnsi"/>
          <w:sz w:val="21"/>
          <w:szCs w:val="21"/>
          <w:lang w:val="en-US"/>
        </w:rPr>
        <w:t xml:space="preserve"> V, Stefani S, Campanile F. Rapid containment of nosocomial transmission of a rare community-acquired methicillin-resistant Staphylococcus aureus (CA-MRSA) clone, responsible for the Staphylococcal Scalded Skin Syndrome (SSSS). Ital J </w:t>
      </w:r>
      <w:proofErr w:type="spellStart"/>
      <w:r w:rsidRPr="00665107">
        <w:rPr>
          <w:rFonts w:cstheme="minorHAnsi"/>
          <w:sz w:val="21"/>
          <w:szCs w:val="21"/>
          <w:lang w:val="en-US"/>
        </w:rPr>
        <w:t>Pediatr</w:t>
      </w:r>
      <w:proofErr w:type="spellEnd"/>
      <w:r w:rsidRPr="00665107">
        <w:rPr>
          <w:rFonts w:cstheme="minorHAnsi"/>
          <w:sz w:val="21"/>
          <w:szCs w:val="21"/>
          <w:lang w:val="en-US"/>
        </w:rPr>
        <w:t xml:space="preserve">. 2017 Jan 6;43(1):5.  </w:t>
      </w:r>
      <w:proofErr w:type="spellStart"/>
      <w:r w:rsidRPr="00665107">
        <w:rPr>
          <w:rFonts w:cstheme="minorHAnsi"/>
          <w:sz w:val="21"/>
          <w:szCs w:val="21"/>
          <w:lang w:val="en-US"/>
        </w:rPr>
        <w:t>doi</w:t>
      </w:r>
      <w:proofErr w:type="spellEnd"/>
      <w:r w:rsidRPr="00665107">
        <w:rPr>
          <w:rFonts w:cstheme="minorHAnsi"/>
          <w:sz w:val="21"/>
          <w:szCs w:val="21"/>
          <w:lang w:val="en-US"/>
        </w:rPr>
        <w:t>: 10.1186/s13052-016-0323-y. PubMed PMID: 28061866; PubMed Central PMCID: PMC5217574.</w:t>
      </w:r>
    </w:p>
    <w:p w14:paraId="20CF879B" w14:textId="77777777" w:rsidR="00104CB4" w:rsidRPr="00665107" w:rsidRDefault="00104CB4" w:rsidP="00104CB4">
      <w:pPr>
        <w:spacing w:after="240"/>
        <w:ind w:left="708"/>
        <w:jc w:val="both"/>
        <w:rPr>
          <w:rFonts w:cstheme="minorHAnsi"/>
          <w:sz w:val="21"/>
          <w:szCs w:val="21"/>
        </w:rPr>
      </w:pPr>
      <w:r>
        <w:rPr>
          <w:rFonts w:cstheme="minorHAnsi"/>
          <w:sz w:val="21"/>
          <w:szCs w:val="21"/>
          <w:lang w:val="en-US"/>
        </w:rPr>
        <w:t xml:space="preserve">65. </w:t>
      </w:r>
      <w:r w:rsidRPr="00665107">
        <w:rPr>
          <w:rFonts w:cstheme="minorHAnsi"/>
          <w:sz w:val="21"/>
          <w:szCs w:val="21"/>
          <w:lang w:val="en-US"/>
        </w:rPr>
        <w:t xml:space="preserve">Santagati M, </w:t>
      </w:r>
      <w:proofErr w:type="spellStart"/>
      <w:r w:rsidRPr="00665107">
        <w:rPr>
          <w:rFonts w:cstheme="minorHAnsi"/>
          <w:sz w:val="21"/>
          <w:szCs w:val="21"/>
          <w:lang w:val="en-US"/>
        </w:rPr>
        <w:t>Scillato</w:t>
      </w:r>
      <w:proofErr w:type="spellEnd"/>
      <w:r w:rsidRPr="00665107">
        <w:rPr>
          <w:rFonts w:cstheme="minorHAnsi"/>
          <w:sz w:val="21"/>
          <w:szCs w:val="21"/>
          <w:lang w:val="en-US"/>
        </w:rPr>
        <w:t xml:space="preserve"> M, Stefani S. Genetic organization of Streptococcus </w:t>
      </w:r>
      <w:proofErr w:type="spellStart"/>
      <w:r w:rsidRPr="00665107">
        <w:rPr>
          <w:rFonts w:cstheme="minorHAnsi"/>
          <w:sz w:val="21"/>
          <w:szCs w:val="21"/>
          <w:lang w:val="en-US"/>
        </w:rPr>
        <w:t>salivarius</w:t>
      </w:r>
      <w:proofErr w:type="spellEnd"/>
      <w:r w:rsidRPr="00665107">
        <w:rPr>
          <w:rFonts w:cstheme="minorHAnsi"/>
          <w:sz w:val="21"/>
          <w:szCs w:val="21"/>
          <w:lang w:val="en-US"/>
        </w:rPr>
        <w:t xml:space="preserve"> 24SMBc </w:t>
      </w:r>
      <w:proofErr w:type="spellStart"/>
      <w:r w:rsidRPr="00665107">
        <w:rPr>
          <w:rFonts w:cstheme="minorHAnsi"/>
          <w:sz w:val="21"/>
          <w:szCs w:val="21"/>
          <w:lang w:val="en-US"/>
        </w:rPr>
        <w:t>blp</w:t>
      </w:r>
      <w:proofErr w:type="spellEnd"/>
      <w:r w:rsidRPr="00665107">
        <w:rPr>
          <w:rFonts w:cstheme="minorHAnsi"/>
          <w:sz w:val="21"/>
          <w:szCs w:val="21"/>
          <w:lang w:val="en-US"/>
        </w:rPr>
        <w:t xml:space="preserve">-like bacteriocin locus. Front </w:t>
      </w:r>
      <w:proofErr w:type="spellStart"/>
      <w:r w:rsidRPr="00665107">
        <w:rPr>
          <w:rFonts w:cstheme="minorHAnsi"/>
          <w:sz w:val="21"/>
          <w:szCs w:val="21"/>
          <w:lang w:val="en-US"/>
        </w:rPr>
        <w:t>Biosci</w:t>
      </w:r>
      <w:proofErr w:type="spellEnd"/>
      <w:r w:rsidRPr="00665107">
        <w:rPr>
          <w:rFonts w:cstheme="minorHAnsi"/>
          <w:sz w:val="21"/>
          <w:szCs w:val="21"/>
          <w:lang w:val="en-US"/>
        </w:rPr>
        <w:t xml:space="preserve"> (</w:t>
      </w:r>
      <w:proofErr w:type="spellStart"/>
      <w:r w:rsidRPr="00665107">
        <w:rPr>
          <w:rFonts w:cstheme="minorHAnsi"/>
          <w:sz w:val="21"/>
          <w:szCs w:val="21"/>
          <w:lang w:val="en-US"/>
        </w:rPr>
        <w:t>Schol</w:t>
      </w:r>
      <w:proofErr w:type="spellEnd"/>
      <w:r w:rsidRPr="00665107">
        <w:rPr>
          <w:rFonts w:cstheme="minorHAnsi"/>
          <w:sz w:val="21"/>
          <w:szCs w:val="21"/>
          <w:lang w:val="en-US"/>
        </w:rPr>
        <w:t xml:space="preserve"> Ed). 2018 Jan </w:t>
      </w:r>
      <w:r w:rsidR="000F4DFA" w:rsidRPr="00665107">
        <w:rPr>
          <w:rFonts w:cstheme="minorHAnsi"/>
          <w:sz w:val="21"/>
          <w:szCs w:val="21"/>
          <w:lang w:val="en-US"/>
        </w:rPr>
        <w:t>1; 10:238</w:t>
      </w:r>
      <w:r w:rsidRPr="00665107">
        <w:rPr>
          <w:rFonts w:cstheme="minorHAnsi"/>
          <w:sz w:val="21"/>
          <w:szCs w:val="21"/>
          <w:lang w:val="en-US"/>
        </w:rPr>
        <w:t xml:space="preserve">-247. </w:t>
      </w:r>
      <w:proofErr w:type="spellStart"/>
      <w:r w:rsidRPr="00665107">
        <w:rPr>
          <w:rFonts w:cstheme="minorHAnsi"/>
          <w:sz w:val="21"/>
          <w:szCs w:val="21"/>
        </w:rPr>
        <w:t>PubMed</w:t>
      </w:r>
      <w:proofErr w:type="spellEnd"/>
      <w:r w:rsidRPr="00665107">
        <w:rPr>
          <w:rFonts w:cstheme="minorHAnsi"/>
          <w:sz w:val="21"/>
          <w:szCs w:val="21"/>
        </w:rPr>
        <w:t xml:space="preserve"> PMID: 28930530.</w:t>
      </w:r>
    </w:p>
    <w:p w14:paraId="54920D64" w14:textId="77777777" w:rsidR="00104CB4" w:rsidRPr="00665107" w:rsidRDefault="00104CB4" w:rsidP="00104CB4">
      <w:pPr>
        <w:spacing w:after="240"/>
        <w:ind w:left="708"/>
        <w:jc w:val="both"/>
        <w:rPr>
          <w:rFonts w:cstheme="minorHAnsi"/>
          <w:sz w:val="21"/>
          <w:szCs w:val="21"/>
          <w:lang w:val="en-US"/>
        </w:rPr>
      </w:pPr>
      <w:r>
        <w:rPr>
          <w:rFonts w:cstheme="minorHAnsi"/>
          <w:sz w:val="21"/>
          <w:szCs w:val="21"/>
        </w:rPr>
        <w:t xml:space="preserve">66. </w:t>
      </w:r>
      <w:r w:rsidRPr="00665107">
        <w:rPr>
          <w:rFonts w:cstheme="minorHAnsi"/>
          <w:sz w:val="21"/>
          <w:szCs w:val="21"/>
        </w:rPr>
        <w:t xml:space="preserve">Caio C, Maugeri G, Zingali T, </w:t>
      </w:r>
      <w:proofErr w:type="spellStart"/>
      <w:r w:rsidRPr="00665107">
        <w:rPr>
          <w:rFonts w:cstheme="minorHAnsi"/>
          <w:sz w:val="21"/>
          <w:szCs w:val="21"/>
        </w:rPr>
        <w:t>Gona</w:t>
      </w:r>
      <w:proofErr w:type="spellEnd"/>
      <w:r w:rsidRPr="00665107">
        <w:rPr>
          <w:rFonts w:cstheme="minorHAnsi"/>
          <w:sz w:val="21"/>
          <w:szCs w:val="21"/>
        </w:rPr>
        <w:t xml:space="preserve"> F, Stefani S, Mezzatesta ML. </w:t>
      </w:r>
      <w:r w:rsidRPr="00665107">
        <w:rPr>
          <w:rFonts w:cstheme="minorHAnsi"/>
          <w:sz w:val="21"/>
          <w:szCs w:val="21"/>
          <w:lang w:val="en-US"/>
        </w:rPr>
        <w:t xml:space="preserve">Extensively drug-resistant </w:t>
      </w:r>
      <w:proofErr w:type="spellStart"/>
      <w:r w:rsidRPr="00665107">
        <w:rPr>
          <w:rFonts w:cstheme="minorHAnsi"/>
          <w:sz w:val="21"/>
          <w:szCs w:val="21"/>
          <w:lang w:val="en-US"/>
        </w:rPr>
        <w:t>ArmA</w:t>
      </w:r>
      <w:proofErr w:type="spellEnd"/>
      <w:r w:rsidRPr="00665107">
        <w:rPr>
          <w:rFonts w:cstheme="minorHAnsi"/>
          <w:sz w:val="21"/>
          <w:szCs w:val="21"/>
          <w:lang w:val="en-US"/>
        </w:rPr>
        <w:t xml:space="preserve">-producing Acinetobacter </w:t>
      </w:r>
      <w:proofErr w:type="spellStart"/>
      <w:r w:rsidRPr="00665107">
        <w:rPr>
          <w:rFonts w:cstheme="minorHAnsi"/>
          <w:sz w:val="21"/>
          <w:szCs w:val="21"/>
          <w:lang w:val="en-US"/>
        </w:rPr>
        <w:t>baumannii</w:t>
      </w:r>
      <w:proofErr w:type="spellEnd"/>
      <w:r w:rsidRPr="00665107">
        <w:rPr>
          <w:rFonts w:cstheme="minorHAnsi"/>
          <w:sz w:val="21"/>
          <w:szCs w:val="21"/>
          <w:lang w:val="en-US"/>
        </w:rPr>
        <w:t xml:space="preserve"> in an Italian intensive care unit. New Microbiol. 2018 Jan 9;41(1). [</w:t>
      </w:r>
      <w:proofErr w:type="spellStart"/>
      <w:r w:rsidRPr="00665107">
        <w:rPr>
          <w:rFonts w:cstheme="minorHAnsi"/>
          <w:sz w:val="21"/>
          <w:szCs w:val="21"/>
          <w:lang w:val="en-US"/>
        </w:rPr>
        <w:t>Epub</w:t>
      </w:r>
      <w:proofErr w:type="spellEnd"/>
      <w:r w:rsidRPr="00665107">
        <w:rPr>
          <w:rFonts w:cstheme="minorHAnsi"/>
          <w:sz w:val="21"/>
          <w:szCs w:val="21"/>
          <w:lang w:val="en-US"/>
        </w:rPr>
        <w:t xml:space="preserve"> ahead of print] PubMed PMID:29313866.</w:t>
      </w:r>
    </w:p>
    <w:p w14:paraId="02188522" w14:textId="77777777" w:rsidR="00104CB4" w:rsidRPr="00665107" w:rsidRDefault="00104CB4" w:rsidP="00104CB4">
      <w:pPr>
        <w:spacing w:after="240"/>
        <w:ind w:left="708"/>
        <w:jc w:val="both"/>
        <w:rPr>
          <w:rFonts w:cstheme="minorHAnsi"/>
          <w:sz w:val="21"/>
          <w:szCs w:val="21"/>
          <w:lang w:val="en-US"/>
        </w:rPr>
      </w:pPr>
      <w:r>
        <w:rPr>
          <w:rFonts w:cstheme="minorHAnsi"/>
          <w:sz w:val="21"/>
          <w:szCs w:val="21"/>
          <w:lang w:val="en-US"/>
        </w:rPr>
        <w:t xml:space="preserve">67. </w:t>
      </w:r>
      <w:proofErr w:type="spellStart"/>
      <w:r w:rsidRPr="00665107">
        <w:rPr>
          <w:rFonts w:cstheme="minorHAnsi"/>
          <w:sz w:val="21"/>
          <w:szCs w:val="21"/>
          <w:lang w:val="en-US"/>
        </w:rPr>
        <w:t>Bressan</w:t>
      </w:r>
      <w:proofErr w:type="spellEnd"/>
      <w:r w:rsidRPr="00665107">
        <w:rPr>
          <w:rFonts w:cstheme="minorHAnsi"/>
          <w:sz w:val="21"/>
          <w:szCs w:val="21"/>
          <w:lang w:val="en-US"/>
        </w:rPr>
        <w:t xml:space="preserve"> R, </w:t>
      </w:r>
      <w:proofErr w:type="spellStart"/>
      <w:r w:rsidRPr="00665107">
        <w:rPr>
          <w:rFonts w:cstheme="minorHAnsi"/>
          <w:sz w:val="21"/>
          <w:szCs w:val="21"/>
          <w:lang w:val="en-US"/>
        </w:rPr>
        <w:t>Knezevich</w:t>
      </w:r>
      <w:proofErr w:type="spellEnd"/>
      <w:r w:rsidRPr="00665107">
        <w:rPr>
          <w:rFonts w:cstheme="minorHAnsi"/>
          <w:sz w:val="21"/>
          <w:szCs w:val="21"/>
          <w:lang w:val="en-US"/>
        </w:rPr>
        <w:t xml:space="preserve"> A, </w:t>
      </w:r>
      <w:proofErr w:type="spellStart"/>
      <w:r w:rsidRPr="00665107">
        <w:rPr>
          <w:rFonts w:cstheme="minorHAnsi"/>
          <w:sz w:val="21"/>
          <w:szCs w:val="21"/>
          <w:lang w:val="en-US"/>
        </w:rPr>
        <w:t>Monticelli</w:t>
      </w:r>
      <w:proofErr w:type="spellEnd"/>
      <w:r w:rsidRPr="00665107">
        <w:rPr>
          <w:rFonts w:cstheme="minorHAnsi"/>
          <w:sz w:val="21"/>
          <w:szCs w:val="21"/>
          <w:lang w:val="en-US"/>
        </w:rPr>
        <w:t xml:space="preserve"> J, Campanile F, </w:t>
      </w:r>
      <w:proofErr w:type="spellStart"/>
      <w:r w:rsidRPr="00665107">
        <w:rPr>
          <w:rFonts w:cstheme="minorHAnsi"/>
          <w:sz w:val="21"/>
          <w:szCs w:val="21"/>
          <w:lang w:val="en-US"/>
        </w:rPr>
        <w:t>Busetti</w:t>
      </w:r>
      <w:proofErr w:type="spellEnd"/>
      <w:r w:rsidRPr="00665107">
        <w:rPr>
          <w:rFonts w:cstheme="minorHAnsi"/>
          <w:sz w:val="21"/>
          <w:szCs w:val="21"/>
          <w:lang w:val="en-US"/>
        </w:rPr>
        <w:t xml:space="preserve"> M, Santagati M, </w:t>
      </w:r>
      <w:proofErr w:type="spellStart"/>
      <w:r w:rsidRPr="00665107">
        <w:rPr>
          <w:rFonts w:cstheme="minorHAnsi"/>
          <w:sz w:val="21"/>
          <w:szCs w:val="21"/>
          <w:lang w:val="en-US"/>
        </w:rPr>
        <w:t>Dolzani</w:t>
      </w:r>
      <w:proofErr w:type="spellEnd"/>
      <w:r w:rsidRPr="00665107">
        <w:rPr>
          <w:rFonts w:cstheme="minorHAnsi"/>
          <w:sz w:val="21"/>
          <w:szCs w:val="21"/>
          <w:lang w:val="en-US"/>
        </w:rPr>
        <w:t xml:space="preserve"> L, Milan A, </w:t>
      </w:r>
      <w:proofErr w:type="spellStart"/>
      <w:r w:rsidRPr="00665107">
        <w:rPr>
          <w:rFonts w:cstheme="minorHAnsi"/>
          <w:sz w:val="21"/>
          <w:szCs w:val="21"/>
          <w:lang w:val="en-US"/>
        </w:rPr>
        <w:t>Bongiorno</w:t>
      </w:r>
      <w:proofErr w:type="spellEnd"/>
      <w:r w:rsidRPr="00665107">
        <w:rPr>
          <w:rFonts w:cstheme="minorHAnsi"/>
          <w:sz w:val="21"/>
          <w:szCs w:val="21"/>
          <w:lang w:val="en-US"/>
        </w:rPr>
        <w:t xml:space="preserve"> D, Di </w:t>
      </w:r>
      <w:proofErr w:type="spellStart"/>
      <w:r w:rsidRPr="00665107">
        <w:rPr>
          <w:rFonts w:cstheme="minorHAnsi"/>
          <w:sz w:val="21"/>
          <w:szCs w:val="21"/>
          <w:lang w:val="en-US"/>
        </w:rPr>
        <w:t>Santolo</w:t>
      </w:r>
      <w:proofErr w:type="spellEnd"/>
      <w:r w:rsidRPr="00665107">
        <w:rPr>
          <w:rFonts w:cstheme="minorHAnsi"/>
          <w:sz w:val="21"/>
          <w:szCs w:val="21"/>
          <w:lang w:val="en-US"/>
        </w:rPr>
        <w:t xml:space="preserve"> M, </w:t>
      </w:r>
      <w:proofErr w:type="spellStart"/>
      <w:r w:rsidRPr="00665107">
        <w:rPr>
          <w:rFonts w:cstheme="minorHAnsi"/>
          <w:sz w:val="21"/>
          <w:szCs w:val="21"/>
          <w:lang w:val="en-US"/>
        </w:rPr>
        <w:t>Tonin</w:t>
      </w:r>
      <w:proofErr w:type="spellEnd"/>
      <w:r w:rsidRPr="00665107">
        <w:rPr>
          <w:rFonts w:cstheme="minorHAnsi"/>
          <w:sz w:val="21"/>
          <w:szCs w:val="21"/>
          <w:lang w:val="en-US"/>
        </w:rPr>
        <w:t xml:space="preserve"> EA, Stefani S, </w:t>
      </w:r>
      <w:proofErr w:type="spellStart"/>
      <w:r w:rsidRPr="00665107">
        <w:rPr>
          <w:rFonts w:cstheme="minorHAnsi"/>
          <w:sz w:val="21"/>
          <w:szCs w:val="21"/>
          <w:lang w:val="en-US"/>
        </w:rPr>
        <w:t>Luzzati</w:t>
      </w:r>
      <w:proofErr w:type="spellEnd"/>
      <w:r w:rsidRPr="00665107">
        <w:rPr>
          <w:rFonts w:cstheme="minorHAnsi"/>
          <w:sz w:val="21"/>
          <w:szCs w:val="21"/>
          <w:lang w:val="en-US"/>
        </w:rPr>
        <w:t xml:space="preserve"> </w:t>
      </w:r>
      <w:r w:rsidR="000F4DFA" w:rsidRPr="00665107">
        <w:rPr>
          <w:rFonts w:cstheme="minorHAnsi"/>
          <w:sz w:val="21"/>
          <w:szCs w:val="21"/>
          <w:lang w:val="en-US"/>
        </w:rPr>
        <w:t xml:space="preserve">R, </w:t>
      </w:r>
      <w:proofErr w:type="spellStart"/>
      <w:r w:rsidR="000F4DFA" w:rsidRPr="00665107">
        <w:rPr>
          <w:rFonts w:cstheme="minorHAnsi"/>
          <w:sz w:val="21"/>
          <w:szCs w:val="21"/>
          <w:lang w:val="en-US"/>
        </w:rPr>
        <w:t>Lagatolla</w:t>
      </w:r>
      <w:proofErr w:type="spellEnd"/>
      <w:r w:rsidRPr="00665107">
        <w:rPr>
          <w:rFonts w:cstheme="minorHAnsi"/>
          <w:sz w:val="21"/>
          <w:szCs w:val="21"/>
          <w:lang w:val="en-US"/>
        </w:rPr>
        <w:t xml:space="preserve"> C. Spread of Vancomycin-Resistant Enterococcus faecium Isolates </w:t>
      </w:r>
      <w:proofErr w:type="spellStart"/>
      <w:r w:rsidRPr="00665107">
        <w:rPr>
          <w:rFonts w:cstheme="minorHAnsi"/>
          <w:sz w:val="21"/>
          <w:szCs w:val="21"/>
          <w:lang w:val="en-US"/>
        </w:rPr>
        <w:t>DespiteValidated</w:t>
      </w:r>
      <w:proofErr w:type="spellEnd"/>
      <w:r w:rsidRPr="00665107">
        <w:rPr>
          <w:rFonts w:cstheme="minorHAnsi"/>
          <w:sz w:val="21"/>
          <w:szCs w:val="21"/>
          <w:lang w:val="en-US"/>
        </w:rPr>
        <w:t xml:space="preserve"> Infection Control Measures in an Italian Hospital: Antibiotic Resistance and Genotypic Characterization of the Endemic Strain. </w:t>
      </w:r>
      <w:proofErr w:type="spellStart"/>
      <w:r w:rsidRPr="00665107">
        <w:rPr>
          <w:rFonts w:cstheme="minorHAnsi"/>
          <w:sz w:val="21"/>
          <w:szCs w:val="21"/>
          <w:lang w:val="en-US"/>
        </w:rPr>
        <w:t>Microb</w:t>
      </w:r>
      <w:proofErr w:type="spellEnd"/>
      <w:r w:rsidRPr="00665107">
        <w:rPr>
          <w:rFonts w:cstheme="minorHAnsi"/>
          <w:sz w:val="21"/>
          <w:szCs w:val="21"/>
          <w:lang w:val="en-US"/>
        </w:rPr>
        <w:t xml:space="preserve"> </w:t>
      </w:r>
      <w:proofErr w:type="spellStart"/>
      <w:r w:rsidRPr="00665107">
        <w:rPr>
          <w:rFonts w:cstheme="minorHAnsi"/>
          <w:sz w:val="21"/>
          <w:szCs w:val="21"/>
          <w:lang w:val="en-US"/>
        </w:rPr>
        <w:t>DrugResist</w:t>
      </w:r>
      <w:proofErr w:type="spellEnd"/>
      <w:r w:rsidRPr="00665107">
        <w:rPr>
          <w:rFonts w:cstheme="minorHAnsi"/>
          <w:sz w:val="21"/>
          <w:szCs w:val="21"/>
          <w:lang w:val="en-US"/>
        </w:rPr>
        <w:t xml:space="preserve">. 2018 Jan 26. </w:t>
      </w:r>
      <w:proofErr w:type="spellStart"/>
      <w:r w:rsidRPr="00665107">
        <w:rPr>
          <w:rFonts w:cstheme="minorHAnsi"/>
          <w:sz w:val="21"/>
          <w:szCs w:val="21"/>
          <w:lang w:val="en-US"/>
        </w:rPr>
        <w:t>doi</w:t>
      </w:r>
      <w:proofErr w:type="spellEnd"/>
      <w:r w:rsidRPr="00665107">
        <w:rPr>
          <w:rFonts w:cstheme="minorHAnsi"/>
          <w:sz w:val="21"/>
          <w:szCs w:val="21"/>
          <w:lang w:val="en-US"/>
        </w:rPr>
        <w:t>: 10.1089/mdr.2017.0314. [</w:t>
      </w:r>
      <w:proofErr w:type="spellStart"/>
      <w:r w:rsidRPr="00665107">
        <w:rPr>
          <w:rFonts w:cstheme="minorHAnsi"/>
          <w:sz w:val="21"/>
          <w:szCs w:val="21"/>
          <w:lang w:val="en-US"/>
        </w:rPr>
        <w:t>Epub</w:t>
      </w:r>
      <w:proofErr w:type="spellEnd"/>
      <w:r w:rsidRPr="00665107">
        <w:rPr>
          <w:rFonts w:cstheme="minorHAnsi"/>
          <w:sz w:val="21"/>
          <w:szCs w:val="21"/>
          <w:lang w:val="en-US"/>
        </w:rPr>
        <w:t xml:space="preserve"> ahead of print] PubMed PMID: 29373085.</w:t>
      </w:r>
    </w:p>
    <w:p w14:paraId="01B807A0" w14:textId="77777777" w:rsidR="00104CB4" w:rsidRPr="00665107" w:rsidRDefault="00104CB4" w:rsidP="00104CB4">
      <w:pPr>
        <w:spacing w:after="240"/>
        <w:ind w:left="708"/>
        <w:jc w:val="both"/>
        <w:rPr>
          <w:rFonts w:cstheme="minorHAnsi"/>
          <w:sz w:val="21"/>
          <w:szCs w:val="21"/>
          <w:lang w:val="en-US"/>
        </w:rPr>
      </w:pPr>
      <w:r w:rsidRPr="00C4564F">
        <w:rPr>
          <w:rFonts w:cstheme="minorHAnsi"/>
          <w:sz w:val="21"/>
          <w:szCs w:val="21"/>
        </w:rPr>
        <w:t>68</w:t>
      </w:r>
      <w:r>
        <w:rPr>
          <w:rFonts w:cstheme="minorHAnsi"/>
          <w:sz w:val="21"/>
          <w:szCs w:val="21"/>
        </w:rPr>
        <w:t xml:space="preserve">. </w:t>
      </w:r>
      <w:r w:rsidRPr="00665107">
        <w:rPr>
          <w:rFonts w:cstheme="minorHAnsi"/>
          <w:sz w:val="21"/>
          <w:szCs w:val="21"/>
        </w:rPr>
        <w:t xml:space="preserve">Concia E, </w:t>
      </w:r>
      <w:proofErr w:type="spellStart"/>
      <w:r w:rsidRPr="00665107">
        <w:rPr>
          <w:rFonts w:cstheme="minorHAnsi"/>
          <w:sz w:val="21"/>
          <w:szCs w:val="21"/>
        </w:rPr>
        <w:t>Viscoli</w:t>
      </w:r>
      <w:proofErr w:type="spellEnd"/>
      <w:r w:rsidRPr="00665107">
        <w:rPr>
          <w:rFonts w:cstheme="minorHAnsi"/>
          <w:sz w:val="21"/>
          <w:szCs w:val="21"/>
        </w:rPr>
        <w:t xml:space="preserve"> C, Del Bono V, Giannella M, Bassetti M, De Rosa GF, Durante Mangoni E, Esposito S, Giusti M, Grossi P, Menichetti F, Pea F, Petrosillo </w:t>
      </w:r>
      <w:proofErr w:type="spellStart"/>
      <w:proofErr w:type="gramStart"/>
      <w:r w:rsidRPr="00665107">
        <w:rPr>
          <w:rFonts w:cstheme="minorHAnsi"/>
          <w:sz w:val="21"/>
          <w:szCs w:val="21"/>
        </w:rPr>
        <w:t>N,Tumbarello</w:t>
      </w:r>
      <w:proofErr w:type="spellEnd"/>
      <w:proofErr w:type="gramEnd"/>
      <w:r w:rsidRPr="00665107">
        <w:rPr>
          <w:rFonts w:cstheme="minorHAnsi"/>
          <w:sz w:val="21"/>
          <w:szCs w:val="21"/>
        </w:rPr>
        <w:t xml:space="preserve"> M, Stefani S, Venditti M, Viale P; group of </w:t>
      </w:r>
      <w:proofErr w:type="spellStart"/>
      <w:r w:rsidRPr="00665107">
        <w:rPr>
          <w:rFonts w:cstheme="minorHAnsi"/>
          <w:sz w:val="21"/>
          <w:szCs w:val="21"/>
        </w:rPr>
        <w:t>Italian</w:t>
      </w:r>
      <w:proofErr w:type="spellEnd"/>
      <w:r w:rsidRPr="00665107">
        <w:rPr>
          <w:rFonts w:cstheme="minorHAnsi"/>
          <w:sz w:val="21"/>
          <w:szCs w:val="21"/>
        </w:rPr>
        <w:t xml:space="preserve"> </w:t>
      </w:r>
      <w:proofErr w:type="spellStart"/>
      <w:r w:rsidRPr="00665107">
        <w:rPr>
          <w:rFonts w:cstheme="minorHAnsi"/>
          <w:sz w:val="21"/>
          <w:szCs w:val="21"/>
        </w:rPr>
        <w:t>Experts</w:t>
      </w:r>
      <w:proofErr w:type="spellEnd"/>
      <w:r w:rsidRPr="00665107">
        <w:rPr>
          <w:rFonts w:cstheme="minorHAnsi"/>
          <w:sz w:val="21"/>
          <w:szCs w:val="21"/>
        </w:rPr>
        <w:t xml:space="preserve">. </w:t>
      </w:r>
      <w:r w:rsidRPr="00665107">
        <w:rPr>
          <w:rFonts w:cstheme="minorHAnsi"/>
          <w:sz w:val="21"/>
          <w:szCs w:val="21"/>
          <w:lang w:val="en-US"/>
        </w:rPr>
        <w:t xml:space="preserve">The current role of glycopeptides in the treatment of methicillin-resistant Staphylococcus aureus (MRSA) infections in not neutropenic adults: the viewpoint of a group of Italian experts. J Chemother. 2018 May;30(3):157-171. doi:10.1080/1120009X.2017.1420610. </w:t>
      </w:r>
      <w:proofErr w:type="spellStart"/>
      <w:r w:rsidRPr="00665107">
        <w:rPr>
          <w:rFonts w:cstheme="minorHAnsi"/>
          <w:sz w:val="21"/>
          <w:szCs w:val="21"/>
          <w:lang w:val="en-US"/>
        </w:rPr>
        <w:t>Epub</w:t>
      </w:r>
      <w:proofErr w:type="spellEnd"/>
      <w:r w:rsidRPr="00665107">
        <w:rPr>
          <w:rFonts w:cstheme="minorHAnsi"/>
          <w:sz w:val="21"/>
          <w:szCs w:val="21"/>
          <w:lang w:val="en-US"/>
        </w:rPr>
        <w:t xml:space="preserve"> 2018 Jan 30. PubMed PMID: 29380676.</w:t>
      </w:r>
    </w:p>
    <w:p w14:paraId="0C09474B" w14:textId="77777777" w:rsidR="00104CB4" w:rsidRPr="00665107" w:rsidRDefault="00104CB4" w:rsidP="00104CB4">
      <w:pPr>
        <w:spacing w:after="240"/>
        <w:ind w:left="708"/>
        <w:jc w:val="both"/>
        <w:rPr>
          <w:rFonts w:cstheme="minorHAnsi"/>
          <w:sz w:val="21"/>
          <w:szCs w:val="21"/>
        </w:rPr>
      </w:pPr>
      <w:r w:rsidRPr="00665107">
        <w:rPr>
          <w:rFonts w:cstheme="minorHAnsi"/>
          <w:sz w:val="21"/>
          <w:szCs w:val="21"/>
          <w:lang w:val="en-US"/>
        </w:rPr>
        <w:t>6</w:t>
      </w:r>
      <w:r>
        <w:rPr>
          <w:rFonts w:cstheme="minorHAnsi"/>
          <w:sz w:val="21"/>
          <w:szCs w:val="21"/>
          <w:lang w:val="en-US"/>
        </w:rPr>
        <w:t>9</w:t>
      </w:r>
      <w:r w:rsidRPr="00665107">
        <w:rPr>
          <w:rFonts w:cstheme="minorHAnsi"/>
          <w:sz w:val="21"/>
          <w:szCs w:val="21"/>
          <w:lang w:val="en-US"/>
        </w:rPr>
        <w:t xml:space="preserve">. </w:t>
      </w:r>
      <w:proofErr w:type="spellStart"/>
      <w:r w:rsidRPr="00665107">
        <w:rPr>
          <w:rFonts w:cstheme="minorHAnsi"/>
          <w:sz w:val="21"/>
          <w:szCs w:val="21"/>
          <w:lang w:val="en-US"/>
        </w:rPr>
        <w:t>Papst</w:t>
      </w:r>
      <w:proofErr w:type="spellEnd"/>
      <w:r w:rsidRPr="00665107">
        <w:rPr>
          <w:rFonts w:cstheme="minorHAnsi"/>
          <w:sz w:val="21"/>
          <w:szCs w:val="21"/>
          <w:lang w:val="en-US"/>
        </w:rPr>
        <w:t xml:space="preserve"> L, </w:t>
      </w:r>
      <w:proofErr w:type="spellStart"/>
      <w:r w:rsidRPr="00665107">
        <w:rPr>
          <w:rFonts w:cstheme="minorHAnsi"/>
          <w:sz w:val="21"/>
          <w:szCs w:val="21"/>
          <w:lang w:val="en-US"/>
        </w:rPr>
        <w:t>Beović</w:t>
      </w:r>
      <w:proofErr w:type="spellEnd"/>
      <w:r w:rsidRPr="00665107">
        <w:rPr>
          <w:rFonts w:cstheme="minorHAnsi"/>
          <w:sz w:val="21"/>
          <w:szCs w:val="21"/>
          <w:lang w:val="en-US"/>
        </w:rPr>
        <w:t xml:space="preserve"> B, </w:t>
      </w:r>
      <w:proofErr w:type="spellStart"/>
      <w:r w:rsidRPr="00665107">
        <w:rPr>
          <w:rFonts w:cstheme="minorHAnsi"/>
          <w:sz w:val="21"/>
          <w:szCs w:val="21"/>
          <w:lang w:val="en-US"/>
        </w:rPr>
        <w:t>Pulcini</w:t>
      </w:r>
      <w:proofErr w:type="spellEnd"/>
      <w:r w:rsidRPr="00665107">
        <w:rPr>
          <w:rFonts w:cstheme="minorHAnsi"/>
          <w:sz w:val="21"/>
          <w:szCs w:val="21"/>
          <w:lang w:val="en-US"/>
        </w:rPr>
        <w:t xml:space="preserve"> C, Durante-</w:t>
      </w:r>
      <w:proofErr w:type="spellStart"/>
      <w:r w:rsidRPr="00665107">
        <w:rPr>
          <w:rFonts w:cstheme="minorHAnsi"/>
          <w:sz w:val="21"/>
          <w:szCs w:val="21"/>
          <w:lang w:val="en-US"/>
        </w:rPr>
        <w:t>Mangoni</w:t>
      </w:r>
      <w:proofErr w:type="spellEnd"/>
      <w:r w:rsidRPr="00665107">
        <w:rPr>
          <w:rFonts w:cstheme="minorHAnsi"/>
          <w:sz w:val="21"/>
          <w:szCs w:val="21"/>
          <w:lang w:val="en-US"/>
        </w:rPr>
        <w:t xml:space="preserve"> E, Rodríguez-</w:t>
      </w:r>
      <w:proofErr w:type="spellStart"/>
      <w:r w:rsidRPr="00665107">
        <w:rPr>
          <w:rFonts w:cstheme="minorHAnsi"/>
          <w:sz w:val="21"/>
          <w:szCs w:val="21"/>
          <w:lang w:val="en-US"/>
        </w:rPr>
        <w:t>Baño</w:t>
      </w:r>
      <w:proofErr w:type="spellEnd"/>
      <w:r w:rsidRPr="00665107">
        <w:rPr>
          <w:rFonts w:cstheme="minorHAnsi"/>
          <w:sz w:val="21"/>
          <w:szCs w:val="21"/>
          <w:lang w:val="en-US"/>
        </w:rPr>
        <w:t xml:space="preserve"> J, Kaye KS, </w:t>
      </w:r>
      <w:proofErr w:type="spellStart"/>
      <w:r w:rsidRPr="00665107">
        <w:rPr>
          <w:rFonts w:cstheme="minorHAnsi"/>
          <w:sz w:val="21"/>
          <w:szCs w:val="21"/>
          <w:lang w:val="en-US"/>
        </w:rPr>
        <w:t>Daikos</w:t>
      </w:r>
      <w:proofErr w:type="spellEnd"/>
      <w:r w:rsidRPr="00665107">
        <w:rPr>
          <w:rFonts w:cstheme="minorHAnsi"/>
          <w:sz w:val="21"/>
          <w:szCs w:val="21"/>
          <w:lang w:val="en-US"/>
        </w:rPr>
        <w:t xml:space="preserve"> GL, </w:t>
      </w:r>
      <w:proofErr w:type="spellStart"/>
      <w:r w:rsidRPr="00665107">
        <w:rPr>
          <w:rFonts w:cstheme="minorHAnsi"/>
          <w:sz w:val="21"/>
          <w:szCs w:val="21"/>
          <w:lang w:val="en-US"/>
        </w:rPr>
        <w:t>Raka</w:t>
      </w:r>
      <w:proofErr w:type="spellEnd"/>
      <w:r w:rsidRPr="00665107">
        <w:rPr>
          <w:rFonts w:cstheme="minorHAnsi"/>
          <w:sz w:val="21"/>
          <w:szCs w:val="21"/>
          <w:lang w:val="en-US"/>
        </w:rPr>
        <w:t xml:space="preserve"> L, Paul M; ESGAP, ESGBIS, ESGIE and the CRGNB treatment survey study group. Antibiotic treatment of infections caused by carbapenem-resistant Gram-negative bacilli: an international ESCMID cross-sectional survey among infectious diseases specialists practicing in large hospitals. Clin Microbiol Infect. 2018 Feb 1. </w:t>
      </w:r>
      <w:proofErr w:type="spellStart"/>
      <w:r w:rsidRPr="00665107">
        <w:rPr>
          <w:rFonts w:cstheme="minorHAnsi"/>
          <w:sz w:val="21"/>
          <w:szCs w:val="21"/>
          <w:lang w:val="en-US"/>
        </w:rPr>
        <w:t>pii</w:t>
      </w:r>
      <w:proofErr w:type="spellEnd"/>
      <w:r w:rsidRPr="00665107">
        <w:rPr>
          <w:rFonts w:cstheme="minorHAnsi"/>
          <w:sz w:val="21"/>
          <w:szCs w:val="21"/>
          <w:lang w:val="en-US"/>
        </w:rPr>
        <w:t>: S1198-743</w:t>
      </w:r>
      <w:proofErr w:type="gramStart"/>
      <w:r w:rsidRPr="00665107">
        <w:rPr>
          <w:rFonts w:cstheme="minorHAnsi"/>
          <w:sz w:val="21"/>
          <w:szCs w:val="21"/>
          <w:lang w:val="en-US"/>
        </w:rPr>
        <w:t>X(</w:t>
      </w:r>
      <w:proofErr w:type="gramEnd"/>
      <w:r w:rsidRPr="00665107">
        <w:rPr>
          <w:rFonts w:cstheme="minorHAnsi"/>
          <w:sz w:val="21"/>
          <w:szCs w:val="21"/>
          <w:lang w:val="en-US"/>
        </w:rPr>
        <w:t xml:space="preserve">18)30069-7. </w:t>
      </w:r>
      <w:proofErr w:type="spellStart"/>
      <w:r w:rsidRPr="00665107">
        <w:rPr>
          <w:rFonts w:cstheme="minorHAnsi"/>
          <w:sz w:val="21"/>
          <w:szCs w:val="21"/>
          <w:lang w:val="en-US"/>
        </w:rPr>
        <w:t>doi</w:t>
      </w:r>
      <w:proofErr w:type="spellEnd"/>
      <w:r w:rsidRPr="00665107">
        <w:rPr>
          <w:rFonts w:cstheme="minorHAnsi"/>
          <w:sz w:val="21"/>
          <w:szCs w:val="21"/>
          <w:lang w:val="en-US"/>
        </w:rPr>
        <w:t xml:space="preserve">: 10.1016/j.cmi.2018.01.015. </w:t>
      </w:r>
      <w:r w:rsidRPr="00665107">
        <w:rPr>
          <w:rFonts w:cstheme="minorHAnsi"/>
          <w:sz w:val="21"/>
          <w:szCs w:val="21"/>
        </w:rPr>
        <w:t>[</w:t>
      </w:r>
      <w:proofErr w:type="spellStart"/>
      <w:r w:rsidRPr="00665107">
        <w:rPr>
          <w:rFonts w:cstheme="minorHAnsi"/>
          <w:sz w:val="21"/>
          <w:szCs w:val="21"/>
        </w:rPr>
        <w:t>Epub</w:t>
      </w:r>
      <w:proofErr w:type="spellEnd"/>
      <w:r w:rsidRPr="00665107">
        <w:rPr>
          <w:rFonts w:cstheme="minorHAnsi"/>
          <w:sz w:val="21"/>
          <w:szCs w:val="21"/>
        </w:rPr>
        <w:t xml:space="preserve"> </w:t>
      </w:r>
      <w:proofErr w:type="spellStart"/>
      <w:r w:rsidRPr="00665107">
        <w:rPr>
          <w:rFonts w:cstheme="minorHAnsi"/>
          <w:sz w:val="21"/>
          <w:szCs w:val="21"/>
        </w:rPr>
        <w:t>ahead</w:t>
      </w:r>
      <w:proofErr w:type="spellEnd"/>
      <w:r w:rsidRPr="00665107">
        <w:rPr>
          <w:rFonts w:cstheme="minorHAnsi"/>
          <w:sz w:val="21"/>
          <w:szCs w:val="21"/>
        </w:rPr>
        <w:t xml:space="preserve"> of </w:t>
      </w:r>
      <w:proofErr w:type="spellStart"/>
      <w:r w:rsidRPr="00665107">
        <w:rPr>
          <w:rFonts w:cstheme="minorHAnsi"/>
          <w:sz w:val="21"/>
          <w:szCs w:val="21"/>
        </w:rPr>
        <w:t>print</w:t>
      </w:r>
      <w:proofErr w:type="spellEnd"/>
      <w:r w:rsidRPr="00665107">
        <w:rPr>
          <w:rFonts w:cstheme="minorHAnsi"/>
          <w:sz w:val="21"/>
          <w:szCs w:val="21"/>
        </w:rPr>
        <w:t xml:space="preserve">] </w:t>
      </w:r>
      <w:proofErr w:type="spellStart"/>
      <w:r w:rsidRPr="00665107">
        <w:rPr>
          <w:rFonts w:cstheme="minorHAnsi"/>
          <w:sz w:val="21"/>
          <w:szCs w:val="21"/>
        </w:rPr>
        <w:t>PubMed</w:t>
      </w:r>
      <w:proofErr w:type="spellEnd"/>
      <w:r w:rsidRPr="00665107">
        <w:rPr>
          <w:rFonts w:cstheme="minorHAnsi"/>
          <w:sz w:val="21"/>
          <w:szCs w:val="21"/>
        </w:rPr>
        <w:t xml:space="preserve"> PMID: 29410094</w:t>
      </w:r>
    </w:p>
    <w:p w14:paraId="5B00BB44" w14:textId="77777777" w:rsidR="00104CB4" w:rsidRPr="00665107" w:rsidRDefault="00104CB4" w:rsidP="00104CB4">
      <w:pPr>
        <w:spacing w:after="240"/>
        <w:ind w:left="708"/>
        <w:jc w:val="both"/>
        <w:rPr>
          <w:rFonts w:cstheme="minorHAnsi"/>
          <w:sz w:val="21"/>
          <w:szCs w:val="21"/>
          <w:lang w:val="en-US"/>
        </w:rPr>
      </w:pPr>
      <w:r>
        <w:rPr>
          <w:rFonts w:eastAsia="Times New Roman" w:cstheme="minorHAnsi"/>
          <w:sz w:val="21"/>
          <w:szCs w:val="21"/>
        </w:rPr>
        <w:lastRenderedPageBreak/>
        <w:t>70</w:t>
      </w:r>
      <w:r w:rsidRPr="00665107">
        <w:rPr>
          <w:rFonts w:eastAsia="Times New Roman" w:cstheme="minorHAnsi"/>
          <w:sz w:val="21"/>
          <w:szCs w:val="21"/>
        </w:rPr>
        <w:t xml:space="preserve">. </w:t>
      </w:r>
      <w:proofErr w:type="spellStart"/>
      <w:r w:rsidRPr="00665107">
        <w:rPr>
          <w:rFonts w:eastAsia="Times New Roman" w:cstheme="minorHAnsi"/>
          <w:sz w:val="21"/>
          <w:szCs w:val="21"/>
        </w:rPr>
        <w:t>Gona</w:t>
      </w:r>
      <w:proofErr w:type="spellEnd"/>
      <w:r w:rsidRPr="00665107">
        <w:rPr>
          <w:rFonts w:eastAsia="Times New Roman" w:cstheme="minorHAnsi"/>
          <w:sz w:val="21"/>
          <w:szCs w:val="21"/>
        </w:rPr>
        <w:t xml:space="preserve"> F, Bongiorno D, Aprile A, Corazza E, Pasqua B, Scuderi MG, </w:t>
      </w:r>
      <w:proofErr w:type="spellStart"/>
      <w:r w:rsidRPr="00665107">
        <w:rPr>
          <w:rFonts w:eastAsia="Times New Roman" w:cstheme="minorHAnsi"/>
          <w:sz w:val="21"/>
          <w:szCs w:val="21"/>
        </w:rPr>
        <w:t>Chiacchiaretta</w:t>
      </w:r>
      <w:proofErr w:type="spellEnd"/>
      <w:r w:rsidRPr="00665107">
        <w:rPr>
          <w:rFonts w:cstheme="minorHAnsi"/>
          <w:sz w:val="21"/>
          <w:szCs w:val="21"/>
        </w:rPr>
        <w:t xml:space="preserve"> </w:t>
      </w:r>
      <w:r w:rsidRPr="00665107">
        <w:rPr>
          <w:rFonts w:eastAsia="Times New Roman" w:cstheme="minorHAnsi"/>
          <w:sz w:val="21"/>
          <w:szCs w:val="21"/>
        </w:rPr>
        <w:t xml:space="preserve">M, Cirillo DM, Stefani S, Mezzatesta ML. </w:t>
      </w:r>
      <w:r w:rsidRPr="00665107">
        <w:rPr>
          <w:rFonts w:eastAsia="Times New Roman" w:cstheme="minorHAnsi"/>
          <w:sz w:val="21"/>
          <w:szCs w:val="21"/>
          <w:lang w:val="en-US"/>
        </w:rPr>
        <w:t>Emergence of two novel sequence types</w:t>
      </w:r>
      <w:r w:rsidRPr="00665107">
        <w:rPr>
          <w:rFonts w:cstheme="minorHAnsi"/>
          <w:sz w:val="21"/>
          <w:szCs w:val="21"/>
          <w:lang w:val="en-US"/>
        </w:rPr>
        <w:t xml:space="preserve"> (</w:t>
      </w:r>
      <w:r w:rsidRPr="00665107">
        <w:rPr>
          <w:rFonts w:eastAsia="Times New Roman" w:cstheme="minorHAnsi"/>
          <w:sz w:val="21"/>
          <w:szCs w:val="21"/>
          <w:lang w:val="en-US"/>
        </w:rPr>
        <w:t>3366 and 3367) NDM-1- and OXA-48-co-producing K. pneumoniae in Italy. Eur J Clin</w:t>
      </w:r>
      <w:r w:rsidRPr="00665107">
        <w:rPr>
          <w:rFonts w:cstheme="minorHAnsi"/>
          <w:sz w:val="21"/>
          <w:szCs w:val="21"/>
          <w:lang w:val="en-US"/>
        </w:rPr>
        <w:t xml:space="preserve"> </w:t>
      </w:r>
      <w:r w:rsidRPr="00665107">
        <w:rPr>
          <w:rFonts w:eastAsia="Times New Roman" w:cstheme="minorHAnsi"/>
          <w:sz w:val="21"/>
          <w:szCs w:val="21"/>
          <w:lang w:val="en-US"/>
        </w:rPr>
        <w:t xml:space="preserve">Microbiol Infect Dis. 2019 Jun 5. </w:t>
      </w:r>
      <w:proofErr w:type="spellStart"/>
      <w:r w:rsidRPr="00665107">
        <w:rPr>
          <w:rFonts w:eastAsia="Times New Roman" w:cstheme="minorHAnsi"/>
          <w:sz w:val="21"/>
          <w:szCs w:val="21"/>
          <w:lang w:val="en-US"/>
        </w:rPr>
        <w:t>doi</w:t>
      </w:r>
      <w:proofErr w:type="spellEnd"/>
      <w:r w:rsidRPr="00665107">
        <w:rPr>
          <w:rFonts w:eastAsia="Times New Roman" w:cstheme="minorHAnsi"/>
          <w:sz w:val="21"/>
          <w:szCs w:val="21"/>
          <w:lang w:val="en-US"/>
        </w:rPr>
        <w:t>: 10.1007/s10096-019-03597-w. [</w:t>
      </w:r>
      <w:proofErr w:type="spellStart"/>
      <w:r w:rsidRPr="00665107">
        <w:rPr>
          <w:rFonts w:eastAsia="Times New Roman" w:cstheme="minorHAnsi"/>
          <w:sz w:val="21"/>
          <w:szCs w:val="21"/>
          <w:lang w:val="en-US"/>
        </w:rPr>
        <w:t>Epub</w:t>
      </w:r>
      <w:proofErr w:type="spellEnd"/>
      <w:r w:rsidRPr="00665107">
        <w:rPr>
          <w:rFonts w:eastAsia="Times New Roman" w:cstheme="minorHAnsi"/>
          <w:sz w:val="21"/>
          <w:szCs w:val="21"/>
          <w:lang w:val="en-US"/>
        </w:rPr>
        <w:t xml:space="preserve"> ahead of</w:t>
      </w:r>
      <w:r w:rsidRPr="00665107">
        <w:rPr>
          <w:rFonts w:cstheme="minorHAnsi"/>
          <w:sz w:val="21"/>
          <w:szCs w:val="21"/>
          <w:lang w:val="en-US"/>
        </w:rPr>
        <w:t xml:space="preserve"> </w:t>
      </w:r>
      <w:r w:rsidRPr="00665107">
        <w:rPr>
          <w:rFonts w:eastAsia="Times New Roman" w:cstheme="minorHAnsi"/>
          <w:sz w:val="21"/>
          <w:szCs w:val="21"/>
          <w:lang w:val="en-US"/>
        </w:rPr>
        <w:t>print] PubMed PMID: 31165962.</w:t>
      </w:r>
    </w:p>
    <w:p w14:paraId="461D0CAB" w14:textId="77777777" w:rsidR="00104CB4" w:rsidRPr="00665107" w:rsidRDefault="00104CB4" w:rsidP="00104CB4">
      <w:pPr>
        <w:spacing w:after="240"/>
        <w:ind w:left="708"/>
        <w:jc w:val="both"/>
        <w:rPr>
          <w:rFonts w:cstheme="minorHAnsi"/>
          <w:sz w:val="21"/>
          <w:szCs w:val="21"/>
          <w:lang w:val="en-US"/>
        </w:rPr>
      </w:pPr>
      <w:r>
        <w:rPr>
          <w:rFonts w:eastAsia="Times New Roman" w:cstheme="minorHAnsi"/>
          <w:sz w:val="21"/>
          <w:szCs w:val="21"/>
          <w:lang w:val="en-US"/>
        </w:rPr>
        <w:t>71</w:t>
      </w:r>
      <w:r w:rsidRPr="00665107">
        <w:rPr>
          <w:rFonts w:eastAsia="Times New Roman" w:cstheme="minorHAnsi"/>
          <w:sz w:val="21"/>
          <w:szCs w:val="21"/>
          <w:lang w:val="en-US"/>
        </w:rPr>
        <w:t xml:space="preserve">. </w:t>
      </w:r>
      <w:proofErr w:type="spellStart"/>
      <w:r w:rsidRPr="00665107">
        <w:rPr>
          <w:rFonts w:eastAsia="Times New Roman" w:cstheme="minorHAnsi"/>
          <w:sz w:val="21"/>
          <w:szCs w:val="21"/>
          <w:lang w:val="en-US"/>
        </w:rPr>
        <w:t>Granata</w:t>
      </w:r>
      <w:proofErr w:type="spellEnd"/>
      <w:r w:rsidRPr="00665107">
        <w:rPr>
          <w:rFonts w:eastAsia="Times New Roman" w:cstheme="minorHAnsi"/>
          <w:sz w:val="21"/>
          <w:szCs w:val="21"/>
          <w:lang w:val="en-US"/>
        </w:rPr>
        <w:t xml:space="preserve"> G, </w:t>
      </w:r>
      <w:proofErr w:type="spellStart"/>
      <w:r w:rsidRPr="00665107">
        <w:rPr>
          <w:rFonts w:eastAsia="Times New Roman" w:cstheme="minorHAnsi"/>
          <w:sz w:val="21"/>
          <w:szCs w:val="21"/>
          <w:lang w:val="en-US"/>
        </w:rPr>
        <w:t>Stracquadanio</w:t>
      </w:r>
      <w:proofErr w:type="spellEnd"/>
      <w:r w:rsidRPr="00665107">
        <w:rPr>
          <w:rFonts w:eastAsia="Times New Roman" w:cstheme="minorHAnsi"/>
          <w:sz w:val="21"/>
          <w:szCs w:val="21"/>
          <w:lang w:val="en-US"/>
        </w:rPr>
        <w:t xml:space="preserve"> S, </w:t>
      </w:r>
      <w:proofErr w:type="spellStart"/>
      <w:r w:rsidRPr="00665107">
        <w:rPr>
          <w:rFonts w:eastAsia="Times New Roman" w:cstheme="minorHAnsi"/>
          <w:sz w:val="21"/>
          <w:szCs w:val="21"/>
          <w:lang w:val="en-US"/>
        </w:rPr>
        <w:t>Consoli</w:t>
      </w:r>
      <w:proofErr w:type="spellEnd"/>
      <w:r w:rsidRPr="00665107">
        <w:rPr>
          <w:rFonts w:eastAsia="Times New Roman" w:cstheme="minorHAnsi"/>
          <w:sz w:val="21"/>
          <w:szCs w:val="21"/>
          <w:lang w:val="en-US"/>
        </w:rPr>
        <w:t xml:space="preserve"> GML, </w:t>
      </w:r>
      <w:proofErr w:type="spellStart"/>
      <w:r w:rsidRPr="00665107">
        <w:rPr>
          <w:rFonts w:eastAsia="Times New Roman" w:cstheme="minorHAnsi"/>
          <w:sz w:val="21"/>
          <w:szCs w:val="21"/>
          <w:lang w:val="en-US"/>
        </w:rPr>
        <w:t>Cafiso</w:t>
      </w:r>
      <w:proofErr w:type="spellEnd"/>
      <w:r w:rsidRPr="00665107">
        <w:rPr>
          <w:rFonts w:eastAsia="Times New Roman" w:cstheme="minorHAnsi"/>
          <w:sz w:val="21"/>
          <w:szCs w:val="21"/>
          <w:lang w:val="en-US"/>
        </w:rPr>
        <w:t xml:space="preserve"> V, Stefani S, Geraci C.</w:t>
      </w:r>
      <w:r w:rsidRPr="00665107">
        <w:rPr>
          <w:rFonts w:cstheme="minorHAnsi"/>
          <w:sz w:val="21"/>
          <w:szCs w:val="21"/>
          <w:lang w:val="en-US"/>
        </w:rPr>
        <w:t xml:space="preserve"> </w:t>
      </w:r>
      <w:r w:rsidRPr="00665107">
        <w:rPr>
          <w:rFonts w:eastAsia="Times New Roman" w:cstheme="minorHAnsi"/>
          <w:sz w:val="21"/>
          <w:szCs w:val="21"/>
          <w:lang w:val="en-US"/>
        </w:rPr>
        <w:t xml:space="preserve">Synthesis of a </w:t>
      </w:r>
      <w:proofErr w:type="gramStart"/>
      <w:r w:rsidRPr="00665107">
        <w:rPr>
          <w:rFonts w:eastAsia="Times New Roman" w:cstheme="minorHAnsi"/>
          <w:sz w:val="21"/>
          <w:szCs w:val="21"/>
          <w:lang w:val="en-US"/>
        </w:rPr>
        <w:t>calix[</w:t>
      </w:r>
      <w:proofErr w:type="gramEnd"/>
      <w:r w:rsidRPr="00665107">
        <w:rPr>
          <w:rFonts w:eastAsia="Times New Roman" w:cstheme="minorHAnsi"/>
          <w:sz w:val="21"/>
          <w:szCs w:val="21"/>
          <w:lang w:val="en-US"/>
        </w:rPr>
        <w:t xml:space="preserve">4]arene derivative exposing multiple units of fucose </w:t>
      </w:r>
      <w:proofErr w:type="spellStart"/>
      <w:r w:rsidRPr="00665107">
        <w:rPr>
          <w:rFonts w:eastAsia="Times New Roman" w:cstheme="minorHAnsi"/>
          <w:sz w:val="21"/>
          <w:szCs w:val="21"/>
          <w:lang w:val="en-US"/>
        </w:rPr>
        <w:t>anpreliminary</w:t>
      </w:r>
      <w:proofErr w:type="spellEnd"/>
      <w:r w:rsidRPr="00665107">
        <w:rPr>
          <w:rFonts w:eastAsia="Times New Roman" w:cstheme="minorHAnsi"/>
          <w:sz w:val="21"/>
          <w:szCs w:val="21"/>
          <w:lang w:val="en-US"/>
        </w:rPr>
        <w:t xml:space="preserve"> investigation as a potential broad-spectrum antibiofilm agent.</w:t>
      </w:r>
      <w:r w:rsidRPr="00665107">
        <w:rPr>
          <w:rFonts w:cstheme="minorHAnsi"/>
          <w:sz w:val="21"/>
          <w:szCs w:val="21"/>
          <w:lang w:val="en-US"/>
        </w:rPr>
        <w:t xml:space="preserve"> </w:t>
      </w:r>
      <w:proofErr w:type="spellStart"/>
      <w:r w:rsidRPr="00665107">
        <w:rPr>
          <w:rFonts w:eastAsia="Times New Roman" w:cstheme="minorHAnsi"/>
          <w:sz w:val="21"/>
          <w:szCs w:val="21"/>
          <w:lang w:val="en-US"/>
        </w:rPr>
        <w:t>Carbohydr</w:t>
      </w:r>
      <w:proofErr w:type="spellEnd"/>
      <w:r w:rsidRPr="00665107">
        <w:rPr>
          <w:rFonts w:eastAsia="Times New Roman" w:cstheme="minorHAnsi"/>
          <w:sz w:val="21"/>
          <w:szCs w:val="21"/>
          <w:lang w:val="en-US"/>
        </w:rPr>
        <w:t xml:space="preserve"> Res. 2019 Apr </w:t>
      </w:r>
      <w:r w:rsidR="000F4DFA" w:rsidRPr="00665107">
        <w:rPr>
          <w:rFonts w:eastAsia="Times New Roman" w:cstheme="minorHAnsi"/>
          <w:sz w:val="21"/>
          <w:szCs w:val="21"/>
          <w:lang w:val="en-US"/>
        </w:rPr>
        <w:t>1; 476:60</w:t>
      </w:r>
      <w:r w:rsidRPr="00665107">
        <w:rPr>
          <w:rFonts w:eastAsia="Times New Roman" w:cstheme="minorHAnsi"/>
          <w:sz w:val="21"/>
          <w:szCs w:val="21"/>
          <w:lang w:val="en-US"/>
        </w:rPr>
        <w:t xml:space="preserve">-64. </w:t>
      </w:r>
      <w:proofErr w:type="spellStart"/>
      <w:r w:rsidRPr="00665107">
        <w:rPr>
          <w:rFonts w:eastAsia="Times New Roman" w:cstheme="minorHAnsi"/>
          <w:sz w:val="21"/>
          <w:szCs w:val="21"/>
          <w:lang w:val="en-US"/>
        </w:rPr>
        <w:t>doi</w:t>
      </w:r>
      <w:proofErr w:type="spellEnd"/>
      <w:r w:rsidRPr="00665107">
        <w:rPr>
          <w:rFonts w:eastAsia="Times New Roman" w:cstheme="minorHAnsi"/>
          <w:sz w:val="21"/>
          <w:szCs w:val="21"/>
          <w:lang w:val="en-US"/>
        </w:rPr>
        <w:t xml:space="preserve">: 10.1016/j.carres.2019.03.005. </w:t>
      </w:r>
      <w:proofErr w:type="spellStart"/>
      <w:r w:rsidRPr="00665107">
        <w:rPr>
          <w:rFonts w:eastAsia="Times New Roman" w:cstheme="minorHAnsi"/>
          <w:sz w:val="21"/>
          <w:szCs w:val="21"/>
          <w:lang w:val="en-US"/>
        </w:rPr>
        <w:t>Epub</w:t>
      </w:r>
      <w:proofErr w:type="spellEnd"/>
      <w:r w:rsidRPr="00665107">
        <w:rPr>
          <w:rFonts w:eastAsia="Times New Roman" w:cstheme="minorHAnsi"/>
          <w:sz w:val="21"/>
          <w:szCs w:val="21"/>
          <w:lang w:val="en-US"/>
        </w:rPr>
        <w:t xml:space="preserve"> 2019</w:t>
      </w:r>
      <w:r w:rsidRPr="00665107">
        <w:rPr>
          <w:rFonts w:cstheme="minorHAnsi"/>
          <w:sz w:val="21"/>
          <w:szCs w:val="21"/>
          <w:lang w:val="en-US"/>
        </w:rPr>
        <w:t xml:space="preserve"> </w:t>
      </w:r>
      <w:r w:rsidRPr="00665107">
        <w:rPr>
          <w:rFonts w:eastAsia="Times New Roman" w:cstheme="minorHAnsi"/>
          <w:sz w:val="21"/>
          <w:szCs w:val="21"/>
          <w:lang w:val="en-US"/>
        </w:rPr>
        <w:t>Mar 13. PubMed PMID: 30913401.</w:t>
      </w:r>
    </w:p>
    <w:p w14:paraId="637BD223" w14:textId="77777777" w:rsidR="00104CB4" w:rsidRPr="00665107" w:rsidRDefault="00104CB4" w:rsidP="00104CB4">
      <w:pPr>
        <w:spacing w:after="240"/>
        <w:ind w:left="708"/>
        <w:jc w:val="both"/>
        <w:rPr>
          <w:rFonts w:cstheme="minorHAnsi"/>
          <w:sz w:val="21"/>
          <w:szCs w:val="21"/>
          <w:lang w:val="en-US"/>
        </w:rPr>
      </w:pPr>
      <w:r>
        <w:rPr>
          <w:rFonts w:eastAsia="Times New Roman" w:cstheme="minorHAnsi"/>
          <w:sz w:val="21"/>
          <w:szCs w:val="21"/>
          <w:lang w:val="en-US"/>
        </w:rPr>
        <w:t>72</w:t>
      </w:r>
      <w:r w:rsidRPr="00665107">
        <w:rPr>
          <w:rFonts w:eastAsia="Times New Roman" w:cstheme="minorHAnsi"/>
          <w:sz w:val="21"/>
          <w:szCs w:val="21"/>
          <w:lang w:val="en-US"/>
        </w:rPr>
        <w:t xml:space="preserve">. </w:t>
      </w:r>
      <w:proofErr w:type="spellStart"/>
      <w:r w:rsidRPr="00665107">
        <w:rPr>
          <w:rFonts w:eastAsia="Times New Roman" w:cstheme="minorHAnsi"/>
          <w:sz w:val="21"/>
          <w:szCs w:val="21"/>
          <w:lang w:val="en-US"/>
        </w:rPr>
        <w:t>Andaloro</w:t>
      </w:r>
      <w:proofErr w:type="spellEnd"/>
      <w:r w:rsidRPr="00665107">
        <w:rPr>
          <w:rFonts w:eastAsia="Times New Roman" w:cstheme="minorHAnsi"/>
          <w:sz w:val="21"/>
          <w:szCs w:val="21"/>
          <w:lang w:val="en-US"/>
        </w:rPr>
        <w:t xml:space="preserve"> C, Santagati M, Stefani S, La </w:t>
      </w:r>
      <w:proofErr w:type="spellStart"/>
      <w:r w:rsidRPr="00665107">
        <w:rPr>
          <w:rFonts w:eastAsia="Times New Roman" w:cstheme="minorHAnsi"/>
          <w:sz w:val="21"/>
          <w:szCs w:val="21"/>
          <w:lang w:val="en-US"/>
        </w:rPr>
        <w:t>Mantia</w:t>
      </w:r>
      <w:proofErr w:type="spellEnd"/>
      <w:r w:rsidRPr="00665107">
        <w:rPr>
          <w:rFonts w:eastAsia="Times New Roman" w:cstheme="minorHAnsi"/>
          <w:sz w:val="21"/>
          <w:szCs w:val="21"/>
          <w:lang w:val="en-US"/>
        </w:rPr>
        <w:t xml:space="preserve"> I. Bacteriotherapy with</w:t>
      </w:r>
      <w:r w:rsidRPr="00665107">
        <w:rPr>
          <w:rFonts w:cstheme="minorHAnsi"/>
          <w:sz w:val="21"/>
          <w:szCs w:val="21"/>
          <w:lang w:val="en-US"/>
        </w:rPr>
        <w:t xml:space="preserve"> </w:t>
      </w:r>
      <w:r w:rsidRPr="00665107">
        <w:rPr>
          <w:rFonts w:eastAsia="Times New Roman" w:cstheme="minorHAnsi"/>
          <w:sz w:val="21"/>
          <w:szCs w:val="21"/>
          <w:lang w:val="en-US"/>
        </w:rPr>
        <w:t xml:space="preserve">Streptococcus </w:t>
      </w:r>
      <w:proofErr w:type="spellStart"/>
      <w:r w:rsidRPr="00665107">
        <w:rPr>
          <w:rFonts w:eastAsia="Times New Roman" w:cstheme="minorHAnsi"/>
          <w:sz w:val="21"/>
          <w:szCs w:val="21"/>
          <w:lang w:val="en-US"/>
        </w:rPr>
        <w:t>salivarius</w:t>
      </w:r>
      <w:proofErr w:type="spellEnd"/>
      <w:r w:rsidRPr="00665107">
        <w:rPr>
          <w:rFonts w:eastAsia="Times New Roman" w:cstheme="minorHAnsi"/>
          <w:sz w:val="21"/>
          <w:szCs w:val="21"/>
          <w:lang w:val="en-US"/>
        </w:rPr>
        <w:t xml:space="preserve"> 24SMB and Streptococcus </w:t>
      </w:r>
      <w:proofErr w:type="spellStart"/>
      <w:r w:rsidRPr="00665107">
        <w:rPr>
          <w:rFonts w:eastAsia="Times New Roman" w:cstheme="minorHAnsi"/>
          <w:sz w:val="21"/>
          <w:szCs w:val="21"/>
          <w:lang w:val="en-US"/>
        </w:rPr>
        <w:t>oralis</w:t>
      </w:r>
      <w:proofErr w:type="spellEnd"/>
      <w:r w:rsidRPr="00665107">
        <w:rPr>
          <w:rFonts w:eastAsia="Times New Roman" w:cstheme="minorHAnsi"/>
          <w:sz w:val="21"/>
          <w:szCs w:val="21"/>
          <w:lang w:val="en-US"/>
        </w:rPr>
        <w:t xml:space="preserve"> 89a oral spray for</w:t>
      </w:r>
      <w:r w:rsidRPr="00665107">
        <w:rPr>
          <w:rFonts w:cstheme="minorHAnsi"/>
          <w:sz w:val="21"/>
          <w:szCs w:val="21"/>
          <w:lang w:val="en-US"/>
        </w:rPr>
        <w:t xml:space="preserve"> </w:t>
      </w:r>
      <w:r w:rsidRPr="00665107">
        <w:rPr>
          <w:rFonts w:eastAsia="Times New Roman" w:cstheme="minorHAnsi"/>
          <w:sz w:val="21"/>
          <w:szCs w:val="21"/>
          <w:lang w:val="en-US"/>
        </w:rPr>
        <w:t>children with recurrent streptococcal pharyngotonsillitis: a randomized</w:t>
      </w:r>
      <w:r w:rsidRPr="00665107">
        <w:rPr>
          <w:rFonts w:cstheme="minorHAnsi"/>
          <w:sz w:val="21"/>
          <w:szCs w:val="21"/>
          <w:lang w:val="en-US"/>
        </w:rPr>
        <w:t xml:space="preserve"> </w:t>
      </w:r>
      <w:r w:rsidRPr="00665107">
        <w:rPr>
          <w:rFonts w:eastAsia="Times New Roman" w:cstheme="minorHAnsi"/>
          <w:sz w:val="21"/>
          <w:szCs w:val="21"/>
          <w:lang w:val="en-US"/>
        </w:rPr>
        <w:t xml:space="preserve">placebo-controlled clinical study. </w:t>
      </w:r>
      <w:proofErr w:type="spellStart"/>
      <w:r w:rsidRPr="00665107">
        <w:rPr>
          <w:rFonts w:eastAsia="Times New Roman" w:cstheme="minorHAnsi"/>
          <w:sz w:val="21"/>
          <w:szCs w:val="21"/>
          <w:lang w:val="en-US"/>
        </w:rPr>
        <w:t>Eur</w:t>
      </w:r>
      <w:proofErr w:type="spellEnd"/>
      <w:r w:rsidRPr="00665107">
        <w:rPr>
          <w:rFonts w:eastAsia="Times New Roman" w:cstheme="minorHAnsi"/>
          <w:sz w:val="21"/>
          <w:szCs w:val="21"/>
          <w:lang w:val="en-US"/>
        </w:rPr>
        <w:t xml:space="preserve"> Arch </w:t>
      </w:r>
      <w:proofErr w:type="spellStart"/>
      <w:r w:rsidRPr="00665107">
        <w:rPr>
          <w:rFonts w:eastAsia="Times New Roman" w:cstheme="minorHAnsi"/>
          <w:sz w:val="21"/>
          <w:szCs w:val="21"/>
          <w:lang w:val="en-US"/>
        </w:rPr>
        <w:t>Otorhinolaryngol</w:t>
      </w:r>
      <w:proofErr w:type="spellEnd"/>
      <w:r w:rsidRPr="00665107">
        <w:rPr>
          <w:rFonts w:eastAsia="Times New Roman" w:cstheme="minorHAnsi"/>
          <w:sz w:val="21"/>
          <w:szCs w:val="21"/>
          <w:lang w:val="en-US"/>
        </w:rPr>
        <w:t xml:space="preserve">. 2019 Mar;276(3):879-887. </w:t>
      </w:r>
      <w:proofErr w:type="spellStart"/>
      <w:r w:rsidRPr="00665107">
        <w:rPr>
          <w:rFonts w:eastAsia="Times New Roman" w:cstheme="minorHAnsi"/>
          <w:sz w:val="21"/>
          <w:szCs w:val="21"/>
          <w:lang w:val="en-US"/>
        </w:rPr>
        <w:t>doi</w:t>
      </w:r>
      <w:proofErr w:type="spellEnd"/>
      <w:r w:rsidRPr="00665107">
        <w:rPr>
          <w:rFonts w:eastAsia="Times New Roman" w:cstheme="minorHAnsi"/>
          <w:sz w:val="21"/>
          <w:szCs w:val="21"/>
          <w:lang w:val="en-US"/>
        </w:rPr>
        <w:t xml:space="preserve">: 10.1007/s00405-019-05346-3. </w:t>
      </w:r>
      <w:proofErr w:type="spellStart"/>
      <w:r w:rsidRPr="00665107">
        <w:rPr>
          <w:rFonts w:eastAsia="Times New Roman" w:cstheme="minorHAnsi"/>
          <w:sz w:val="21"/>
          <w:szCs w:val="21"/>
          <w:lang w:val="en-US"/>
        </w:rPr>
        <w:t>Epub</w:t>
      </w:r>
      <w:proofErr w:type="spellEnd"/>
      <w:r w:rsidRPr="00665107">
        <w:rPr>
          <w:rFonts w:eastAsia="Times New Roman" w:cstheme="minorHAnsi"/>
          <w:sz w:val="21"/>
          <w:szCs w:val="21"/>
          <w:lang w:val="en-US"/>
        </w:rPr>
        <w:t xml:space="preserve"> 2019 Feb 15. PubMed</w:t>
      </w:r>
      <w:r w:rsidRPr="00665107">
        <w:rPr>
          <w:rFonts w:cstheme="minorHAnsi"/>
          <w:sz w:val="21"/>
          <w:szCs w:val="21"/>
          <w:lang w:val="en-US"/>
        </w:rPr>
        <w:t xml:space="preserve"> </w:t>
      </w:r>
      <w:r w:rsidRPr="00665107">
        <w:rPr>
          <w:rFonts w:eastAsia="Times New Roman" w:cstheme="minorHAnsi"/>
          <w:sz w:val="21"/>
          <w:szCs w:val="21"/>
          <w:lang w:val="en-US"/>
        </w:rPr>
        <w:t>PMID: 30767047.</w:t>
      </w:r>
    </w:p>
    <w:p w14:paraId="203976A3" w14:textId="77777777" w:rsidR="00104CB4" w:rsidRPr="00665107" w:rsidRDefault="00104CB4" w:rsidP="00104CB4">
      <w:pPr>
        <w:spacing w:after="240"/>
        <w:ind w:left="708"/>
        <w:jc w:val="both"/>
        <w:rPr>
          <w:rFonts w:cstheme="minorHAnsi"/>
          <w:sz w:val="21"/>
          <w:szCs w:val="21"/>
          <w:lang w:val="en-US"/>
        </w:rPr>
      </w:pPr>
      <w:r>
        <w:rPr>
          <w:rFonts w:eastAsia="Times New Roman" w:cstheme="minorHAnsi"/>
          <w:sz w:val="21"/>
          <w:szCs w:val="21"/>
          <w:lang w:val="en-US"/>
        </w:rPr>
        <w:t>73</w:t>
      </w:r>
      <w:r w:rsidRPr="00665107">
        <w:rPr>
          <w:rFonts w:eastAsia="Times New Roman" w:cstheme="minorHAnsi"/>
          <w:sz w:val="21"/>
          <w:szCs w:val="21"/>
          <w:lang w:val="en-US"/>
        </w:rPr>
        <w:t xml:space="preserve">. </w:t>
      </w:r>
      <w:proofErr w:type="spellStart"/>
      <w:r w:rsidRPr="00665107">
        <w:rPr>
          <w:rFonts w:eastAsia="Times New Roman" w:cstheme="minorHAnsi"/>
          <w:sz w:val="21"/>
          <w:szCs w:val="21"/>
          <w:lang w:val="en-US"/>
        </w:rPr>
        <w:t>Vivarelli</w:t>
      </w:r>
      <w:proofErr w:type="spellEnd"/>
      <w:r w:rsidRPr="00665107">
        <w:rPr>
          <w:rFonts w:eastAsia="Times New Roman" w:cstheme="minorHAnsi"/>
          <w:sz w:val="21"/>
          <w:szCs w:val="21"/>
          <w:lang w:val="en-US"/>
        </w:rPr>
        <w:t xml:space="preserve"> S, </w:t>
      </w:r>
      <w:proofErr w:type="spellStart"/>
      <w:r w:rsidRPr="00665107">
        <w:rPr>
          <w:rFonts w:eastAsia="Times New Roman" w:cstheme="minorHAnsi"/>
          <w:sz w:val="21"/>
          <w:szCs w:val="21"/>
          <w:lang w:val="en-US"/>
        </w:rPr>
        <w:t>Salemi</w:t>
      </w:r>
      <w:proofErr w:type="spellEnd"/>
      <w:r w:rsidRPr="00665107">
        <w:rPr>
          <w:rFonts w:eastAsia="Times New Roman" w:cstheme="minorHAnsi"/>
          <w:sz w:val="21"/>
          <w:szCs w:val="21"/>
          <w:lang w:val="en-US"/>
        </w:rPr>
        <w:t xml:space="preserve"> R, Candido S, </w:t>
      </w:r>
      <w:proofErr w:type="spellStart"/>
      <w:r w:rsidRPr="00665107">
        <w:rPr>
          <w:rFonts w:eastAsia="Times New Roman" w:cstheme="minorHAnsi"/>
          <w:sz w:val="21"/>
          <w:szCs w:val="21"/>
          <w:lang w:val="en-US"/>
        </w:rPr>
        <w:t>Falzone</w:t>
      </w:r>
      <w:proofErr w:type="spellEnd"/>
      <w:r w:rsidRPr="00665107">
        <w:rPr>
          <w:rFonts w:eastAsia="Times New Roman" w:cstheme="minorHAnsi"/>
          <w:sz w:val="21"/>
          <w:szCs w:val="21"/>
          <w:lang w:val="en-US"/>
        </w:rPr>
        <w:t xml:space="preserve"> L, Santagati M, Stefani S, Torino F,</w:t>
      </w:r>
      <w:r w:rsidRPr="00665107">
        <w:rPr>
          <w:rFonts w:cstheme="minorHAnsi"/>
          <w:sz w:val="21"/>
          <w:szCs w:val="21"/>
          <w:lang w:val="en-US"/>
        </w:rPr>
        <w:t xml:space="preserve"> </w:t>
      </w:r>
      <w:proofErr w:type="spellStart"/>
      <w:r w:rsidRPr="00665107">
        <w:rPr>
          <w:rFonts w:eastAsia="Times New Roman" w:cstheme="minorHAnsi"/>
          <w:sz w:val="21"/>
          <w:szCs w:val="21"/>
          <w:lang w:val="en-US"/>
        </w:rPr>
        <w:t>Banna</w:t>
      </w:r>
      <w:proofErr w:type="spellEnd"/>
      <w:r w:rsidRPr="00665107">
        <w:rPr>
          <w:rFonts w:eastAsia="Times New Roman" w:cstheme="minorHAnsi"/>
          <w:sz w:val="21"/>
          <w:szCs w:val="21"/>
          <w:lang w:val="en-US"/>
        </w:rPr>
        <w:t xml:space="preserve"> GL, </w:t>
      </w:r>
      <w:proofErr w:type="spellStart"/>
      <w:r w:rsidRPr="00665107">
        <w:rPr>
          <w:rFonts w:eastAsia="Times New Roman" w:cstheme="minorHAnsi"/>
          <w:sz w:val="21"/>
          <w:szCs w:val="21"/>
          <w:lang w:val="en-US"/>
        </w:rPr>
        <w:t>Tonini</w:t>
      </w:r>
      <w:proofErr w:type="spellEnd"/>
      <w:r w:rsidRPr="00665107">
        <w:rPr>
          <w:rFonts w:eastAsia="Times New Roman" w:cstheme="minorHAnsi"/>
          <w:sz w:val="21"/>
          <w:szCs w:val="21"/>
          <w:lang w:val="en-US"/>
        </w:rPr>
        <w:t xml:space="preserve"> G, Libra M. Gut Microbiota and Cancer: From Pathogenesis to</w:t>
      </w:r>
      <w:r w:rsidRPr="00665107">
        <w:rPr>
          <w:rFonts w:cstheme="minorHAnsi"/>
          <w:sz w:val="21"/>
          <w:szCs w:val="21"/>
          <w:lang w:val="en-US"/>
        </w:rPr>
        <w:t xml:space="preserve"> </w:t>
      </w:r>
      <w:r w:rsidRPr="00665107">
        <w:rPr>
          <w:rFonts w:eastAsia="Times New Roman" w:cstheme="minorHAnsi"/>
          <w:sz w:val="21"/>
          <w:szCs w:val="21"/>
          <w:lang w:val="en-US"/>
        </w:rPr>
        <w:t xml:space="preserve">Therapy. Cancers (Basel). 2019 Jan 3;11(1). </w:t>
      </w:r>
      <w:proofErr w:type="spellStart"/>
      <w:r w:rsidRPr="00665107">
        <w:rPr>
          <w:rFonts w:eastAsia="Times New Roman" w:cstheme="minorHAnsi"/>
          <w:sz w:val="21"/>
          <w:szCs w:val="21"/>
          <w:lang w:val="en-US"/>
        </w:rPr>
        <w:t>pii</w:t>
      </w:r>
      <w:proofErr w:type="spellEnd"/>
      <w:r w:rsidRPr="00665107">
        <w:rPr>
          <w:rFonts w:eastAsia="Times New Roman" w:cstheme="minorHAnsi"/>
          <w:sz w:val="21"/>
          <w:szCs w:val="21"/>
          <w:lang w:val="en-US"/>
        </w:rPr>
        <w:t xml:space="preserve">: E38. </w:t>
      </w:r>
      <w:proofErr w:type="spellStart"/>
      <w:r w:rsidRPr="00665107">
        <w:rPr>
          <w:rFonts w:eastAsia="Times New Roman" w:cstheme="minorHAnsi"/>
          <w:sz w:val="21"/>
          <w:szCs w:val="21"/>
          <w:lang w:val="en-US"/>
        </w:rPr>
        <w:t>doi</w:t>
      </w:r>
      <w:proofErr w:type="spellEnd"/>
      <w:r w:rsidRPr="00665107">
        <w:rPr>
          <w:rFonts w:eastAsia="Times New Roman" w:cstheme="minorHAnsi"/>
          <w:sz w:val="21"/>
          <w:szCs w:val="21"/>
          <w:lang w:val="en-US"/>
        </w:rPr>
        <w:t>:</w:t>
      </w:r>
      <w:r w:rsidRPr="00665107">
        <w:rPr>
          <w:rFonts w:cstheme="minorHAnsi"/>
          <w:sz w:val="21"/>
          <w:szCs w:val="21"/>
          <w:lang w:val="en-US"/>
        </w:rPr>
        <w:t xml:space="preserve"> </w:t>
      </w:r>
      <w:r w:rsidRPr="00665107">
        <w:rPr>
          <w:rFonts w:eastAsia="Times New Roman" w:cstheme="minorHAnsi"/>
          <w:sz w:val="21"/>
          <w:szCs w:val="21"/>
          <w:lang w:val="en-US"/>
        </w:rPr>
        <w:t>10.3390/cancers11010038. Review. PubMed PMID: 30609850; PubMed Central PMCID:</w:t>
      </w:r>
      <w:r w:rsidRPr="00665107">
        <w:rPr>
          <w:rFonts w:cstheme="minorHAnsi"/>
          <w:sz w:val="21"/>
          <w:szCs w:val="21"/>
          <w:lang w:val="en-US"/>
        </w:rPr>
        <w:t xml:space="preserve"> </w:t>
      </w:r>
      <w:r w:rsidRPr="00665107">
        <w:rPr>
          <w:rFonts w:eastAsia="Times New Roman" w:cstheme="minorHAnsi"/>
          <w:sz w:val="21"/>
          <w:szCs w:val="21"/>
          <w:lang w:val="en-US"/>
        </w:rPr>
        <w:t>PMC6356461.</w:t>
      </w:r>
    </w:p>
    <w:p w14:paraId="57891099" w14:textId="77777777" w:rsidR="00104CB4" w:rsidRPr="00665107" w:rsidRDefault="00104CB4" w:rsidP="00104CB4">
      <w:pPr>
        <w:spacing w:after="240"/>
        <w:ind w:left="708"/>
        <w:jc w:val="both"/>
        <w:rPr>
          <w:rFonts w:cstheme="minorHAnsi"/>
          <w:sz w:val="21"/>
          <w:szCs w:val="21"/>
          <w:lang w:val="en-US"/>
        </w:rPr>
      </w:pPr>
      <w:r>
        <w:rPr>
          <w:rFonts w:eastAsia="Times New Roman" w:cstheme="minorHAnsi"/>
          <w:sz w:val="21"/>
          <w:szCs w:val="21"/>
          <w:lang w:val="en-US"/>
        </w:rPr>
        <w:t>74</w:t>
      </w:r>
      <w:r w:rsidRPr="00665107">
        <w:rPr>
          <w:rFonts w:eastAsia="Times New Roman" w:cstheme="minorHAnsi"/>
          <w:sz w:val="21"/>
          <w:szCs w:val="21"/>
          <w:lang w:val="en-US"/>
        </w:rPr>
        <w:t xml:space="preserve">. Campanile F, </w:t>
      </w:r>
      <w:proofErr w:type="spellStart"/>
      <w:r w:rsidRPr="00665107">
        <w:rPr>
          <w:rFonts w:eastAsia="Times New Roman" w:cstheme="minorHAnsi"/>
          <w:sz w:val="21"/>
          <w:szCs w:val="21"/>
          <w:lang w:val="en-US"/>
        </w:rPr>
        <w:t>Bongiorno</w:t>
      </w:r>
      <w:proofErr w:type="spellEnd"/>
      <w:r w:rsidRPr="00665107">
        <w:rPr>
          <w:rFonts w:eastAsia="Times New Roman" w:cstheme="minorHAnsi"/>
          <w:sz w:val="21"/>
          <w:szCs w:val="21"/>
          <w:lang w:val="en-US"/>
        </w:rPr>
        <w:t xml:space="preserve"> D, </w:t>
      </w:r>
      <w:proofErr w:type="spellStart"/>
      <w:r w:rsidRPr="00665107">
        <w:rPr>
          <w:rFonts w:eastAsia="Times New Roman" w:cstheme="minorHAnsi"/>
          <w:sz w:val="21"/>
          <w:szCs w:val="21"/>
          <w:lang w:val="en-US"/>
        </w:rPr>
        <w:t>Mongelli</w:t>
      </w:r>
      <w:proofErr w:type="spellEnd"/>
      <w:r w:rsidRPr="00665107">
        <w:rPr>
          <w:rFonts w:eastAsia="Times New Roman" w:cstheme="minorHAnsi"/>
          <w:sz w:val="21"/>
          <w:szCs w:val="21"/>
          <w:lang w:val="en-US"/>
        </w:rPr>
        <w:t xml:space="preserve"> G, </w:t>
      </w:r>
      <w:proofErr w:type="spellStart"/>
      <w:r w:rsidRPr="00665107">
        <w:rPr>
          <w:rFonts w:eastAsia="Times New Roman" w:cstheme="minorHAnsi"/>
          <w:sz w:val="21"/>
          <w:szCs w:val="21"/>
          <w:lang w:val="en-US"/>
        </w:rPr>
        <w:t>Zanghì</w:t>
      </w:r>
      <w:proofErr w:type="spellEnd"/>
      <w:r w:rsidRPr="00665107">
        <w:rPr>
          <w:rFonts w:eastAsia="Times New Roman" w:cstheme="minorHAnsi"/>
          <w:sz w:val="21"/>
          <w:szCs w:val="21"/>
          <w:lang w:val="en-US"/>
        </w:rPr>
        <w:t xml:space="preserve"> G, Stefani S. Bactericidal</w:t>
      </w:r>
      <w:r w:rsidRPr="00665107">
        <w:rPr>
          <w:rFonts w:cstheme="minorHAnsi"/>
          <w:sz w:val="21"/>
          <w:szCs w:val="21"/>
          <w:lang w:val="en-US"/>
        </w:rPr>
        <w:t xml:space="preserve"> </w:t>
      </w:r>
      <w:r w:rsidRPr="00665107">
        <w:rPr>
          <w:rFonts w:eastAsia="Times New Roman" w:cstheme="minorHAnsi"/>
          <w:sz w:val="21"/>
          <w:szCs w:val="21"/>
          <w:lang w:val="en-US"/>
        </w:rPr>
        <w:t>activity of ceftobiprole combined with different antibiotics against selected</w:t>
      </w:r>
      <w:r w:rsidRPr="00665107">
        <w:rPr>
          <w:rFonts w:cstheme="minorHAnsi"/>
          <w:sz w:val="21"/>
          <w:szCs w:val="21"/>
          <w:lang w:val="en-US"/>
        </w:rPr>
        <w:t xml:space="preserve"> </w:t>
      </w:r>
      <w:r w:rsidRPr="00665107">
        <w:rPr>
          <w:rFonts w:eastAsia="Times New Roman" w:cstheme="minorHAnsi"/>
          <w:sz w:val="21"/>
          <w:szCs w:val="21"/>
          <w:lang w:val="en-US"/>
        </w:rPr>
        <w:t xml:space="preserve">Gram-positive isolates. Diagn Microbiol Infect Dis. 2019 Jan;93(1):77-81. </w:t>
      </w:r>
      <w:proofErr w:type="spellStart"/>
      <w:r w:rsidRPr="00665107">
        <w:rPr>
          <w:rFonts w:eastAsia="Times New Roman" w:cstheme="minorHAnsi"/>
          <w:sz w:val="21"/>
          <w:szCs w:val="21"/>
          <w:lang w:val="en-US"/>
        </w:rPr>
        <w:t>doi</w:t>
      </w:r>
      <w:proofErr w:type="spellEnd"/>
      <w:r w:rsidRPr="00665107">
        <w:rPr>
          <w:rFonts w:eastAsia="Times New Roman" w:cstheme="minorHAnsi"/>
          <w:sz w:val="21"/>
          <w:szCs w:val="21"/>
          <w:lang w:val="en-US"/>
        </w:rPr>
        <w:t>:</w:t>
      </w:r>
      <w:r w:rsidRPr="00665107">
        <w:rPr>
          <w:rFonts w:cstheme="minorHAnsi"/>
          <w:sz w:val="21"/>
          <w:szCs w:val="21"/>
          <w:lang w:val="en-US"/>
        </w:rPr>
        <w:t xml:space="preserve"> </w:t>
      </w:r>
      <w:r w:rsidRPr="00665107">
        <w:rPr>
          <w:rFonts w:eastAsia="Times New Roman" w:cstheme="minorHAnsi"/>
          <w:sz w:val="21"/>
          <w:szCs w:val="21"/>
          <w:lang w:val="en-US"/>
        </w:rPr>
        <w:t xml:space="preserve">10.1016/j.diagmicrobio.2018.07.015. </w:t>
      </w:r>
      <w:proofErr w:type="spellStart"/>
      <w:r w:rsidRPr="00665107">
        <w:rPr>
          <w:rFonts w:eastAsia="Times New Roman" w:cstheme="minorHAnsi"/>
          <w:sz w:val="21"/>
          <w:szCs w:val="21"/>
          <w:lang w:val="en-US"/>
        </w:rPr>
        <w:t>Epub</w:t>
      </w:r>
      <w:proofErr w:type="spellEnd"/>
      <w:r w:rsidRPr="00665107">
        <w:rPr>
          <w:rFonts w:eastAsia="Times New Roman" w:cstheme="minorHAnsi"/>
          <w:sz w:val="21"/>
          <w:szCs w:val="21"/>
          <w:lang w:val="en-US"/>
        </w:rPr>
        <w:t xml:space="preserve"> 2018 Sep 14. PubMed PMID: 30291042.</w:t>
      </w:r>
    </w:p>
    <w:p w14:paraId="404E9F10" w14:textId="77777777" w:rsidR="00104CB4" w:rsidRPr="00665107" w:rsidRDefault="00104CB4" w:rsidP="00104CB4">
      <w:pPr>
        <w:spacing w:after="240"/>
        <w:ind w:left="708"/>
        <w:jc w:val="both"/>
        <w:rPr>
          <w:rFonts w:eastAsia="Times New Roman" w:cstheme="minorHAnsi"/>
          <w:sz w:val="21"/>
          <w:szCs w:val="21"/>
          <w:lang w:val="en-US"/>
        </w:rPr>
      </w:pPr>
      <w:r>
        <w:rPr>
          <w:rFonts w:eastAsia="Times New Roman" w:cstheme="minorHAnsi"/>
          <w:sz w:val="21"/>
          <w:szCs w:val="21"/>
          <w:lang w:val="en-US"/>
        </w:rPr>
        <w:t>75</w:t>
      </w:r>
      <w:r w:rsidRPr="00665107">
        <w:rPr>
          <w:rFonts w:eastAsia="Times New Roman" w:cstheme="minorHAnsi"/>
          <w:sz w:val="21"/>
          <w:szCs w:val="21"/>
          <w:lang w:val="en-US"/>
        </w:rPr>
        <w:t xml:space="preserve">. </w:t>
      </w:r>
      <w:proofErr w:type="spellStart"/>
      <w:r w:rsidRPr="00665107">
        <w:rPr>
          <w:rFonts w:eastAsia="Times New Roman" w:cstheme="minorHAnsi"/>
          <w:sz w:val="21"/>
          <w:szCs w:val="21"/>
          <w:lang w:val="en-US"/>
        </w:rPr>
        <w:t>Iannelli</w:t>
      </w:r>
      <w:proofErr w:type="spellEnd"/>
      <w:r w:rsidRPr="00665107">
        <w:rPr>
          <w:rFonts w:eastAsia="Times New Roman" w:cstheme="minorHAnsi"/>
          <w:sz w:val="21"/>
          <w:szCs w:val="21"/>
          <w:lang w:val="en-US"/>
        </w:rPr>
        <w:t xml:space="preserve"> F, Santoro F, Santagati M, </w:t>
      </w:r>
      <w:proofErr w:type="spellStart"/>
      <w:r w:rsidRPr="00665107">
        <w:rPr>
          <w:rFonts w:eastAsia="Times New Roman" w:cstheme="minorHAnsi"/>
          <w:sz w:val="21"/>
          <w:szCs w:val="21"/>
          <w:lang w:val="en-US"/>
        </w:rPr>
        <w:t>Docquier</w:t>
      </w:r>
      <w:proofErr w:type="spellEnd"/>
      <w:r w:rsidRPr="00665107">
        <w:rPr>
          <w:rFonts w:eastAsia="Times New Roman" w:cstheme="minorHAnsi"/>
          <w:sz w:val="21"/>
          <w:szCs w:val="21"/>
          <w:lang w:val="en-US"/>
        </w:rPr>
        <w:t xml:space="preserve"> JD, </w:t>
      </w:r>
      <w:proofErr w:type="spellStart"/>
      <w:r w:rsidRPr="00665107">
        <w:rPr>
          <w:rFonts w:eastAsia="Times New Roman" w:cstheme="minorHAnsi"/>
          <w:sz w:val="21"/>
          <w:szCs w:val="21"/>
          <w:lang w:val="en-US"/>
        </w:rPr>
        <w:t>Lazzeri</w:t>
      </w:r>
      <w:proofErr w:type="spellEnd"/>
      <w:r w:rsidRPr="00665107">
        <w:rPr>
          <w:rFonts w:eastAsia="Times New Roman" w:cstheme="minorHAnsi"/>
          <w:sz w:val="21"/>
          <w:szCs w:val="21"/>
          <w:lang w:val="en-US"/>
        </w:rPr>
        <w:t xml:space="preserve"> E, Pastore G, Cassone</w:t>
      </w:r>
      <w:r w:rsidRPr="00665107">
        <w:rPr>
          <w:rFonts w:cstheme="minorHAnsi"/>
          <w:sz w:val="21"/>
          <w:szCs w:val="21"/>
          <w:lang w:val="en-US"/>
        </w:rPr>
        <w:t xml:space="preserve"> </w:t>
      </w:r>
      <w:r w:rsidRPr="00665107">
        <w:rPr>
          <w:rFonts w:eastAsia="Times New Roman" w:cstheme="minorHAnsi"/>
          <w:sz w:val="21"/>
          <w:szCs w:val="21"/>
          <w:lang w:val="en-US"/>
        </w:rPr>
        <w:t xml:space="preserve">M, </w:t>
      </w:r>
      <w:proofErr w:type="spellStart"/>
      <w:r w:rsidRPr="00665107">
        <w:rPr>
          <w:rFonts w:eastAsia="Times New Roman" w:cstheme="minorHAnsi"/>
          <w:sz w:val="21"/>
          <w:szCs w:val="21"/>
          <w:lang w:val="en-US"/>
        </w:rPr>
        <w:t>Oggioni</w:t>
      </w:r>
      <w:proofErr w:type="spellEnd"/>
      <w:r w:rsidRPr="00665107">
        <w:rPr>
          <w:rFonts w:eastAsia="Times New Roman" w:cstheme="minorHAnsi"/>
          <w:sz w:val="21"/>
          <w:szCs w:val="21"/>
          <w:lang w:val="en-US"/>
        </w:rPr>
        <w:t xml:space="preserve"> MR, </w:t>
      </w:r>
      <w:proofErr w:type="spellStart"/>
      <w:r w:rsidRPr="00665107">
        <w:rPr>
          <w:rFonts w:eastAsia="Times New Roman" w:cstheme="minorHAnsi"/>
          <w:sz w:val="21"/>
          <w:szCs w:val="21"/>
          <w:lang w:val="en-US"/>
        </w:rPr>
        <w:t>Rossolini</w:t>
      </w:r>
      <w:proofErr w:type="spellEnd"/>
      <w:r w:rsidRPr="00665107">
        <w:rPr>
          <w:rFonts w:eastAsia="Times New Roman" w:cstheme="minorHAnsi"/>
          <w:sz w:val="21"/>
          <w:szCs w:val="21"/>
          <w:lang w:val="en-US"/>
        </w:rPr>
        <w:t xml:space="preserve"> GM, Stefani S, </w:t>
      </w:r>
      <w:proofErr w:type="spellStart"/>
      <w:r w:rsidRPr="00665107">
        <w:rPr>
          <w:rFonts w:eastAsia="Times New Roman" w:cstheme="minorHAnsi"/>
          <w:sz w:val="21"/>
          <w:szCs w:val="21"/>
          <w:lang w:val="en-US"/>
        </w:rPr>
        <w:t>Pozzi</w:t>
      </w:r>
      <w:proofErr w:type="spellEnd"/>
      <w:r w:rsidRPr="00665107">
        <w:rPr>
          <w:rFonts w:eastAsia="Times New Roman" w:cstheme="minorHAnsi"/>
          <w:sz w:val="21"/>
          <w:szCs w:val="21"/>
          <w:lang w:val="en-US"/>
        </w:rPr>
        <w:t xml:space="preserve"> G. Type M Resistance to Macrolides </w:t>
      </w:r>
      <w:r w:rsidRPr="00665107">
        <w:rPr>
          <w:rFonts w:cstheme="minorHAnsi"/>
          <w:sz w:val="21"/>
          <w:szCs w:val="21"/>
          <w:lang w:val="en-US"/>
        </w:rPr>
        <w:t xml:space="preserve">I </w:t>
      </w:r>
      <w:r w:rsidRPr="00665107">
        <w:rPr>
          <w:rFonts w:eastAsia="Times New Roman" w:cstheme="minorHAnsi"/>
          <w:sz w:val="21"/>
          <w:szCs w:val="21"/>
          <w:lang w:val="en-US"/>
        </w:rPr>
        <w:t>s Due to a Two-Gene Efflux Transport System of the ATP-Binding Cassette (ABC)</w:t>
      </w:r>
      <w:r w:rsidRPr="00665107">
        <w:rPr>
          <w:rFonts w:cstheme="minorHAnsi"/>
          <w:sz w:val="21"/>
          <w:szCs w:val="21"/>
          <w:lang w:val="en-US"/>
        </w:rPr>
        <w:t xml:space="preserve"> </w:t>
      </w:r>
      <w:r w:rsidRPr="00665107">
        <w:rPr>
          <w:rFonts w:eastAsia="Times New Roman" w:cstheme="minorHAnsi"/>
          <w:sz w:val="21"/>
          <w:szCs w:val="21"/>
          <w:lang w:val="en-US"/>
        </w:rPr>
        <w:t xml:space="preserve">Superfamily. Front Microbiol. 2018 Jul </w:t>
      </w:r>
      <w:proofErr w:type="gramStart"/>
      <w:r w:rsidRPr="00665107">
        <w:rPr>
          <w:rFonts w:eastAsia="Times New Roman" w:cstheme="minorHAnsi"/>
          <w:sz w:val="21"/>
          <w:szCs w:val="21"/>
          <w:lang w:val="en-US"/>
        </w:rPr>
        <w:t>31;9:1670</w:t>
      </w:r>
      <w:proofErr w:type="gramEnd"/>
      <w:r w:rsidRPr="00665107">
        <w:rPr>
          <w:rFonts w:eastAsia="Times New Roman" w:cstheme="minorHAnsi"/>
          <w:sz w:val="21"/>
          <w:szCs w:val="21"/>
          <w:lang w:val="en-US"/>
        </w:rPr>
        <w:t xml:space="preserve">. </w:t>
      </w:r>
      <w:proofErr w:type="spellStart"/>
      <w:r w:rsidRPr="00665107">
        <w:rPr>
          <w:rFonts w:eastAsia="Times New Roman" w:cstheme="minorHAnsi"/>
          <w:sz w:val="21"/>
          <w:szCs w:val="21"/>
          <w:lang w:val="en-US"/>
        </w:rPr>
        <w:t>doi</w:t>
      </w:r>
      <w:proofErr w:type="spellEnd"/>
      <w:r w:rsidRPr="00665107">
        <w:rPr>
          <w:rFonts w:eastAsia="Times New Roman" w:cstheme="minorHAnsi"/>
          <w:sz w:val="21"/>
          <w:szCs w:val="21"/>
          <w:lang w:val="en-US"/>
        </w:rPr>
        <w:t xml:space="preserve">: 10.3389/fmicb.2018.01670. </w:t>
      </w:r>
      <w:r w:rsidRPr="00665107">
        <w:rPr>
          <w:rFonts w:cstheme="minorHAnsi"/>
          <w:sz w:val="21"/>
          <w:szCs w:val="21"/>
          <w:lang w:val="en-US"/>
        </w:rPr>
        <w:t xml:space="preserve"> </w:t>
      </w:r>
      <w:proofErr w:type="spellStart"/>
      <w:r w:rsidRPr="00665107">
        <w:rPr>
          <w:rFonts w:eastAsia="Times New Roman" w:cstheme="minorHAnsi"/>
          <w:sz w:val="21"/>
          <w:szCs w:val="21"/>
          <w:lang w:val="en-US"/>
        </w:rPr>
        <w:t>eCollection</w:t>
      </w:r>
      <w:proofErr w:type="spellEnd"/>
      <w:r w:rsidRPr="00665107">
        <w:rPr>
          <w:rFonts w:eastAsia="Times New Roman" w:cstheme="minorHAnsi"/>
          <w:sz w:val="21"/>
          <w:szCs w:val="21"/>
          <w:lang w:val="en-US"/>
        </w:rPr>
        <w:t xml:space="preserve"> 2018. PubMed PMID: 30108557; PubMed Central PMCID: PMC6079230.</w:t>
      </w:r>
    </w:p>
    <w:p w14:paraId="23390EB8" w14:textId="77777777" w:rsidR="00104CB4" w:rsidRPr="00665107" w:rsidRDefault="00104CB4" w:rsidP="00104CB4">
      <w:pPr>
        <w:spacing w:after="240"/>
        <w:ind w:left="708"/>
        <w:jc w:val="both"/>
        <w:rPr>
          <w:rFonts w:eastAsia="Times New Roman" w:cstheme="minorHAnsi"/>
          <w:sz w:val="21"/>
          <w:szCs w:val="21"/>
          <w:lang w:val="en-US"/>
        </w:rPr>
      </w:pPr>
      <w:r>
        <w:rPr>
          <w:rFonts w:eastAsia="Times New Roman" w:cstheme="minorHAnsi"/>
          <w:sz w:val="21"/>
          <w:szCs w:val="21"/>
        </w:rPr>
        <w:t>76</w:t>
      </w:r>
      <w:r w:rsidRPr="00665107">
        <w:rPr>
          <w:rFonts w:eastAsia="Times New Roman" w:cstheme="minorHAnsi"/>
          <w:sz w:val="21"/>
          <w:szCs w:val="21"/>
        </w:rPr>
        <w:t xml:space="preserve">. Giani T, Antonelli A, </w:t>
      </w:r>
      <w:proofErr w:type="spellStart"/>
      <w:r w:rsidRPr="00665107">
        <w:rPr>
          <w:rFonts w:eastAsia="Times New Roman" w:cstheme="minorHAnsi"/>
          <w:sz w:val="21"/>
          <w:szCs w:val="21"/>
        </w:rPr>
        <w:t>Sennati</w:t>
      </w:r>
      <w:proofErr w:type="spellEnd"/>
      <w:r w:rsidRPr="00665107">
        <w:rPr>
          <w:rFonts w:eastAsia="Times New Roman" w:cstheme="minorHAnsi"/>
          <w:sz w:val="21"/>
          <w:szCs w:val="21"/>
        </w:rPr>
        <w:t xml:space="preserve"> S, Di Pilato V, Chiarelli A, Cannatelli </w:t>
      </w:r>
      <w:proofErr w:type="spellStart"/>
      <w:proofErr w:type="gramStart"/>
      <w:r w:rsidRPr="00665107">
        <w:rPr>
          <w:rFonts w:eastAsia="Times New Roman" w:cstheme="minorHAnsi"/>
          <w:sz w:val="21"/>
          <w:szCs w:val="21"/>
        </w:rPr>
        <w:t>A,Gatsch</w:t>
      </w:r>
      <w:proofErr w:type="spellEnd"/>
      <w:proofErr w:type="gramEnd"/>
      <w:r w:rsidRPr="00665107">
        <w:rPr>
          <w:rFonts w:eastAsia="Times New Roman" w:cstheme="minorHAnsi"/>
          <w:sz w:val="21"/>
          <w:szCs w:val="21"/>
        </w:rPr>
        <w:t xml:space="preserve"> C, </w:t>
      </w:r>
      <w:proofErr w:type="spellStart"/>
      <w:r w:rsidRPr="00665107">
        <w:rPr>
          <w:rFonts w:eastAsia="Times New Roman" w:cstheme="minorHAnsi"/>
          <w:sz w:val="21"/>
          <w:szCs w:val="21"/>
        </w:rPr>
        <w:t>Luzzaro</w:t>
      </w:r>
      <w:proofErr w:type="spellEnd"/>
      <w:r w:rsidRPr="00665107">
        <w:rPr>
          <w:rFonts w:eastAsia="Times New Roman" w:cstheme="minorHAnsi"/>
          <w:sz w:val="21"/>
          <w:szCs w:val="21"/>
        </w:rPr>
        <w:t xml:space="preserve"> F, Spanu T, Stefani S, </w:t>
      </w:r>
      <w:proofErr w:type="spellStart"/>
      <w:r w:rsidRPr="00665107">
        <w:rPr>
          <w:rFonts w:eastAsia="Times New Roman" w:cstheme="minorHAnsi"/>
          <w:sz w:val="21"/>
          <w:szCs w:val="21"/>
        </w:rPr>
        <w:t>Rossolini</w:t>
      </w:r>
      <w:proofErr w:type="spellEnd"/>
      <w:r w:rsidRPr="00665107">
        <w:rPr>
          <w:rFonts w:eastAsia="Times New Roman" w:cstheme="minorHAnsi"/>
          <w:sz w:val="21"/>
          <w:szCs w:val="21"/>
        </w:rPr>
        <w:t xml:space="preserve"> GM. </w:t>
      </w:r>
      <w:r w:rsidRPr="00665107">
        <w:rPr>
          <w:rFonts w:eastAsia="Times New Roman" w:cstheme="minorHAnsi"/>
          <w:sz w:val="21"/>
          <w:szCs w:val="21"/>
          <w:lang w:val="en-US"/>
        </w:rPr>
        <w:t xml:space="preserve">Results of the </w:t>
      </w:r>
      <w:proofErr w:type="spellStart"/>
      <w:r w:rsidRPr="00665107">
        <w:rPr>
          <w:rFonts w:eastAsia="Times New Roman" w:cstheme="minorHAnsi"/>
          <w:sz w:val="21"/>
          <w:szCs w:val="21"/>
          <w:lang w:val="en-US"/>
        </w:rPr>
        <w:t>Italianinfection</w:t>
      </w:r>
      <w:proofErr w:type="spellEnd"/>
      <w:r w:rsidRPr="00665107">
        <w:rPr>
          <w:rFonts w:eastAsia="Times New Roman" w:cstheme="minorHAnsi"/>
          <w:sz w:val="21"/>
          <w:szCs w:val="21"/>
          <w:lang w:val="en-US"/>
        </w:rPr>
        <w:t>-Carbapenem Resistance Evaluation Surveillance Trial (</w:t>
      </w:r>
      <w:proofErr w:type="spellStart"/>
      <w:r w:rsidRPr="00665107">
        <w:rPr>
          <w:rFonts w:eastAsia="Times New Roman" w:cstheme="minorHAnsi"/>
          <w:sz w:val="21"/>
          <w:szCs w:val="21"/>
          <w:lang w:val="en-US"/>
        </w:rPr>
        <w:t>iCREST</w:t>
      </w:r>
      <w:proofErr w:type="spellEnd"/>
      <w:r w:rsidRPr="00665107">
        <w:rPr>
          <w:rFonts w:eastAsia="Times New Roman" w:cstheme="minorHAnsi"/>
          <w:sz w:val="21"/>
          <w:szCs w:val="21"/>
          <w:lang w:val="en-US"/>
        </w:rPr>
        <w:t>-IT</w:t>
      </w:r>
      <w:r w:rsidR="000F4DFA" w:rsidRPr="00665107">
        <w:rPr>
          <w:rFonts w:eastAsia="Times New Roman" w:cstheme="minorHAnsi"/>
          <w:sz w:val="21"/>
          <w:szCs w:val="21"/>
          <w:lang w:val="en-US"/>
        </w:rPr>
        <w:t>): activity</w:t>
      </w:r>
      <w:r w:rsidRPr="00665107">
        <w:rPr>
          <w:rFonts w:eastAsia="Times New Roman" w:cstheme="minorHAnsi"/>
          <w:sz w:val="21"/>
          <w:szCs w:val="21"/>
          <w:lang w:val="en-US"/>
        </w:rPr>
        <w:t xml:space="preserve"> of ceftazidime/avibactam against </w:t>
      </w:r>
      <w:proofErr w:type="spellStart"/>
      <w:r w:rsidRPr="00665107">
        <w:rPr>
          <w:rFonts w:eastAsia="Times New Roman" w:cstheme="minorHAnsi"/>
          <w:sz w:val="21"/>
          <w:szCs w:val="21"/>
          <w:lang w:val="en-US"/>
        </w:rPr>
        <w:t>Enterobacterales</w:t>
      </w:r>
      <w:proofErr w:type="spellEnd"/>
      <w:r w:rsidRPr="00665107">
        <w:rPr>
          <w:rFonts w:eastAsia="Times New Roman" w:cstheme="minorHAnsi"/>
          <w:sz w:val="21"/>
          <w:szCs w:val="21"/>
          <w:lang w:val="en-US"/>
        </w:rPr>
        <w:t xml:space="preserve"> isolated from urine. J. </w:t>
      </w:r>
      <w:proofErr w:type="spellStart"/>
      <w:r w:rsidRPr="00665107">
        <w:rPr>
          <w:rFonts w:eastAsia="Times New Roman" w:cstheme="minorHAnsi"/>
          <w:sz w:val="21"/>
          <w:szCs w:val="21"/>
          <w:lang w:val="en-US"/>
        </w:rPr>
        <w:t>Antimicrob</w:t>
      </w:r>
      <w:proofErr w:type="spellEnd"/>
      <w:r w:rsidRPr="00665107">
        <w:rPr>
          <w:rFonts w:eastAsia="Times New Roman" w:cstheme="minorHAnsi"/>
          <w:sz w:val="21"/>
          <w:szCs w:val="21"/>
          <w:lang w:val="en-US"/>
        </w:rPr>
        <w:t xml:space="preserve"> </w:t>
      </w:r>
      <w:proofErr w:type="spellStart"/>
      <w:r w:rsidRPr="00665107">
        <w:rPr>
          <w:rFonts w:eastAsia="Times New Roman" w:cstheme="minorHAnsi"/>
          <w:sz w:val="21"/>
          <w:szCs w:val="21"/>
          <w:lang w:val="en-US"/>
        </w:rPr>
        <w:t>Chemother</w:t>
      </w:r>
      <w:proofErr w:type="spellEnd"/>
      <w:r w:rsidRPr="00665107">
        <w:rPr>
          <w:rFonts w:eastAsia="Times New Roman" w:cstheme="minorHAnsi"/>
          <w:sz w:val="21"/>
          <w:szCs w:val="21"/>
          <w:lang w:val="en-US"/>
        </w:rPr>
        <w:t xml:space="preserve">. 2020 Jan 20. </w:t>
      </w:r>
      <w:proofErr w:type="spellStart"/>
      <w:r w:rsidRPr="00665107">
        <w:rPr>
          <w:rFonts w:eastAsia="Times New Roman" w:cstheme="minorHAnsi"/>
          <w:sz w:val="21"/>
          <w:szCs w:val="21"/>
          <w:lang w:val="en-US"/>
        </w:rPr>
        <w:t>pii</w:t>
      </w:r>
      <w:proofErr w:type="spellEnd"/>
      <w:r w:rsidRPr="00665107">
        <w:rPr>
          <w:rFonts w:eastAsia="Times New Roman" w:cstheme="minorHAnsi"/>
          <w:sz w:val="21"/>
          <w:szCs w:val="21"/>
          <w:lang w:val="en-US"/>
        </w:rPr>
        <w:t xml:space="preserve">: dkz547. </w:t>
      </w:r>
      <w:proofErr w:type="spellStart"/>
      <w:r w:rsidRPr="00665107">
        <w:rPr>
          <w:rFonts w:eastAsia="Times New Roman" w:cstheme="minorHAnsi"/>
          <w:sz w:val="21"/>
          <w:szCs w:val="21"/>
          <w:lang w:val="en-US"/>
        </w:rPr>
        <w:t>doi</w:t>
      </w:r>
      <w:proofErr w:type="spellEnd"/>
      <w:r w:rsidRPr="00665107">
        <w:rPr>
          <w:rFonts w:eastAsia="Times New Roman" w:cstheme="minorHAnsi"/>
          <w:sz w:val="21"/>
          <w:szCs w:val="21"/>
          <w:lang w:val="en-US"/>
        </w:rPr>
        <w:t>: 10.1093/</w:t>
      </w:r>
      <w:proofErr w:type="spellStart"/>
      <w:r w:rsidRPr="00665107">
        <w:rPr>
          <w:rFonts w:eastAsia="Times New Roman" w:cstheme="minorHAnsi"/>
          <w:sz w:val="21"/>
          <w:szCs w:val="21"/>
          <w:lang w:val="en-US"/>
        </w:rPr>
        <w:t>jac</w:t>
      </w:r>
      <w:proofErr w:type="spellEnd"/>
      <w:r w:rsidRPr="00665107">
        <w:rPr>
          <w:rFonts w:eastAsia="Times New Roman" w:cstheme="minorHAnsi"/>
          <w:sz w:val="21"/>
          <w:szCs w:val="21"/>
          <w:lang w:val="en-US"/>
        </w:rPr>
        <w:t>/dkz547. [</w:t>
      </w:r>
      <w:proofErr w:type="spellStart"/>
      <w:r w:rsidRPr="00665107">
        <w:rPr>
          <w:rFonts w:eastAsia="Times New Roman" w:cstheme="minorHAnsi"/>
          <w:sz w:val="21"/>
          <w:szCs w:val="21"/>
          <w:lang w:val="en-US"/>
        </w:rPr>
        <w:t>Epubahead</w:t>
      </w:r>
      <w:proofErr w:type="spellEnd"/>
      <w:r w:rsidRPr="00665107">
        <w:rPr>
          <w:rFonts w:eastAsia="Times New Roman" w:cstheme="minorHAnsi"/>
          <w:sz w:val="21"/>
          <w:szCs w:val="21"/>
          <w:lang w:val="en-US"/>
        </w:rPr>
        <w:t xml:space="preserve"> of print] PubMed PMID: 31958125.</w:t>
      </w:r>
    </w:p>
    <w:p w14:paraId="5EF65D84" w14:textId="77777777" w:rsidR="00104CB4" w:rsidRPr="00665107" w:rsidRDefault="00104CB4" w:rsidP="00104CB4">
      <w:pPr>
        <w:spacing w:after="240"/>
        <w:ind w:left="708"/>
        <w:jc w:val="both"/>
        <w:rPr>
          <w:rFonts w:eastAsia="Times New Roman" w:cstheme="minorHAnsi"/>
          <w:sz w:val="21"/>
          <w:szCs w:val="21"/>
          <w:lang w:val="en-US"/>
        </w:rPr>
      </w:pPr>
      <w:r>
        <w:rPr>
          <w:rFonts w:eastAsia="Times New Roman" w:cstheme="minorHAnsi"/>
          <w:sz w:val="21"/>
          <w:szCs w:val="21"/>
          <w:lang w:val="en-US"/>
        </w:rPr>
        <w:t>77</w:t>
      </w:r>
      <w:r w:rsidRPr="00665107">
        <w:rPr>
          <w:rFonts w:eastAsia="Times New Roman" w:cstheme="minorHAnsi"/>
          <w:sz w:val="21"/>
          <w:szCs w:val="21"/>
          <w:lang w:val="en-US"/>
        </w:rPr>
        <w:t xml:space="preserve">. </w:t>
      </w:r>
      <w:proofErr w:type="spellStart"/>
      <w:r w:rsidRPr="00665107">
        <w:rPr>
          <w:rFonts w:eastAsia="Times New Roman" w:cstheme="minorHAnsi"/>
          <w:sz w:val="21"/>
          <w:szCs w:val="21"/>
          <w:lang w:val="en-US"/>
        </w:rPr>
        <w:t>Stracquadanio</w:t>
      </w:r>
      <w:proofErr w:type="spellEnd"/>
      <w:r w:rsidRPr="00665107">
        <w:rPr>
          <w:rFonts w:eastAsia="Times New Roman" w:cstheme="minorHAnsi"/>
          <w:sz w:val="21"/>
          <w:szCs w:val="21"/>
          <w:lang w:val="en-US"/>
        </w:rPr>
        <w:t xml:space="preserve"> S, Lo Verde F, </w:t>
      </w:r>
      <w:proofErr w:type="spellStart"/>
      <w:r w:rsidRPr="00665107">
        <w:rPr>
          <w:rFonts w:eastAsia="Times New Roman" w:cstheme="minorHAnsi"/>
          <w:sz w:val="21"/>
          <w:szCs w:val="21"/>
          <w:lang w:val="en-US"/>
        </w:rPr>
        <w:t>Cialfi</w:t>
      </w:r>
      <w:proofErr w:type="spellEnd"/>
      <w:r w:rsidRPr="00665107">
        <w:rPr>
          <w:rFonts w:eastAsia="Times New Roman" w:cstheme="minorHAnsi"/>
          <w:sz w:val="21"/>
          <w:szCs w:val="21"/>
          <w:lang w:val="en-US"/>
        </w:rPr>
        <w:t xml:space="preserve"> A, </w:t>
      </w:r>
      <w:proofErr w:type="spellStart"/>
      <w:r w:rsidRPr="00665107">
        <w:rPr>
          <w:rFonts w:eastAsia="Times New Roman" w:cstheme="minorHAnsi"/>
          <w:sz w:val="21"/>
          <w:szCs w:val="21"/>
          <w:lang w:val="en-US"/>
        </w:rPr>
        <w:t>Zega</w:t>
      </w:r>
      <w:proofErr w:type="spellEnd"/>
      <w:r w:rsidRPr="00665107">
        <w:rPr>
          <w:rFonts w:eastAsia="Times New Roman" w:cstheme="minorHAnsi"/>
          <w:sz w:val="21"/>
          <w:szCs w:val="21"/>
          <w:lang w:val="en-US"/>
        </w:rPr>
        <w:t xml:space="preserve"> A, Stefani S, </w:t>
      </w:r>
      <w:proofErr w:type="spellStart"/>
      <w:r w:rsidRPr="00665107">
        <w:rPr>
          <w:rFonts w:eastAsia="Times New Roman" w:cstheme="minorHAnsi"/>
          <w:sz w:val="21"/>
          <w:szCs w:val="21"/>
          <w:lang w:val="en-US"/>
        </w:rPr>
        <w:t>Cafiso</w:t>
      </w:r>
      <w:proofErr w:type="spellEnd"/>
      <w:r w:rsidRPr="00665107">
        <w:rPr>
          <w:rFonts w:eastAsia="Times New Roman" w:cstheme="minorHAnsi"/>
          <w:sz w:val="21"/>
          <w:szCs w:val="21"/>
          <w:lang w:val="en-US"/>
        </w:rPr>
        <w:t xml:space="preserve"> V. Titration of </w:t>
      </w:r>
      <w:proofErr w:type="spellStart"/>
      <w:r w:rsidRPr="00665107">
        <w:rPr>
          <w:rFonts w:eastAsia="Times New Roman" w:cstheme="minorHAnsi"/>
          <w:sz w:val="21"/>
          <w:szCs w:val="21"/>
          <w:lang w:val="en-US"/>
        </w:rPr>
        <w:t>Igs</w:t>
      </w:r>
      <w:proofErr w:type="spellEnd"/>
      <w:r w:rsidRPr="00665107">
        <w:rPr>
          <w:rFonts w:eastAsia="Times New Roman" w:cstheme="minorHAnsi"/>
          <w:sz w:val="21"/>
          <w:szCs w:val="21"/>
          <w:lang w:val="en-US"/>
        </w:rPr>
        <w:t xml:space="preserve"> contained in an intravenous IgM-enriched preparation against selected pathogens involved in sepsis. Immunobiology. 2019 Dec 14:151897. </w:t>
      </w:r>
      <w:proofErr w:type="spellStart"/>
      <w:r w:rsidR="000F4DFA" w:rsidRPr="00665107">
        <w:rPr>
          <w:rFonts w:eastAsia="Times New Roman" w:cstheme="minorHAnsi"/>
          <w:sz w:val="21"/>
          <w:szCs w:val="21"/>
          <w:lang w:val="en-US"/>
        </w:rPr>
        <w:t>doi</w:t>
      </w:r>
      <w:proofErr w:type="spellEnd"/>
      <w:r w:rsidR="000F4DFA" w:rsidRPr="00665107">
        <w:rPr>
          <w:rFonts w:eastAsia="Times New Roman" w:cstheme="minorHAnsi"/>
          <w:sz w:val="21"/>
          <w:szCs w:val="21"/>
          <w:lang w:val="en-US"/>
        </w:rPr>
        <w:t>: 10.1016/j.imbio</w:t>
      </w:r>
      <w:r w:rsidRPr="00665107">
        <w:rPr>
          <w:rFonts w:eastAsia="Times New Roman" w:cstheme="minorHAnsi"/>
          <w:sz w:val="21"/>
          <w:szCs w:val="21"/>
          <w:lang w:val="en-US"/>
        </w:rPr>
        <w:t>.2019.12.006. [</w:t>
      </w:r>
      <w:proofErr w:type="spellStart"/>
      <w:r w:rsidRPr="00665107">
        <w:rPr>
          <w:rFonts w:eastAsia="Times New Roman" w:cstheme="minorHAnsi"/>
          <w:sz w:val="21"/>
          <w:szCs w:val="21"/>
          <w:lang w:val="en-US"/>
        </w:rPr>
        <w:t>Epub</w:t>
      </w:r>
      <w:proofErr w:type="spellEnd"/>
      <w:r w:rsidRPr="00665107">
        <w:rPr>
          <w:rFonts w:eastAsia="Times New Roman" w:cstheme="minorHAnsi"/>
          <w:sz w:val="21"/>
          <w:szCs w:val="21"/>
          <w:lang w:val="en-US"/>
        </w:rPr>
        <w:t xml:space="preserve"> ahead of print] PubMed PMID: 31864730.</w:t>
      </w:r>
    </w:p>
    <w:p w14:paraId="2C6E8565" w14:textId="77777777" w:rsidR="00104CB4" w:rsidRPr="00665107" w:rsidRDefault="00104CB4" w:rsidP="00104CB4">
      <w:pPr>
        <w:spacing w:after="240"/>
        <w:ind w:left="708"/>
        <w:jc w:val="both"/>
        <w:rPr>
          <w:rFonts w:eastAsia="Times New Roman" w:cstheme="minorHAnsi"/>
          <w:sz w:val="21"/>
          <w:szCs w:val="21"/>
          <w:lang w:val="en-US"/>
        </w:rPr>
      </w:pPr>
      <w:r>
        <w:rPr>
          <w:rFonts w:eastAsia="Times New Roman" w:cstheme="minorHAnsi"/>
          <w:sz w:val="21"/>
          <w:szCs w:val="21"/>
        </w:rPr>
        <w:t>78</w:t>
      </w:r>
      <w:r w:rsidRPr="00665107">
        <w:rPr>
          <w:rFonts w:eastAsia="Times New Roman" w:cstheme="minorHAnsi"/>
          <w:sz w:val="21"/>
          <w:szCs w:val="21"/>
        </w:rPr>
        <w:t xml:space="preserve">. </w:t>
      </w:r>
      <w:proofErr w:type="spellStart"/>
      <w:r w:rsidRPr="00665107">
        <w:rPr>
          <w:rFonts w:eastAsia="Times New Roman" w:cstheme="minorHAnsi"/>
          <w:sz w:val="21"/>
          <w:szCs w:val="21"/>
        </w:rPr>
        <w:t>Dhaouadi</w:t>
      </w:r>
      <w:proofErr w:type="spellEnd"/>
      <w:r w:rsidRPr="00665107">
        <w:rPr>
          <w:rFonts w:eastAsia="Times New Roman" w:cstheme="minorHAnsi"/>
          <w:sz w:val="21"/>
          <w:szCs w:val="21"/>
        </w:rPr>
        <w:t xml:space="preserve"> S, </w:t>
      </w:r>
      <w:proofErr w:type="spellStart"/>
      <w:r w:rsidRPr="00665107">
        <w:rPr>
          <w:rFonts w:eastAsia="Times New Roman" w:cstheme="minorHAnsi"/>
          <w:sz w:val="21"/>
          <w:szCs w:val="21"/>
        </w:rPr>
        <w:t>Soufi</w:t>
      </w:r>
      <w:proofErr w:type="spellEnd"/>
      <w:r w:rsidRPr="00665107">
        <w:rPr>
          <w:rFonts w:eastAsia="Times New Roman" w:cstheme="minorHAnsi"/>
          <w:sz w:val="21"/>
          <w:szCs w:val="21"/>
        </w:rPr>
        <w:t xml:space="preserve"> L, Campanile F, </w:t>
      </w:r>
      <w:proofErr w:type="spellStart"/>
      <w:r w:rsidRPr="00665107">
        <w:rPr>
          <w:rFonts w:eastAsia="Times New Roman" w:cstheme="minorHAnsi"/>
          <w:sz w:val="21"/>
          <w:szCs w:val="21"/>
        </w:rPr>
        <w:t>Dhaouadi</w:t>
      </w:r>
      <w:proofErr w:type="spellEnd"/>
      <w:r w:rsidRPr="00665107">
        <w:rPr>
          <w:rFonts w:eastAsia="Times New Roman" w:cstheme="minorHAnsi"/>
          <w:sz w:val="21"/>
          <w:szCs w:val="21"/>
        </w:rPr>
        <w:t xml:space="preserve"> F, Sociale M, Lazzaro L, Cherif A, Stefani S, </w:t>
      </w:r>
      <w:proofErr w:type="spellStart"/>
      <w:r w:rsidRPr="00665107">
        <w:rPr>
          <w:rFonts w:eastAsia="Times New Roman" w:cstheme="minorHAnsi"/>
          <w:sz w:val="21"/>
          <w:szCs w:val="21"/>
        </w:rPr>
        <w:t>Elandoulsi</w:t>
      </w:r>
      <w:proofErr w:type="spellEnd"/>
      <w:r w:rsidRPr="00665107">
        <w:rPr>
          <w:rFonts w:eastAsia="Times New Roman" w:cstheme="minorHAnsi"/>
          <w:sz w:val="21"/>
          <w:szCs w:val="21"/>
        </w:rPr>
        <w:t xml:space="preserve"> RB. </w:t>
      </w:r>
      <w:r w:rsidRPr="00665107">
        <w:rPr>
          <w:rFonts w:eastAsia="Times New Roman" w:cstheme="minorHAnsi"/>
          <w:sz w:val="21"/>
          <w:szCs w:val="21"/>
          <w:lang w:val="en-US"/>
        </w:rPr>
        <w:t xml:space="preserve">Prevalence of </w:t>
      </w:r>
      <w:proofErr w:type="spellStart"/>
      <w:r w:rsidRPr="00665107">
        <w:rPr>
          <w:rFonts w:eastAsia="Times New Roman" w:cstheme="minorHAnsi"/>
          <w:sz w:val="21"/>
          <w:szCs w:val="21"/>
          <w:lang w:val="en-US"/>
        </w:rPr>
        <w:t>meticillin</w:t>
      </w:r>
      <w:proofErr w:type="spellEnd"/>
      <w:r w:rsidRPr="00665107">
        <w:rPr>
          <w:rFonts w:eastAsia="Times New Roman" w:cstheme="minorHAnsi"/>
          <w:sz w:val="21"/>
          <w:szCs w:val="21"/>
          <w:lang w:val="en-US"/>
        </w:rPr>
        <w:t>-resistant and -</w:t>
      </w:r>
      <w:proofErr w:type="spellStart"/>
      <w:r w:rsidRPr="00665107">
        <w:rPr>
          <w:rFonts w:eastAsia="Times New Roman" w:cstheme="minorHAnsi"/>
          <w:sz w:val="21"/>
          <w:szCs w:val="21"/>
          <w:lang w:val="en-US"/>
        </w:rPr>
        <w:t>susceptiblecoagulase</w:t>
      </w:r>
      <w:proofErr w:type="spellEnd"/>
      <w:r w:rsidRPr="00665107">
        <w:rPr>
          <w:rFonts w:eastAsia="Times New Roman" w:cstheme="minorHAnsi"/>
          <w:sz w:val="21"/>
          <w:szCs w:val="21"/>
          <w:lang w:val="en-US"/>
        </w:rPr>
        <w:t xml:space="preserve">-negative staphylococci with the first detection of the </w:t>
      </w:r>
      <w:proofErr w:type="spellStart"/>
      <w:r w:rsidRPr="00665107">
        <w:rPr>
          <w:rFonts w:eastAsia="Times New Roman" w:cstheme="minorHAnsi"/>
          <w:sz w:val="21"/>
          <w:szCs w:val="21"/>
          <w:lang w:val="en-US"/>
        </w:rPr>
        <w:t>mecC</w:t>
      </w:r>
      <w:proofErr w:type="spellEnd"/>
      <w:r w:rsidRPr="00665107">
        <w:rPr>
          <w:rFonts w:eastAsia="Times New Roman" w:cstheme="minorHAnsi"/>
          <w:sz w:val="21"/>
          <w:szCs w:val="21"/>
          <w:lang w:val="en-US"/>
        </w:rPr>
        <w:t xml:space="preserve"> gene among cows, humans and manure in Tunisia. Int J </w:t>
      </w:r>
      <w:proofErr w:type="spellStart"/>
      <w:r w:rsidRPr="00665107">
        <w:rPr>
          <w:rFonts w:eastAsia="Times New Roman" w:cstheme="minorHAnsi"/>
          <w:sz w:val="21"/>
          <w:szCs w:val="21"/>
          <w:lang w:val="en-US"/>
        </w:rPr>
        <w:t>Antimicrob</w:t>
      </w:r>
      <w:proofErr w:type="spellEnd"/>
      <w:r w:rsidRPr="00665107">
        <w:rPr>
          <w:rFonts w:eastAsia="Times New Roman" w:cstheme="minorHAnsi"/>
          <w:sz w:val="21"/>
          <w:szCs w:val="21"/>
          <w:lang w:val="en-US"/>
        </w:rPr>
        <w:t xml:space="preserve"> Agents. 2020Jan;55(1):105826. </w:t>
      </w:r>
      <w:proofErr w:type="spellStart"/>
      <w:r w:rsidRPr="00665107">
        <w:rPr>
          <w:rFonts w:eastAsia="Times New Roman" w:cstheme="minorHAnsi"/>
          <w:sz w:val="21"/>
          <w:szCs w:val="21"/>
          <w:lang w:val="en-US"/>
        </w:rPr>
        <w:t>doi</w:t>
      </w:r>
      <w:proofErr w:type="spellEnd"/>
      <w:r w:rsidRPr="00665107">
        <w:rPr>
          <w:rFonts w:eastAsia="Times New Roman" w:cstheme="minorHAnsi"/>
          <w:sz w:val="21"/>
          <w:szCs w:val="21"/>
          <w:lang w:val="en-US"/>
        </w:rPr>
        <w:t xml:space="preserve">: 10.1016/j.ijantimicag.2019.10.007. </w:t>
      </w:r>
      <w:proofErr w:type="spellStart"/>
      <w:r w:rsidRPr="00665107">
        <w:rPr>
          <w:rFonts w:eastAsia="Times New Roman" w:cstheme="minorHAnsi"/>
          <w:sz w:val="21"/>
          <w:szCs w:val="21"/>
          <w:lang w:val="en-US"/>
        </w:rPr>
        <w:t>Epub</w:t>
      </w:r>
      <w:proofErr w:type="spellEnd"/>
      <w:r w:rsidRPr="00665107">
        <w:rPr>
          <w:rFonts w:eastAsia="Times New Roman" w:cstheme="minorHAnsi"/>
          <w:sz w:val="21"/>
          <w:szCs w:val="21"/>
          <w:lang w:val="en-US"/>
        </w:rPr>
        <w:t xml:space="preserve"> 2019 Oct </w:t>
      </w:r>
      <w:r w:rsidR="000F4DFA" w:rsidRPr="00665107">
        <w:rPr>
          <w:rFonts w:eastAsia="Times New Roman" w:cstheme="minorHAnsi"/>
          <w:sz w:val="21"/>
          <w:szCs w:val="21"/>
          <w:lang w:val="en-US"/>
        </w:rPr>
        <w:t>18. PubMed</w:t>
      </w:r>
      <w:r w:rsidRPr="00665107">
        <w:rPr>
          <w:rFonts w:eastAsia="Times New Roman" w:cstheme="minorHAnsi"/>
          <w:sz w:val="21"/>
          <w:szCs w:val="21"/>
          <w:lang w:val="en-US"/>
        </w:rPr>
        <w:t xml:space="preserve"> PMID: 31634550.</w:t>
      </w:r>
    </w:p>
    <w:p w14:paraId="27003182" w14:textId="77777777" w:rsidR="00104CB4" w:rsidRPr="00372D41" w:rsidRDefault="00104CB4" w:rsidP="00104CB4">
      <w:pPr>
        <w:spacing w:after="240"/>
        <w:ind w:left="708"/>
        <w:jc w:val="both"/>
        <w:rPr>
          <w:rFonts w:eastAsia="Times New Roman" w:cstheme="minorHAnsi"/>
          <w:sz w:val="21"/>
          <w:szCs w:val="21"/>
        </w:rPr>
      </w:pPr>
      <w:r w:rsidRPr="00665107">
        <w:rPr>
          <w:rFonts w:eastAsia="Times New Roman" w:cstheme="minorHAnsi"/>
          <w:sz w:val="21"/>
          <w:szCs w:val="21"/>
          <w:lang w:val="en-US"/>
        </w:rPr>
        <w:t>7</w:t>
      </w:r>
      <w:r>
        <w:rPr>
          <w:rFonts w:eastAsia="Times New Roman" w:cstheme="minorHAnsi"/>
          <w:sz w:val="21"/>
          <w:szCs w:val="21"/>
          <w:lang w:val="en-US"/>
        </w:rPr>
        <w:t>9</w:t>
      </w:r>
      <w:r w:rsidRPr="00665107">
        <w:rPr>
          <w:rFonts w:eastAsia="Times New Roman" w:cstheme="minorHAnsi"/>
          <w:sz w:val="21"/>
          <w:szCs w:val="21"/>
          <w:lang w:val="en-US"/>
        </w:rPr>
        <w:t xml:space="preserve">. De Pasquale R, </w:t>
      </w:r>
      <w:proofErr w:type="spellStart"/>
      <w:r w:rsidRPr="00665107">
        <w:rPr>
          <w:rFonts w:eastAsia="Times New Roman" w:cstheme="minorHAnsi"/>
          <w:sz w:val="21"/>
          <w:szCs w:val="21"/>
          <w:lang w:val="en-US"/>
        </w:rPr>
        <w:t>Pulvirenti</w:t>
      </w:r>
      <w:proofErr w:type="spellEnd"/>
      <w:r w:rsidRPr="00665107">
        <w:rPr>
          <w:rFonts w:eastAsia="Times New Roman" w:cstheme="minorHAnsi"/>
          <w:sz w:val="21"/>
          <w:szCs w:val="21"/>
          <w:lang w:val="en-US"/>
        </w:rPr>
        <w:t xml:space="preserve"> J, Messina AMI, Lombardo F, Stefani S, Scalia </w:t>
      </w:r>
      <w:proofErr w:type="spellStart"/>
      <w:proofErr w:type="gramStart"/>
      <w:r w:rsidRPr="00665107">
        <w:rPr>
          <w:rFonts w:eastAsia="Times New Roman" w:cstheme="minorHAnsi"/>
          <w:sz w:val="21"/>
          <w:szCs w:val="21"/>
          <w:lang w:val="en-US"/>
        </w:rPr>
        <w:t>G,Patamia</w:t>
      </w:r>
      <w:proofErr w:type="spellEnd"/>
      <w:proofErr w:type="gramEnd"/>
      <w:r w:rsidRPr="00665107">
        <w:rPr>
          <w:rFonts w:eastAsia="Times New Roman" w:cstheme="minorHAnsi"/>
          <w:sz w:val="21"/>
          <w:szCs w:val="21"/>
          <w:lang w:val="en-US"/>
        </w:rPr>
        <w:t xml:space="preserve"> I. Myiasis from </w:t>
      </w:r>
      <w:proofErr w:type="spellStart"/>
      <w:r w:rsidRPr="00665107">
        <w:rPr>
          <w:rFonts w:eastAsia="Times New Roman" w:cstheme="minorHAnsi"/>
          <w:sz w:val="21"/>
          <w:szCs w:val="21"/>
          <w:lang w:val="en-US"/>
        </w:rPr>
        <w:t>Sarcophaga</w:t>
      </w:r>
      <w:proofErr w:type="spellEnd"/>
      <w:r w:rsidRPr="00665107">
        <w:rPr>
          <w:rFonts w:eastAsia="Times New Roman" w:cstheme="minorHAnsi"/>
          <w:sz w:val="21"/>
          <w:szCs w:val="21"/>
          <w:lang w:val="en-US"/>
        </w:rPr>
        <w:t xml:space="preserve"> </w:t>
      </w:r>
      <w:proofErr w:type="spellStart"/>
      <w:r w:rsidRPr="00665107">
        <w:rPr>
          <w:rFonts w:eastAsia="Times New Roman" w:cstheme="minorHAnsi"/>
          <w:sz w:val="21"/>
          <w:szCs w:val="21"/>
          <w:lang w:val="en-US"/>
        </w:rPr>
        <w:t>spp</w:t>
      </w:r>
      <w:proofErr w:type="spellEnd"/>
      <w:r w:rsidRPr="00665107">
        <w:rPr>
          <w:rFonts w:eastAsia="Times New Roman" w:cstheme="minorHAnsi"/>
          <w:sz w:val="21"/>
          <w:szCs w:val="21"/>
          <w:lang w:val="en-US"/>
        </w:rPr>
        <w:t xml:space="preserve"> in a patient with cutaneous </w:t>
      </w:r>
      <w:proofErr w:type="spellStart"/>
      <w:r w:rsidRPr="00665107">
        <w:rPr>
          <w:rFonts w:eastAsia="Times New Roman" w:cstheme="minorHAnsi"/>
          <w:sz w:val="21"/>
          <w:szCs w:val="21"/>
          <w:lang w:val="en-US"/>
        </w:rPr>
        <w:t>lymphoma.Infez</w:t>
      </w:r>
      <w:proofErr w:type="spellEnd"/>
      <w:r w:rsidRPr="00665107">
        <w:rPr>
          <w:rFonts w:eastAsia="Times New Roman" w:cstheme="minorHAnsi"/>
          <w:sz w:val="21"/>
          <w:szCs w:val="21"/>
          <w:lang w:val="en-US"/>
        </w:rPr>
        <w:t xml:space="preserve"> Med. 2019 Sep 1;27(3):340-344. </w:t>
      </w:r>
      <w:proofErr w:type="spellStart"/>
      <w:r w:rsidRPr="00372D41">
        <w:rPr>
          <w:rFonts w:eastAsia="Times New Roman" w:cstheme="minorHAnsi"/>
          <w:sz w:val="21"/>
          <w:szCs w:val="21"/>
        </w:rPr>
        <w:t>PubMed</w:t>
      </w:r>
      <w:proofErr w:type="spellEnd"/>
      <w:r w:rsidRPr="00372D41">
        <w:rPr>
          <w:rFonts w:eastAsia="Times New Roman" w:cstheme="minorHAnsi"/>
          <w:sz w:val="21"/>
          <w:szCs w:val="21"/>
        </w:rPr>
        <w:t xml:space="preserve"> PMID: 31545781.</w:t>
      </w:r>
    </w:p>
    <w:p w14:paraId="4D781C72" w14:textId="77777777" w:rsidR="00104CB4" w:rsidRPr="00665107" w:rsidRDefault="00104CB4" w:rsidP="00104CB4">
      <w:pPr>
        <w:spacing w:after="240"/>
        <w:ind w:left="708"/>
        <w:jc w:val="both"/>
        <w:rPr>
          <w:rFonts w:eastAsia="Times New Roman" w:cstheme="minorHAnsi"/>
          <w:sz w:val="21"/>
          <w:szCs w:val="21"/>
          <w:lang w:val="en-US"/>
        </w:rPr>
      </w:pPr>
      <w:r>
        <w:rPr>
          <w:rFonts w:eastAsia="Times New Roman" w:cstheme="minorHAnsi"/>
          <w:sz w:val="21"/>
          <w:szCs w:val="21"/>
        </w:rPr>
        <w:t>80</w:t>
      </w:r>
      <w:r w:rsidRPr="00665107">
        <w:rPr>
          <w:rFonts w:eastAsia="Times New Roman" w:cstheme="minorHAnsi"/>
          <w:sz w:val="21"/>
          <w:szCs w:val="21"/>
        </w:rPr>
        <w:t xml:space="preserve">. Aprile A, Caio C, </w:t>
      </w:r>
      <w:proofErr w:type="spellStart"/>
      <w:r w:rsidRPr="00665107">
        <w:rPr>
          <w:rFonts w:eastAsia="Times New Roman" w:cstheme="minorHAnsi"/>
          <w:sz w:val="21"/>
          <w:szCs w:val="21"/>
        </w:rPr>
        <w:t>Gona</w:t>
      </w:r>
      <w:proofErr w:type="spellEnd"/>
      <w:r w:rsidRPr="00665107">
        <w:rPr>
          <w:rFonts w:eastAsia="Times New Roman" w:cstheme="minorHAnsi"/>
          <w:sz w:val="21"/>
          <w:szCs w:val="21"/>
        </w:rPr>
        <w:t xml:space="preserve"> F, Stefani S, Mezzatesta ML. </w:t>
      </w:r>
      <w:r w:rsidRPr="00665107">
        <w:rPr>
          <w:rFonts w:eastAsia="Times New Roman" w:cstheme="minorHAnsi"/>
          <w:sz w:val="21"/>
          <w:szCs w:val="21"/>
          <w:lang w:val="en-US"/>
        </w:rPr>
        <w:t xml:space="preserve">In vitro evidence of </w:t>
      </w:r>
      <w:proofErr w:type="spellStart"/>
      <w:r w:rsidRPr="00665107">
        <w:rPr>
          <w:rFonts w:eastAsia="Times New Roman" w:cstheme="minorHAnsi"/>
          <w:sz w:val="21"/>
          <w:szCs w:val="21"/>
          <w:lang w:val="en-US"/>
        </w:rPr>
        <w:t>thesynergistic</w:t>
      </w:r>
      <w:proofErr w:type="spellEnd"/>
      <w:r w:rsidRPr="00665107">
        <w:rPr>
          <w:rFonts w:eastAsia="Times New Roman" w:cstheme="minorHAnsi"/>
          <w:sz w:val="21"/>
          <w:szCs w:val="21"/>
          <w:lang w:val="en-US"/>
        </w:rPr>
        <w:t xml:space="preserve"> interaction of </w:t>
      </w:r>
      <w:proofErr w:type="spellStart"/>
      <w:r w:rsidRPr="00665107">
        <w:rPr>
          <w:rFonts w:eastAsia="Times New Roman" w:cstheme="minorHAnsi"/>
          <w:sz w:val="21"/>
          <w:szCs w:val="21"/>
          <w:lang w:val="en-US"/>
        </w:rPr>
        <w:t>ceftopibrole</w:t>
      </w:r>
      <w:proofErr w:type="spellEnd"/>
      <w:r w:rsidRPr="00665107">
        <w:rPr>
          <w:rFonts w:eastAsia="Times New Roman" w:cstheme="minorHAnsi"/>
          <w:sz w:val="21"/>
          <w:szCs w:val="21"/>
          <w:lang w:val="en-US"/>
        </w:rPr>
        <w:t xml:space="preserve"> and other antibiotics </w:t>
      </w:r>
      <w:proofErr w:type="spellStart"/>
      <w:r w:rsidRPr="00665107">
        <w:rPr>
          <w:rFonts w:eastAsia="Times New Roman" w:cstheme="minorHAnsi"/>
          <w:sz w:val="21"/>
          <w:szCs w:val="21"/>
          <w:lang w:val="en-US"/>
        </w:rPr>
        <w:t>againstmultidrug</w:t>
      </w:r>
      <w:proofErr w:type="spellEnd"/>
      <w:r w:rsidRPr="00665107">
        <w:rPr>
          <w:rFonts w:eastAsia="Times New Roman" w:cstheme="minorHAnsi"/>
          <w:sz w:val="21"/>
          <w:szCs w:val="21"/>
          <w:lang w:val="en-US"/>
        </w:rPr>
        <w:t xml:space="preserve">-resistant Gram-negative isolates. Diagn Microbiol Infect Dis. 2019Dec;95(4):114884. </w:t>
      </w:r>
      <w:proofErr w:type="spellStart"/>
      <w:r w:rsidRPr="00665107">
        <w:rPr>
          <w:rFonts w:eastAsia="Times New Roman" w:cstheme="minorHAnsi"/>
          <w:sz w:val="21"/>
          <w:szCs w:val="21"/>
          <w:lang w:val="en-US"/>
        </w:rPr>
        <w:t>doi</w:t>
      </w:r>
      <w:proofErr w:type="spellEnd"/>
      <w:r w:rsidRPr="00665107">
        <w:rPr>
          <w:rFonts w:eastAsia="Times New Roman" w:cstheme="minorHAnsi"/>
          <w:sz w:val="21"/>
          <w:szCs w:val="21"/>
          <w:lang w:val="en-US"/>
        </w:rPr>
        <w:t xml:space="preserve">: 10.1016/j.diagmicrobio.2019.114884. </w:t>
      </w:r>
      <w:proofErr w:type="spellStart"/>
      <w:r w:rsidRPr="00665107">
        <w:rPr>
          <w:rFonts w:eastAsia="Times New Roman" w:cstheme="minorHAnsi"/>
          <w:sz w:val="21"/>
          <w:szCs w:val="21"/>
          <w:lang w:val="en-US"/>
        </w:rPr>
        <w:t>Epub</w:t>
      </w:r>
      <w:proofErr w:type="spellEnd"/>
      <w:r w:rsidRPr="00665107">
        <w:rPr>
          <w:rFonts w:eastAsia="Times New Roman" w:cstheme="minorHAnsi"/>
          <w:sz w:val="21"/>
          <w:szCs w:val="21"/>
          <w:lang w:val="en-US"/>
        </w:rPr>
        <w:t xml:space="preserve"> 2019 Aug </w:t>
      </w:r>
      <w:r w:rsidR="000F4DFA" w:rsidRPr="00665107">
        <w:rPr>
          <w:rFonts w:eastAsia="Times New Roman" w:cstheme="minorHAnsi"/>
          <w:sz w:val="21"/>
          <w:szCs w:val="21"/>
          <w:lang w:val="en-US"/>
        </w:rPr>
        <w:t>7. PubMed</w:t>
      </w:r>
      <w:r w:rsidRPr="00665107">
        <w:rPr>
          <w:rFonts w:eastAsia="Times New Roman" w:cstheme="minorHAnsi"/>
          <w:sz w:val="21"/>
          <w:szCs w:val="21"/>
          <w:lang w:val="en-US"/>
        </w:rPr>
        <w:t xml:space="preserve"> PMID: 31493944.</w:t>
      </w:r>
    </w:p>
    <w:p w14:paraId="13E8218D" w14:textId="77777777" w:rsidR="00104CB4" w:rsidRPr="00665107" w:rsidRDefault="00104CB4" w:rsidP="00104CB4">
      <w:pPr>
        <w:spacing w:after="240"/>
        <w:ind w:left="708"/>
        <w:jc w:val="both"/>
        <w:rPr>
          <w:rFonts w:eastAsia="Times New Roman" w:cstheme="minorHAnsi"/>
          <w:sz w:val="21"/>
          <w:szCs w:val="21"/>
          <w:lang w:val="en-US"/>
        </w:rPr>
      </w:pPr>
      <w:r>
        <w:rPr>
          <w:rFonts w:eastAsia="Times New Roman" w:cstheme="minorHAnsi"/>
          <w:sz w:val="21"/>
          <w:szCs w:val="21"/>
          <w:lang w:val="en-US"/>
        </w:rPr>
        <w:lastRenderedPageBreak/>
        <w:t>81</w:t>
      </w:r>
      <w:r w:rsidRPr="00665107">
        <w:rPr>
          <w:rFonts w:eastAsia="Times New Roman" w:cstheme="minorHAnsi"/>
          <w:sz w:val="21"/>
          <w:szCs w:val="21"/>
          <w:lang w:val="en-US"/>
        </w:rPr>
        <w:t xml:space="preserve">. Dafne B, Gino M, Stefania S, Floriana C. Genotypic analysis of Italian </w:t>
      </w:r>
      <w:proofErr w:type="spellStart"/>
      <w:r w:rsidRPr="00665107">
        <w:rPr>
          <w:rFonts w:eastAsia="Times New Roman" w:cstheme="minorHAnsi"/>
          <w:sz w:val="21"/>
          <w:szCs w:val="21"/>
          <w:lang w:val="en-US"/>
        </w:rPr>
        <w:t>MRSAstrains</w:t>
      </w:r>
      <w:proofErr w:type="spellEnd"/>
      <w:r w:rsidRPr="00665107">
        <w:rPr>
          <w:rFonts w:eastAsia="Times New Roman" w:cstheme="minorHAnsi"/>
          <w:sz w:val="21"/>
          <w:szCs w:val="21"/>
          <w:lang w:val="en-US"/>
        </w:rPr>
        <w:t xml:space="preserve"> exhibiting low-level </w:t>
      </w:r>
      <w:proofErr w:type="spellStart"/>
      <w:r w:rsidRPr="00665107">
        <w:rPr>
          <w:rFonts w:eastAsia="Times New Roman" w:cstheme="minorHAnsi"/>
          <w:sz w:val="21"/>
          <w:szCs w:val="21"/>
          <w:lang w:val="en-US"/>
        </w:rPr>
        <w:t>ceftaroline</w:t>
      </w:r>
      <w:proofErr w:type="spellEnd"/>
      <w:r w:rsidRPr="00665107">
        <w:rPr>
          <w:rFonts w:eastAsia="Times New Roman" w:cstheme="minorHAnsi"/>
          <w:sz w:val="21"/>
          <w:szCs w:val="21"/>
          <w:lang w:val="en-US"/>
        </w:rPr>
        <w:t xml:space="preserve"> and ceftobiprole resistance. </w:t>
      </w:r>
      <w:proofErr w:type="spellStart"/>
      <w:r w:rsidRPr="00665107">
        <w:rPr>
          <w:rFonts w:eastAsia="Times New Roman" w:cstheme="minorHAnsi"/>
          <w:sz w:val="21"/>
          <w:szCs w:val="21"/>
          <w:lang w:val="en-US"/>
        </w:rPr>
        <w:t>DiagnMicrobiol</w:t>
      </w:r>
      <w:proofErr w:type="spellEnd"/>
      <w:r w:rsidRPr="00665107">
        <w:rPr>
          <w:rFonts w:eastAsia="Times New Roman" w:cstheme="minorHAnsi"/>
          <w:sz w:val="21"/>
          <w:szCs w:val="21"/>
          <w:lang w:val="en-US"/>
        </w:rPr>
        <w:t xml:space="preserve"> Infect Dis. 2019 Nov;95(3):114852. </w:t>
      </w:r>
      <w:proofErr w:type="spellStart"/>
      <w:r w:rsidR="000F4DFA" w:rsidRPr="00665107">
        <w:rPr>
          <w:rFonts w:eastAsia="Times New Roman" w:cstheme="minorHAnsi"/>
          <w:sz w:val="21"/>
          <w:szCs w:val="21"/>
          <w:lang w:val="en-US"/>
        </w:rPr>
        <w:t>doi</w:t>
      </w:r>
      <w:proofErr w:type="spellEnd"/>
      <w:r w:rsidR="000F4DFA" w:rsidRPr="00665107">
        <w:rPr>
          <w:rFonts w:eastAsia="Times New Roman" w:cstheme="minorHAnsi"/>
          <w:sz w:val="21"/>
          <w:szCs w:val="21"/>
          <w:lang w:val="en-US"/>
        </w:rPr>
        <w:t>: 10.1016/j.diagmicrobio</w:t>
      </w:r>
      <w:r w:rsidRPr="00665107">
        <w:rPr>
          <w:rFonts w:eastAsia="Times New Roman" w:cstheme="minorHAnsi"/>
          <w:sz w:val="21"/>
          <w:szCs w:val="21"/>
          <w:lang w:val="en-US"/>
        </w:rPr>
        <w:t xml:space="preserve">.2019.06.004. </w:t>
      </w:r>
      <w:proofErr w:type="spellStart"/>
      <w:r w:rsidRPr="00665107">
        <w:rPr>
          <w:rFonts w:eastAsia="Times New Roman" w:cstheme="minorHAnsi"/>
          <w:sz w:val="21"/>
          <w:szCs w:val="21"/>
          <w:lang w:val="en-US"/>
        </w:rPr>
        <w:t>Epub</w:t>
      </w:r>
      <w:proofErr w:type="spellEnd"/>
      <w:r w:rsidRPr="00665107">
        <w:rPr>
          <w:rFonts w:eastAsia="Times New Roman" w:cstheme="minorHAnsi"/>
          <w:sz w:val="21"/>
          <w:szCs w:val="21"/>
          <w:lang w:val="en-US"/>
        </w:rPr>
        <w:t xml:space="preserve"> 2019 Jun 15. PubMed PMID: 31288948.</w:t>
      </w:r>
    </w:p>
    <w:p w14:paraId="4B5BD36C" w14:textId="77777777" w:rsidR="00104CB4" w:rsidRPr="00665107" w:rsidRDefault="00104CB4" w:rsidP="00104CB4">
      <w:pPr>
        <w:spacing w:after="240"/>
        <w:ind w:left="708"/>
        <w:jc w:val="both"/>
        <w:rPr>
          <w:rFonts w:eastAsia="Times New Roman" w:cstheme="minorHAnsi"/>
          <w:sz w:val="21"/>
          <w:szCs w:val="21"/>
          <w:lang w:val="en-US"/>
        </w:rPr>
      </w:pPr>
      <w:r>
        <w:rPr>
          <w:rFonts w:eastAsia="Times New Roman" w:cstheme="minorHAnsi"/>
          <w:sz w:val="21"/>
          <w:szCs w:val="21"/>
        </w:rPr>
        <w:t>82</w:t>
      </w:r>
      <w:r w:rsidRPr="00665107">
        <w:rPr>
          <w:rFonts w:eastAsia="Times New Roman" w:cstheme="minorHAnsi"/>
          <w:sz w:val="21"/>
          <w:szCs w:val="21"/>
        </w:rPr>
        <w:t xml:space="preserve">. </w:t>
      </w:r>
      <w:proofErr w:type="spellStart"/>
      <w:r w:rsidRPr="00665107">
        <w:rPr>
          <w:rFonts w:eastAsia="Times New Roman" w:cstheme="minorHAnsi"/>
          <w:sz w:val="21"/>
          <w:szCs w:val="21"/>
        </w:rPr>
        <w:t>Gona</w:t>
      </w:r>
      <w:proofErr w:type="spellEnd"/>
      <w:r w:rsidRPr="00665107">
        <w:rPr>
          <w:rFonts w:eastAsia="Times New Roman" w:cstheme="minorHAnsi"/>
          <w:sz w:val="21"/>
          <w:szCs w:val="21"/>
        </w:rPr>
        <w:t xml:space="preserve"> F, Bongiorno D, Aprile A, Corazza E, Pasqua B, Scuderi MG, </w:t>
      </w:r>
      <w:proofErr w:type="spellStart"/>
      <w:r w:rsidRPr="00665107">
        <w:rPr>
          <w:rFonts w:eastAsia="Times New Roman" w:cstheme="minorHAnsi"/>
          <w:sz w:val="21"/>
          <w:szCs w:val="21"/>
        </w:rPr>
        <w:t>ChiacchiarettaM</w:t>
      </w:r>
      <w:proofErr w:type="spellEnd"/>
      <w:r w:rsidRPr="00665107">
        <w:rPr>
          <w:rFonts w:eastAsia="Times New Roman" w:cstheme="minorHAnsi"/>
          <w:sz w:val="21"/>
          <w:szCs w:val="21"/>
        </w:rPr>
        <w:t xml:space="preserve">, Cirillo DM, Stefani S, Mezzatesta ML. </w:t>
      </w:r>
      <w:r w:rsidRPr="00665107">
        <w:rPr>
          <w:rFonts w:eastAsia="Times New Roman" w:cstheme="minorHAnsi"/>
          <w:sz w:val="21"/>
          <w:szCs w:val="21"/>
          <w:lang w:val="en-US"/>
        </w:rPr>
        <w:t xml:space="preserve">Emergence of two novel sequence types (3366 and 3367) NDM-1- and OXA-48-co-producing K. pneumoniae in Italy. Eur J Clin Microbiol Infect Dis. 2019 Sep;38(9):1687-1691. </w:t>
      </w:r>
      <w:proofErr w:type="spellStart"/>
      <w:r w:rsidRPr="00665107">
        <w:rPr>
          <w:rFonts w:eastAsia="Times New Roman" w:cstheme="minorHAnsi"/>
          <w:sz w:val="21"/>
          <w:szCs w:val="21"/>
          <w:lang w:val="en-US"/>
        </w:rPr>
        <w:t>doi</w:t>
      </w:r>
      <w:proofErr w:type="spellEnd"/>
      <w:r w:rsidRPr="00665107">
        <w:rPr>
          <w:rFonts w:eastAsia="Times New Roman" w:cstheme="minorHAnsi"/>
          <w:sz w:val="21"/>
          <w:szCs w:val="21"/>
          <w:lang w:val="en-US"/>
        </w:rPr>
        <w:t xml:space="preserve">: 10.1007/s10096-019-03597-w.  </w:t>
      </w:r>
      <w:proofErr w:type="spellStart"/>
      <w:r w:rsidRPr="00665107">
        <w:rPr>
          <w:rFonts w:eastAsia="Times New Roman" w:cstheme="minorHAnsi"/>
          <w:sz w:val="21"/>
          <w:szCs w:val="21"/>
          <w:lang w:val="en-US"/>
        </w:rPr>
        <w:t>Epub</w:t>
      </w:r>
      <w:proofErr w:type="spellEnd"/>
      <w:r w:rsidRPr="00665107">
        <w:rPr>
          <w:rFonts w:eastAsia="Times New Roman" w:cstheme="minorHAnsi"/>
          <w:sz w:val="21"/>
          <w:szCs w:val="21"/>
          <w:lang w:val="en-US"/>
        </w:rPr>
        <w:t xml:space="preserve"> 2019 Jun 5. PubMed PMID: 31165962.</w:t>
      </w:r>
    </w:p>
    <w:p w14:paraId="1CCAAEBA" w14:textId="77777777" w:rsidR="00104CB4" w:rsidRPr="00665107" w:rsidRDefault="00104CB4" w:rsidP="00104CB4">
      <w:pPr>
        <w:spacing w:after="240"/>
        <w:ind w:left="708"/>
        <w:jc w:val="both"/>
        <w:rPr>
          <w:rFonts w:eastAsia="Times New Roman" w:cstheme="minorHAnsi"/>
          <w:sz w:val="21"/>
          <w:szCs w:val="21"/>
          <w:lang w:val="en-US"/>
        </w:rPr>
      </w:pPr>
      <w:r>
        <w:rPr>
          <w:rFonts w:eastAsia="Times New Roman" w:cstheme="minorHAnsi"/>
          <w:sz w:val="21"/>
          <w:szCs w:val="21"/>
          <w:lang w:val="en-US"/>
        </w:rPr>
        <w:t>83</w:t>
      </w:r>
      <w:r w:rsidRPr="00665107">
        <w:rPr>
          <w:rFonts w:eastAsia="Times New Roman" w:cstheme="minorHAnsi"/>
          <w:sz w:val="21"/>
          <w:szCs w:val="21"/>
          <w:lang w:val="en-US"/>
        </w:rPr>
        <w:t xml:space="preserve">. </w:t>
      </w:r>
      <w:proofErr w:type="spellStart"/>
      <w:r w:rsidRPr="00665107">
        <w:rPr>
          <w:rFonts w:eastAsia="Times New Roman" w:cstheme="minorHAnsi"/>
          <w:sz w:val="21"/>
          <w:szCs w:val="21"/>
          <w:lang w:val="en-US"/>
        </w:rPr>
        <w:t>Granata</w:t>
      </w:r>
      <w:proofErr w:type="spellEnd"/>
      <w:r w:rsidRPr="00665107">
        <w:rPr>
          <w:rFonts w:eastAsia="Times New Roman" w:cstheme="minorHAnsi"/>
          <w:sz w:val="21"/>
          <w:szCs w:val="21"/>
          <w:lang w:val="en-US"/>
        </w:rPr>
        <w:t xml:space="preserve"> G, </w:t>
      </w:r>
      <w:proofErr w:type="spellStart"/>
      <w:r w:rsidRPr="00665107">
        <w:rPr>
          <w:rFonts w:eastAsia="Times New Roman" w:cstheme="minorHAnsi"/>
          <w:sz w:val="21"/>
          <w:szCs w:val="21"/>
          <w:lang w:val="en-US"/>
        </w:rPr>
        <w:t>Stracquadanio</w:t>
      </w:r>
      <w:proofErr w:type="spellEnd"/>
      <w:r w:rsidRPr="00665107">
        <w:rPr>
          <w:rFonts w:eastAsia="Times New Roman" w:cstheme="minorHAnsi"/>
          <w:sz w:val="21"/>
          <w:szCs w:val="21"/>
          <w:lang w:val="en-US"/>
        </w:rPr>
        <w:t xml:space="preserve"> S, </w:t>
      </w:r>
      <w:proofErr w:type="spellStart"/>
      <w:r w:rsidRPr="00665107">
        <w:rPr>
          <w:rFonts w:eastAsia="Times New Roman" w:cstheme="minorHAnsi"/>
          <w:sz w:val="21"/>
          <w:szCs w:val="21"/>
          <w:lang w:val="en-US"/>
        </w:rPr>
        <w:t>Consoli</w:t>
      </w:r>
      <w:proofErr w:type="spellEnd"/>
      <w:r w:rsidRPr="00665107">
        <w:rPr>
          <w:rFonts w:eastAsia="Times New Roman" w:cstheme="minorHAnsi"/>
          <w:sz w:val="21"/>
          <w:szCs w:val="21"/>
          <w:lang w:val="en-US"/>
        </w:rPr>
        <w:t xml:space="preserve"> GML, </w:t>
      </w:r>
      <w:proofErr w:type="spellStart"/>
      <w:r w:rsidRPr="00665107">
        <w:rPr>
          <w:rFonts w:eastAsia="Times New Roman" w:cstheme="minorHAnsi"/>
          <w:sz w:val="21"/>
          <w:szCs w:val="21"/>
          <w:lang w:val="en-US"/>
        </w:rPr>
        <w:t>Cafiso</w:t>
      </w:r>
      <w:proofErr w:type="spellEnd"/>
      <w:r w:rsidRPr="00665107">
        <w:rPr>
          <w:rFonts w:eastAsia="Times New Roman" w:cstheme="minorHAnsi"/>
          <w:sz w:val="21"/>
          <w:szCs w:val="21"/>
          <w:lang w:val="en-US"/>
        </w:rPr>
        <w:t xml:space="preserve"> V, Stefani S, Geraci C. Synthesis of a </w:t>
      </w:r>
      <w:proofErr w:type="gramStart"/>
      <w:r w:rsidRPr="00665107">
        <w:rPr>
          <w:rFonts w:eastAsia="Times New Roman" w:cstheme="minorHAnsi"/>
          <w:sz w:val="21"/>
          <w:szCs w:val="21"/>
          <w:lang w:val="en-US"/>
        </w:rPr>
        <w:t>calix[</w:t>
      </w:r>
      <w:proofErr w:type="gramEnd"/>
      <w:r w:rsidRPr="00665107">
        <w:rPr>
          <w:rFonts w:eastAsia="Times New Roman" w:cstheme="minorHAnsi"/>
          <w:sz w:val="21"/>
          <w:szCs w:val="21"/>
          <w:lang w:val="en-US"/>
        </w:rPr>
        <w:t xml:space="preserve">4]arene derivative exposing multiple units of fucose and preliminary investigation as a potential broad-spectrum antibiofilm agent. </w:t>
      </w:r>
      <w:proofErr w:type="spellStart"/>
      <w:r w:rsidRPr="00665107">
        <w:rPr>
          <w:rFonts w:eastAsia="Times New Roman" w:cstheme="minorHAnsi"/>
          <w:sz w:val="21"/>
          <w:szCs w:val="21"/>
          <w:lang w:val="en-US"/>
        </w:rPr>
        <w:t>Carbohydr</w:t>
      </w:r>
      <w:proofErr w:type="spellEnd"/>
      <w:r w:rsidRPr="00665107">
        <w:rPr>
          <w:rFonts w:eastAsia="Times New Roman" w:cstheme="minorHAnsi"/>
          <w:sz w:val="21"/>
          <w:szCs w:val="21"/>
          <w:lang w:val="en-US"/>
        </w:rPr>
        <w:t xml:space="preserve"> Res. 2019 Apr </w:t>
      </w:r>
      <w:r w:rsidR="000F4DFA" w:rsidRPr="00665107">
        <w:rPr>
          <w:rFonts w:eastAsia="Times New Roman" w:cstheme="minorHAnsi"/>
          <w:sz w:val="21"/>
          <w:szCs w:val="21"/>
          <w:lang w:val="en-US"/>
        </w:rPr>
        <w:t>1; 476:60</w:t>
      </w:r>
      <w:r w:rsidRPr="00665107">
        <w:rPr>
          <w:rFonts w:eastAsia="Times New Roman" w:cstheme="minorHAnsi"/>
          <w:sz w:val="21"/>
          <w:szCs w:val="21"/>
          <w:lang w:val="en-US"/>
        </w:rPr>
        <w:t xml:space="preserve">-64. </w:t>
      </w:r>
      <w:proofErr w:type="spellStart"/>
      <w:r w:rsidRPr="00665107">
        <w:rPr>
          <w:rFonts w:eastAsia="Times New Roman" w:cstheme="minorHAnsi"/>
          <w:sz w:val="21"/>
          <w:szCs w:val="21"/>
          <w:lang w:val="en-US"/>
        </w:rPr>
        <w:t>doi</w:t>
      </w:r>
      <w:proofErr w:type="spellEnd"/>
      <w:r w:rsidRPr="00665107">
        <w:rPr>
          <w:rFonts w:eastAsia="Times New Roman" w:cstheme="minorHAnsi"/>
          <w:sz w:val="21"/>
          <w:szCs w:val="21"/>
          <w:lang w:val="en-US"/>
        </w:rPr>
        <w:t xml:space="preserve">: 10.1016/j.carres.2019.03.005. </w:t>
      </w:r>
      <w:proofErr w:type="spellStart"/>
      <w:r w:rsidRPr="00665107">
        <w:rPr>
          <w:rFonts w:eastAsia="Times New Roman" w:cstheme="minorHAnsi"/>
          <w:sz w:val="21"/>
          <w:szCs w:val="21"/>
          <w:lang w:val="en-US"/>
        </w:rPr>
        <w:t>Epub</w:t>
      </w:r>
      <w:proofErr w:type="spellEnd"/>
      <w:r w:rsidRPr="00665107">
        <w:rPr>
          <w:rFonts w:eastAsia="Times New Roman" w:cstheme="minorHAnsi"/>
          <w:sz w:val="21"/>
          <w:szCs w:val="21"/>
          <w:lang w:val="en-US"/>
        </w:rPr>
        <w:t xml:space="preserve"> 2019 Mar 13. PubMed PMID: 30913401.</w:t>
      </w:r>
    </w:p>
    <w:p w14:paraId="269DDCE7" w14:textId="77777777" w:rsidR="00104CB4" w:rsidRPr="00665107" w:rsidRDefault="00104CB4" w:rsidP="00104CB4">
      <w:pPr>
        <w:spacing w:after="240"/>
        <w:ind w:left="708"/>
        <w:jc w:val="both"/>
        <w:rPr>
          <w:rFonts w:eastAsia="Times New Roman" w:cstheme="minorHAnsi"/>
          <w:sz w:val="21"/>
          <w:szCs w:val="21"/>
          <w:lang w:val="en-US"/>
        </w:rPr>
      </w:pPr>
      <w:r>
        <w:rPr>
          <w:rFonts w:eastAsia="Times New Roman" w:cstheme="minorHAnsi"/>
          <w:sz w:val="21"/>
          <w:szCs w:val="21"/>
          <w:lang w:val="en-US"/>
        </w:rPr>
        <w:t>84</w:t>
      </w:r>
      <w:r w:rsidRPr="00665107">
        <w:rPr>
          <w:rFonts w:eastAsia="Times New Roman" w:cstheme="minorHAnsi"/>
          <w:sz w:val="21"/>
          <w:szCs w:val="21"/>
          <w:lang w:val="en-US"/>
        </w:rPr>
        <w:t xml:space="preserve">. </w:t>
      </w:r>
      <w:proofErr w:type="spellStart"/>
      <w:r w:rsidRPr="00665107">
        <w:rPr>
          <w:rFonts w:eastAsia="Times New Roman" w:cstheme="minorHAnsi"/>
          <w:sz w:val="21"/>
          <w:szCs w:val="21"/>
          <w:lang w:val="en-US"/>
        </w:rPr>
        <w:t>Andaloro</w:t>
      </w:r>
      <w:proofErr w:type="spellEnd"/>
      <w:r w:rsidRPr="00665107">
        <w:rPr>
          <w:rFonts w:eastAsia="Times New Roman" w:cstheme="minorHAnsi"/>
          <w:sz w:val="21"/>
          <w:szCs w:val="21"/>
          <w:lang w:val="en-US"/>
        </w:rPr>
        <w:t xml:space="preserve"> C, Santagati M, Stefani S, La </w:t>
      </w:r>
      <w:proofErr w:type="spellStart"/>
      <w:r w:rsidRPr="00665107">
        <w:rPr>
          <w:rFonts w:eastAsia="Times New Roman" w:cstheme="minorHAnsi"/>
          <w:sz w:val="21"/>
          <w:szCs w:val="21"/>
          <w:lang w:val="en-US"/>
        </w:rPr>
        <w:t>Mantia</w:t>
      </w:r>
      <w:proofErr w:type="spellEnd"/>
      <w:r w:rsidRPr="00665107">
        <w:rPr>
          <w:rFonts w:eastAsia="Times New Roman" w:cstheme="minorHAnsi"/>
          <w:sz w:val="21"/>
          <w:szCs w:val="21"/>
          <w:lang w:val="en-US"/>
        </w:rPr>
        <w:t xml:space="preserve"> I. Bacteriotherapy with Streptococcus </w:t>
      </w:r>
      <w:proofErr w:type="spellStart"/>
      <w:r w:rsidRPr="00665107">
        <w:rPr>
          <w:rFonts w:eastAsia="Times New Roman" w:cstheme="minorHAnsi"/>
          <w:sz w:val="21"/>
          <w:szCs w:val="21"/>
          <w:lang w:val="en-US"/>
        </w:rPr>
        <w:t>salivarius</w:t>
      </w:r>
      <w:proofErr w:type="spellEnd"/>
      <w:r w:rsidRPr="00665107">
        <w:rPr>
          <w:rFonts w:eastAsia="Times New Roman" w:cstheme="minorHAnsi"/>
          <w:sz w:val="21"/>
          <w:szCs w:val="21"/>
          <w:lang w:val="en-US"/>
        </w:rPr>
        <w:t xml:space="preserve"> 24SMB and Streptococcus </w:t>
      </w:r>
      <w:proofErr w:type="spellStart"/>
      <w:r w:rsidRPr="00665107">
        <w:rPr>
          <w:rFonts w:eastAsia="Times New Roman" w:cstheme="minorHAnsi"/>
          <w:sz w:val="21"/>
          <w:szCs w:val="21"/>
          <w:lang w:val="en-US"/>
        </w:rPr>
        <w:t>oralis</w:t>
      </w:r>
      <w:proofErr w:type="spellEnd"/>
      <w:r w:rsidRPr="00665107">
        <w:rPr>
          <w:rFonts w:eastAsia="Times New Roman" w:cstheme="minorHAnsi"/>
          <w:sz w:val="21"/>
          <w:szCs w:val="21"/>
          <w:lang w:val="en-US"/>
        </w:rPr>
        <w:t xml:space="preserve"> 89a oral spray for children with recurrent streptococcal pharyngotonsillitis: a randomized placebo-controlled clinical study. </w:t>
      </w:r>
      <w:proofErr w:type="spellStart"/>
      <w:r w:rsidRPr="00665107">
        <w:rPr>
          <w:rFonts w:eastAsia="Times New Roman" w:cstheme="minorHAnsi"/>
          <w:sz w:val="21"/>
          <w:szCs w:val="21"/>
          <w:lang w:val="en-US"/>
        </w:rPr>
        <w:t>Eur</w:t>
      </w:r>
      <w:proofErr w:type="spellEnd"/>
      <w:r w:rsidRPr="00665107">
        <w:rPr>
          <w:rFonts w:eastAsia="Times New Roman" w:cstheme="minorHAnsi"/>
          <w:sz w:val="21"/>
          <w:szCs w:val="21"/>
          <w:lang w:val="en-US"/>
        </w:rPr>
        <w:t xml:space="preserve"> Arch </w:t>
      </w:r>
      <w:proofErr w:type="spellStart"/>
      <w:r w:rsidRPr="00665107">
        <w:rPr>
          <w:rFonts w:eastAsia="Times New Roman" w:cstheme="minorHAnsi"/>
          <w:sz w:val="21"/>
          <w:szCs w:val="21"/>
          <w:lang w:val="en-US"/>
        </w:rPr>
        <w:t>Otorhinolaryngol</w:t>
      </w:r>
      <w:proofErr w:type="spellEnd"/>
      <w:r w:rsidRPr="00665107">
        <w:rPr>
          <w:rFonts w:eastAsia="Times New Roman" w:cstheme="minorHAnsi"/>
          <w:sz w:val="21"/>
          <w:szCs w:val="21"/>
          <w:lang w:val="en-US"/>
        </w:rPr>
        <w:t xml:space="preserve">. 2019 Mar;276(3):879-887. </w:t>
      </w:r>
      <w:proofErr w:type="spellStart"/>
      <w:r w:rsidRPr="00665107">
        <w:rPr>
          <w:rFonts w:eastAsia="Times New Roman" w:cstheme="minorHAnsi"/>
          <w:sz w:val="21"/>
          <w:szCs w:val="21"/>
          <w:lang w:val="en-US"/>
        </w:rPr>
        <w:t>doi</w:t>
      </w:r>
      <w:proofErr w:type="spellEnd"/>
      <w:r w:rsidRPr="00665107">
        <w:rPr>
          <w:rFonts w:eastAsia="Times New Roman" w:cstheme="minorHAnsi"/>
          <w:sz w:val="21"/>
          <w:szCs w:val="21"/>
          <w:lang w:val="en-US"/>
        </w:rPr>
        <w:t xml:space="preserve">: 10.1007/s00405-019-05346-3. </w:t>
      </w:r>
      <w:proofErr w:type="spellStart"/>
      <w:r w:rsidRPr="00665107">
        <w:rPr>
          <w:rFonts w:eastAsia="Times New Roman" w:cstheme="minorHAnsi"/>
          <w:sz w:val="21"/>
          <w:szCs w:val="21"/>
          <w:lang w:val="en-US"/>
        </w:rPr>
        <w:t>Epub</w:t>
      </w:r>
      <w:proofErr w:type="spellEnd"/>
      <w:r w:rsidRPr="00665107">
        <w:rPr>
          <w:rFonts w:eastAsia="Times New Roman" w:cstheme="minorHAnsi"/>
          <w:sz w:val="21"/>
          <w:szCs w:val="21"/>
          <w:lang w:val="en-US"/>
        </w:rPr>
        <w:t xml:space="preserve"> 2019 Feb 15. PubMed PMID: 30767047.</w:t>
      </w:r>
    </w:p>
    <w:p w14:paraId="113060C3" w14:textId="77777777" w:rsidR="00104CB4" w:rsidRPr="00665107" w:rsidRDefault="00104CB4" w:rsidP="00104CB4">
      <w:pPr>
        <w:spacing w:after="240"/>
        <w:ind w:left="708"/>
        <w:jc w:val="both"/>
        <w:rPr>
          <w:rFonts w:eastAsia="Times New Roman" w:cstheme="minorHAnsi"/>
          <w:sz w:val="21"/>
          <w:szCs w:val="21"/>
          <w:lang w:val="en-US"/>
        </w:rPr>
      </w:pPr>
      <w:r>
        <w:rPr>
          <w:rFonts w:eastAsia="Times New Roman" w:cstheme="minorHAnsi"/>
          <w:sz w:val="21"/>
          <w:szCs w:val="21"/>
        </w:rPr>
        <w:t>85</w:t>
      </w:r>
      <w:r w:rsidRPr="00665107">
        <w:rPr>
          <w:rFonts w:eastAsia="Times New Roman" w:cstheme="minorHAnsi"/>
          <w:sz w:val="21"/>
          <w:szCs w:val="21"/>
        </w:rPr>
        <w:t xml:space="preserve">. Cafiso V, Stracquadanio S, Lo Verde F, Gabriele G, Mezzatesta ML, Caio C, Pigola G, Ferro A, Stefani S. </w:t>
      </w:r>
      <w:proofErr w:type="spellStart"/>
      <w:r w:rsidRPr="00665107">
        <w:rPr>
          <w:rFonts w:eastAsia="Times New Roman" w:cstheme="minorHAnsi"/>
          <w:sz w:val="21"/>
          <w:szCs w:val="21"/>
        </w:rPr>
        <w:t>Colistin</w:t>
      </w:r>
      <w:proofErr w:type="spellEnd"/>
      <w:r w:rsidRPr="00665107">
        <w:rPr>
          <w:rFonts w:eastAsia="Times New Roman" w:cstheme="minorHAnsi"/>
          <w:sz w:val="21"/>
          <w:szCs w:val="21"/>
        </w:rPr>
        <w:t xml:space="preserve"> </w:t>
      </w:r>
      <w:proofErr w:type="spellStart"/>
      <w:r w:rsidRPr="00665107">
        <w:rPr>
          <w:rFonts w:eastAsia="Times New Roman" w:cstheme="minorHAnsi"/>
          <w:sz w:val="21"/>
          <w:szCs w:val="21"/>
        </w:rPr>
        <w:t>Resistant</w:t>
      </w:r>
      <w:proofErr w:type="spellEnd"/>
      <w:r w:rsidRPr="00665107">
        <w:rPr>
          <w:rFonts w:eastAsia="Times New Roman" w:cstheme="minorHAnsi"/>
          <w:sz w:val="21"/>
          <w:szCs w:val="21"/>
        </w:rPr>
        <w:t xml:space="preserve"> A. </w:t>
      </w:r>
      <w:proofErr w:type="spellStart"/>
      <w:r w:rsidRPr="00665107">
        <w:rPr>
          <w:rFonts w:eastAsia="Times New Roman" w:cstheme="minorHAnsi"/>
          <w:sz w:val="21"/>
          <w:szCs w:val="21"/>
        </w:rPr>
        <w:t>baumannii</w:t>
      </w:r>
      <w:proofErr w:type="spellEnd"/>
      <w:r w:rsidRPr="00665107">
        <w:rPr>
          <w:rFonts w:eastAsia="Times New Roman" w:cstheme="minorHAnsi"/>
          <w:sz w:val="21"/>
          <w:szCs w:val="21"/>
        </w:rPr>
        <w:t xml:space="preserve">: </w:t>
      </w:r>
      <w:proofErr w:type="spellStart"/>
      <w:r w:rsidRPr="00665107">
        <w:rPr>
          <w:rFonts w:eastAsia="Times New Roman" w:cstheme="minorHAnsi"/>
          <w:sz w:val="21"/>
          <w:szCs w:val="21"/>
        </w:rPr>
        <w:t>Genomic</w:t>
      </w:r>
      <w:proofErr w:type="spellEnd"/>
      <w:r w:rsidRPr="00665107">
        <w:rPr>
          <w:rFonts w:eastAsia="Times New Roman" w:cstheme="minorHAnsi"/>
          <w:sz w:val="21"/>
          <w:szCs w:val="21"/>
        </w:rPr>
        <w:t xml:space="preserve"> and </w:t>
      </w:r>
      <w:proofErr w:type="spellStart"/>
      <w:r w:rsidRPr="00665107">
        <w:rPr>
          <w:rFonts w:eastAsia="Times New Roman" w:cstheme="minorHAnsi"/>
          <w:sz w:val="21"/>
          <w:szCs w:val="21"/>
        </w:rPr>
        <w:t>Transcriptomic</w:t>
      </w:r>
      <w:proofErr w:type="spellEnd"/>
      <w:r w:rsidRPr="00665107">
        <w:rPr>
          <w:rFonts w:eastAsia="Times New Roman" w:cstheme="minorHAnsi"/>
          <w:sz w:val="21"/>
          <w:szCs w:val="21"/>
        </w:rPr>
        <w:t xml:space="preserve"> Traits </w:t>
      </w:r>
      <w:proofErr w:type="spellStart"/>
      <w:r w:rsidRPr="00665107">
        <w:rPr>
          <w:rFonts w:eastAsia="Times New Roman" w:cstheme="minorHAnsi"/>
          <w:sz w:val="21"/>
          <w:szCs w:val="21"/>
        </w:rPr>
        <w:t>Acquired</w:t>
      </w:r>
      <w:proofErr w:type="spellEnd"/>
      <w:r w:rsidRPr="00665107">
        <w:rPr>
          <w:rFonts w:eastAsia="Times New Roman" w:cstheme="minorHAnsi"/>
          <w:sz w:val="21"/>
          <w:szCs w:val="21"/>
        </w:rPr>
        <w:t xml:space="preserve"> Under </w:t>
      </w:r>
      <w:proofErr w:type="spellStart"/>
      <w:r w:rsidRPr="00665107">
        <w:rPr>
          <w:rFonts w:eastAsia="Times New Roman" w:cstheme="minorHAnsi"/>
          <w:sz w:val="21"/>
          <w:szCs w:val="21"/>
        </w:rPr>
        <w:t>Colistin</w:t>
      </w:r>
      <w:proofErr w:type="spellEnd"/>
      <w:r w:rsidRPr="00665107">
        <w:rPr>
          <w:rFonts w:eastAsia="Times New Roman" w:cstheme="minorHAnsi"/>
          <w:sz w:val="21"/>
          <w:szCs w:val="21"/>
        </w:rPr>
        <w:t xml:space="preserve"> Therapy. </w:t>
      </w:r>
      <w:r w:rsidRPr="00665107">
        <w:rPr>
          <w:rFonts w:eastAsia="Times New Roman" w:cstheme="minorHAnsi"/>
          <w:sz w:val="21"/>
          <w:szCs w:val="21"/>
          <w:lang w:val="en-US"/>
        </w:rPr>
        <w:t xml:space="preserve">Front Microbiol. 2019 Jan </w:t>
      </w:r>
      <w:r w:rsidR="00260BD1" w:rsidRPr="00665107">
        <w:rPr>
          <w:rFonts w:eastAsia="Times New Roman" w:cstheme="minorHAnsi"/>
          <w:sz w:val="21"/>
          <w:szCs w:val="21"/>
          <w:lang w:val="en-US"/>
        </w:rPr>
        <w:t>7; 9:3195</w:t>
      </w:r>
      <w:r w:rsidRPr="00665107">
        <w:rPr>
          <w:rFonts w:eastAsia="Times New Roman" w:cstheme="minorHAnsi"/>
          <w:sz w:val="21"/>
          <w:szCs w:val="21"/>
          <w:lang w:val="en-US"/>
        </w:rPr>
        <w:t xml:space="preserve">. </w:t>
      </w:r>
      <w:proofErr w:type="spellStart"/>
      <w:r w:rsidRPr="00665107">
        <w:rPr>
          <w:rFonts w:eastAsia="Times New Roman" w:cstheme="minorHAnsi"/>
          <w:sz w:val="21"/>
          <w:szCs w:val="21"/>
          <w:lang w:val="en-US"/>
        </w:rPr>
        <w:t>doi</w:t>
      </w:r>
      <w:proofErr w:type="spellEnd"/>
      <w:r w:rsidRPr="00665107">
        <w:rPr>
          <w:rFonts w:eastAsia="Times New Roman" w:cstheme="minorHAnsi"/>
          <w:sz w:val="21"/>
          <w:szCs w:val="21"/>
          <w:lang w:val="en-US"/>
        </w:rPr>
        <w:t xml:space="preserve">: 10.3389/fmicb.2018.03195. </w:t>
      </w:r>
      <w:proofErr w:type="spellStart"/>
      <w:r w:rsidRPr="00665107">
        <w:rPr>
          <w:rFonts w:eastAsia="Times New Roman" w:cstheme="minorHAnsi"/>
          <w:sz w:val="21"/>
          <w:szCs w:val="21"/>
          <w:lang w:val="en-US"/>
        </w:rPr>
        <w:t>eCollection</w:t>
      </w:r>
      <w:proofErr w:type="spellEnd"/>
      <w:r w:rsidRPr="00665107">
        <w:rPr>
          <w:rFonts w:eastAsia="Times New Roman" w:cstheme="minorHAnsi"/>
          <w:sz w:val="21"/>
          <w:szCs w:val="21"/>
          <w:lang w:val="en-US"/>
        </w:rPr>
        <w:t xml:space="preserve"> 2018. PubMed PMID: 30666237; PubMed Central PMCID: PMC6330354.</w:t>
      </w:r>
    </w:p>
    <w:p w14:paraId="07FCE053" w14:textId="77777777" w:rsidR="00104CB4" w:rsidRPr="00665107" w:rsidRDefault="00104CB4" w:rsidP="00104CB4">
      <w:pPr>
        <w:spacing w:after="240"/>
        <w:ind w:left="708"/>
        <w:jc w:val="both"/>
        <w:rPr>
          <w:rFonts w:eastAsia="Times New Roman" w:cstheme="minorHAnsi"/>
          <w:sz w:val="21"/>
          <w:szCs w:val="21"/>
          <w:lang w:val="en-US"/>
        </w:rPr>
      </w:pPr>
      <w:r>
        <w:rPr>
          <w:rFonts w:eastAsia="Times New Roman" w:cstheme="minorHAnsi"/>
          <w:sz w:val="21"/>
          <w:szCs w:val="21"/>
          <w:lang w:val="en-US"/>
        </w:rPr>
        <w:t>86</w:t>
      </w:r>
      <w:r w:rsidRPr="00665107">
        <w:rPr>
          <w:rFonts w:eastAsia="Times New Roman" w:cstheme="minorHAnsi"/>
          <w:sz w:val="21"/>
          <w:szCs w:val="21"/>
          <w:lang w:val="en-US"/>
        </w:rPr>
        <w:t xml:space="preserve">. </w:t>
      </w:r>
      <w:proofErr w:type="spellStart"/>
      <w:r w:rsidRPr="00665107">
        <w:rPr>
          <w:rFonts w:eastAsia="Times New Roman" w:cstheme="minorHAnsi"/>
          <w:sz w:val="21"/>
          <w:szCs w:val="21"/>
          <w:lang w:val="en-US"/>
        </w:rPr>
        <w:t>Bongiorno</w:t>
      </w:r>
      <w:proofErr w:type="spellEnd"/>
      <w:r w:rsidRPr="00665107">
        <w:rPr>
          <w:rFonts w:eastAsia="Times New Roman" w:cstheme="minorHAnsi"/>
          <w:sz w:val="21"/>
          <w:szCs w:val="21"/>
          <w:lang w:val="en-US"/>
        </w:rPr>
        <w:t xml:space="preserve"> D, </w:t>
      </w:r>
      <w:proofErr w:type="spellStart"/>
      <w:r w:rsidRPr="00665107">
        <w:rPr>
          <w:rFonts w:eastAsia="Times New Roman" w:cstheme="minorHAnsi"/>
          <w:sz w:val="21"/>
          <w:szCs w:val="21"/>
          <w:lang w:val="en-US"/>
        </w:rPr>
        <w:t>Musso</w:t>
      </w:r>
      <w:proofErr w:type="spellEnd"/>
      <w:r w:rsidRPr="00665107">
        <w:rPr>
          <w:rFonts w:eastAsia="Times New Roman" w:cstheme="minorHAnsi"/>
          <w:sz w:val="21"/>
          <w:szCs w:val="21"/>
          <w:lang w:val="en-US"/>
        </w:rPr>
        <w:t xml:space="preserve"> N, Lazzaro LM, </w:t>
      </w:r>
      <w:proofErr w:type="spellStart"/>
      <w:r w:rsidRPr="00665107">
        <w:rPr>
          <w:rFonts w:eastAsia="Times New Roman" w:cstheme="minorHAnsi"/>
          <w:sz w:val="21"/>
          <w:szCs w:val="21"/>
          <w:lang w:val="en-US"/>
        </w:rPr>
        <w:t>Mongelli</w:t>
      </w:r>
      <w:proofErr w:type="spellEnd"/>
      <w:r w:rsidRPr="00665107">
        <w:rPr>
          <w:rFonts w:eastAsia="Times New Roman" w:cstheme="minorHAnsi"/>
          <w:sz w:val="21"/>
          <w:szCs w:val="21"/>
          <w:lang w:val="en-US"/>
        </w:rPr>
        <w:t xml:space="preserve"> G, Stefani S, Campanile F. Detection of methicillin-resistant Staphylococcus aureus persistence in</w:t>
      </w:r>
      <w:r w:rsidR="00D025A9">
        <w:rPr>
          <w:rFonts w:eastAsia="Times New Roman" w:cstheme="minorHAnsi"/>
          <w:sz w:val="21"/>
          <w:szCs w:val="21"/>
          <w:lang w:val="en-US"/>
        </w:rPr>
        <w:t xml:space="preserve"> </w:t>
      </w:r>
      <w:r w:rsidRPr="00665107">
        <w:rPr>
          <w:rFonts w:eastAsia="Times New Roman" w:cstheme="minorHAnsi"/>
          <w:sz w:val="21"/>
          <w:szCs w:val="21"/>
          <w:lang w:val="en-US"/>
        </w:rPr>
        <w:t xml:space="preserve">osteoblasts using imaging flow cytometry. </w:t>
      </w:r>
      <w:proofErr w:type="spellStart"/>
      <w:r w:rsidRPr="00665107">
        <w:rPr>
          <w:rFonts w:eastAsia="Times New Roman" w:cstheme="minorHAnsi"/>
          <w:sz w:val="21"/>
          <w:szCs w:val="21"/>
          <w:lang w:val="en-US"/>
        </w:rPr>
        <w:t>Microbiologyopen</w:t>
      </w:r>
      <w:proofErr w:type="spellEnd"/>
      <w:r w:rsidRPr="00665107">
        <w:rPr>
          <w:rFonts w:eastAsia="Times New Roman" w:cstheme="minorHAnsi"/>
          <w:sz w:val="21"/>
          <w:szCs w:val="21"/>
          <w:lang w:val="en-US"/>
        </w:rPr>
        <w:t xml:space="preserve">. 2020 Apr </w:t>
      </w:r>
      <w:proofErr w:type="gramStart"/>
      <w:r w:rsidRPr="00665107">
        <w:rPr>
          <w:rFonts w:eastAsia="Times New Roman" w:cstheme="minorHAnsi"/>
          <w:sz w:val="21"/>
          <w:szCs w:val="21"/>
          <w:lang w:val="en-US"/>
        </w:rPr>
        <w:t>1:e</w:t>
      </w:r>
      <w:proofErr w:type="gramEnd"/>
      <w:r w:rsidRPr="00665107">
        <w:rPr>
          <w:rFonts w:eastAsia="Times New Roman" w:cstheme="minorHAnsi"/>
          <w:sz w:val="21"/>
          <w:szCs w:val="21"/>
          <w:lang w:val="en-US"/>
        </w:rPr>
        <w:t xml:space="preserve">1017. </w:t>
      </w:r>
      <w:proofErr w:type="spellStart"/>
      <w:r w:rsidRPr="00665107">
        <w:rPr>
          <w:rFonts w:eastAsia="Times New Roman" w:cstheme="minorHAnsi"/>
          <w:sz w:val="21"/>
          <w:szCs w:val="21"/>
          <w:lang w:val="en-US"/>
        </w:rPr>
        <w:t>doi</w:t>
      </w:r>
      <w:proofErr w:type="spellEnd"/>
      <w:r w:rsidRPr="00665107">
        <w:rPr>
          <w:rFonts w:eastAsia="Times New Roman" w:cstheme="minorHAnsi"/>
          <w:sz w:val="21"/>
          <w:szCs w:val="21"/>
          <w:lang w:val="en-US"/>
        </w:rPr>
        <w:t>: 10.1002/mbo3.1017. [</w:t>
      </w:r>
      <w:proofErr w:type="spellStart"/>
      <w:r w:rsidRPr="00665107">
        <w:rPr>
          <w:rFonts w:eastAsia="Times New Roman" w:cstheme="minorHAnsi"/>
          <w:sz w:val="21"/>
          <w:szCs w:val="21"/>
          <w:lang w:val="en-US"/>
        </w:rPr>
        <w:t>Epub</w:t>
      </w:r>
      <w:proofErr w:type="spellEnd"/>
      <w:r w:rsidRPr="00665107">
        <w:rPr>
          <w:rFonts w:eastAsia="Times New Roman" w:cstheme="minorHAnsi"/>
          <w:sz w:val="21"/>
          <w:szCs w:val="21"/>
          <w:lang w:val="en-US"/>
        </w:rPr>
        <w:t xml:space="preserve"> ahead of print] PubMed PMID: 32237200.</w:t>
      </w:r>
    </w:p>
    <w:p w14:paraId="0B368E92" w14:textId="77777777" w:rsidR="00104CB4" w:rsidRPr="00665107" w:rsidRDefault="00104CB4" w:rsidP="00104CB4">
      <w:pPr>
        <w:spacing w:after="240"/>
        <w:ind w:left="708"/>
        <w:jc w:val="both"/>
        <w:rPr>
          <w:rFonts w:eastAsia="Times New Roman" w:cstheme="minorHAnsi"/>
          <w:sz w:val="21"/>
          <w:szCs w:val="21"/>
          <w:lang w:val="en-US"/>
        </w:rPr>
      </w:pPr>
      <w:r>
        <w:rPr>
          <w:rFonts w:eastAsia="Times New Roman" w:cstheme="minorHAnsi"/>
          <w:sz w:val="21"/>
          <w:szCs w:val="21"/>
          <w:lang w:val="en-US"/>
        </w:rPr>
        <w:t>87</w:t>
      </w:r>
      <w:r w:rsidRPr="00665107">
        <w:rPr>
          <w:rFonts w:eastAsia="Times New Roman" w:cstheme="minorHAnsi"/>
          <w:sz w:val="21"/>
          <w:szCs w:val="21"/>
          <w:lang w:val="en-US"/>
        </w:rPr>
        <w:t xml:space="preserve">. </w:t>
      </w:r>
      <w:proofErr w:type="spellStart"/>
      <w:r w:rsidRPr="00665107">
        <w:rPr>
          <w:rFonts w:eastAsia="Times New Roman" w:cstheme="minorHAnsi"/>
          <w:sz w:val="21"/>
          <w:szCs w:val="21"/>
          <w:lang w:val="en-US"/>
        </w:rPr>
        <w:t>Raoult</w:t>
      </w:r>
      <w:proofErr w:type="spellEnd"/>
      <w:r w:rsidRPr="00665107">
        <w:rPr>
          <w:rFonts w:eastAsia="Times New Roman" w:cstheme="minorHAnsi"/>
          <w:sz w:val="21"/>
          <w:szCs w:val="21"/>
          <w:lang w:val="en-US"/>
        </w:rPr>
        <w:t xml:space="preserve"> D, Hsueh PR, Stefani S, </w:t>
      </w:r>
      <w:proofErr w:type="spellStart"/>
      <w:r w:rsidRPr="00665107">
        <w:rPr>
          <w:rFonts w:eastAsia="Times New Roman" w:cstheme="minorHAnsi"/>
          <w:sz w:val="21"/>
          <w:szCs w:val="21"/>
          <w:lang w:val="en-US"/>
        </w:rPr>
        <w:t>Rolain</w:t>
      </w:r>
      <w:proofErr w:type="spellEnd"/>
      <w:r w:rsidRPr="00665107">
        <w:rPr>
          <w:rFonts w:eastAsia="Times New Roman" w:cstheme="minorHAnsi"/>
          <w:sz w:val="21"/>
          <w:szCs w:val="21"/>
          <w:lang w:val="en-US"/>
        </w:rPr>
        <w:t xml:space="preserve"> JM. COVID-19 Therapeutic and Prevention. Int J </w:t>
      </w:r>
      <w:proofErr w:type="spellStart"/>
      <w:r w:rsidRPr="00665107">
        <w:rPr>
          <w:rFonts w:eastAsia="Times New Roman" w:cstheme="minorHAnsi"/>
          <w:sz w:val="21"/>
          <w:szCs w:val="21"/>
          <w:lang w:val="en-US"/>
        </w:rPr>
        <w:t>Antimicrob</w:t>
      </w:r>
      <w:proofErr w:type="spellEnd"/>
      <w:r w:rsidRPr="00665107">
        <w:rPr>
          <w:rFonts w:eastAsia="Times New Roman" w:cstheme="minorHAnsi"/>
          <w:sz w:val="21"/>
          <w:szCs w:val="21"/>
          <w:lang w:val="en-US"/>
        </w:rPr>
        <w:t xml:space="preserve"> Agents. 2020 Mar 7:105937. </w:t>
      </w:r>
      <w:proofErr w:type="spellStart"/>
      <w:r w:rsidRPr="00665107">
        <w:rPr>
          <w:rFonts w:eastAsia="Times New Roman" w:cstheme="minorHAnsi"/>
          <w:sz w:val="21"/>
          <w:szCs w:val="21"/>
          <w:lang w:val="en-US"/>
        </w:rPr>
        <w:t>doi</w:t>
      </w:r>
      <w:proofErr w:type="spellEnd"/>
      <w:r w:rsidRPr="00665107">
        <w:rPr>
          <w:rFonts w:eastAsia="Times New Roman" w:cstheme="minorHAnsi"/>
          <w:sz w:val="21"/>
          <w:szCs w:val="21"/>
          <w:lang w:val="en-US"/>
        </w:rPr>
        <w:t>: 10.1016/j.ijantimicag.2020.105937. [</w:t>
      </w:r>
      <w:proofErr w:type="spellStart"/>
      <w:r w:rsidRPr="00665107">
        <w:rPr>
          <w:rFonts w:eastAsia="Times New Roman" w:cstheme="minorHAnsi"/>
          <w:sz w:val="21"/>
          <w:szCs w:val="21"/>
          <w:lang w:val="en-US"/>
        </w:rPr>
        <w:t>Epub</w:t>
      </w:r>
      <w:proofErr w:type="spellEnd"/>
      <w:r w:rsidRPr="00665107">
        <w:rPr>
          <w:rFonts w:eastAsia="Times New Roman" w:cstheme="minorHAnsi"/>
          <w:sz w:val="21"/>
          <w:szCs w:val="21"/>
          <w:lang w:val="en-US"/>
        </w:rPr>
        <w:t xml:space="preserve"> ahead of print] PubMed PMID: 32151714; PubMed Central PMCID: PMC7135736.</w:t>
      </w:r>
    </w:p>
    <w:p w14:paraId="47083647" w14:textId="77777777" w:rsidR="00104CB4" w:rsidRPr="00665107" w:rsidRDefault="00104CB4" w:rsidP="00104CB4">
      <w:pPr>
        <w:spacing w:after="240"/>
        <w:ind w:left="708"/>
        <w:jc w:val="both"/>
        <w:rPr>
          <w:rFonts w:eastAsia="Times New Roman" w:cstheme="minorHAnsi"/>
          <w:sz w:val="21"/>
          <w:szCs w:val="21"/>
          <w:lang w:val="en-US"/>
        </w:rPr>
      </w:pPr>
      <w:r>
        <w:rPr>
          <w:rFonts w:eastAsia="Times New Roman" w:cstheme="minorHAnsi"/>
          <w:sz w:val="21"/>
          <w:szCs w:val="21"/>
          <w:lang w:val="en-US"/>
        </w:rPr>
        <w:t>88</w:t>
      </w:r>
      <w:r w:rsidRPr="00665107">
        <w:rPr>
          <w:rFonts w:eastAsia="Times New Roman" w:cstheme="minorHAnsi"/>
          <w:sz w:val="21"/>
          <w:szCs w:val="21"/>
          <w:lang w:val="en-US"/>
        </w:rPr>
        <w:t xml:space="preserve">. Soriano A, Stefani S, </w:t>
      </w:r>
      <w:proofErr w:type="spellStart"/>
      <w:r w:rsidRPr="00665107">
        <w:rPr>
          <w:rFonts w:eastAsia="Times New Roman" w:cstheme="minorHAnsi"/>
          <w:sz w:val="21"/>
          <w:szCs w:val="21"/>
          <w:lang w:val="en-US"/>
        </w:rPr>
        <w:t>Pletz</w:t>
      </w:r>
      <w:proofErr w:type="spellEnd"/>
      <w:r w:rsidRPr="00665107">
        <w:rPr>
          <w:rFonts w:eastAsia="Times New Roman" w:cstheme="minorHAnsi"/>
          <w:sz w:val="21"/>
          <w:szCs w:val="21"/>
          <w:lang w:val="en-US"/>
        </w:rPr>
        <w:t xml:space="preserve"> MW, </w:t>
      </w:r>
      <w:proofErr w:type="spellStart"/>
      <w:r w:rsidRPr="00665107">
        <w:rPr>
          <w:rFonts w:eastAsia="Times New Roman" w:cstheme="minorHAnsi"/>
          <w:sz w:val="21"/>
          <w:szCs w:val="21"/>
          <w:lang w:val="en-US"/>
        </w:rPr>
        <w:t>Menichetti</w:t>
      </w:r>
      <w:proofErr w:type="spellEnd"/>
      <w:r w:rsidRPr="00665107">
        <w:rPr>
          <w:rFonts w:eastAsia="Times New Roman" w:cstheme="minorHAnsi"/>
          <w:sz w:val="21"/>
          <w:szCs w:val="21"/>
          <w:lang w:val="en-US"/>
        </w:rPr>
        <w:t xml:space="preserve"> F; Italian Group for </w:t>
      </w:r>
      <w:r w:rsidR="000F4DFA" w:rsidRPr="00665107">
        <w:rPr>
          <w:rFonts w:eastAsia="Times New Roman" w:cstheme="minorHAnsi"/>
          <w:sz w:val="21"/>
          <w:szCs w:val="21"/>
          <w:lang w:val="en-US"/>
        </w:rPr>
        <w:t>Antimicrobial Stewardship</w:t>
      </w:r>
      <w:r w:rsidRPr="00665107">
        <w:rPr>
          <w:rFonts w:eastAsia="Times New Roman" w:cstheme="minorHAnsi"/>
          <w:sz w:val="21"/>
          <w:szCs w:val="21"/>
          <w:lang w:val="en-US"/>
        </w:rPr>
        <w:t xml:space="preserve"> (GISA). Antimicrobial stewardship in patients with acute bacterial skin and skin structures infections: an international Delphi consensus. J Glob </w:t>
      </w:r>
      <w:proofErr w:type="spellStart"/>
      <w:r w:rsidRPr="00665107">
        <w:rPr>
          <w:rFonts w:eastAsia="Times New Roman" w:cstheme="minorHAnsi"/>
          <w:sz w:val="21"/>
          <w:szCs w:val="21"/>
          <w:lang w:val="en-US"/>
        </w:rPr>
        <w:t>Antimicrob</w:t>
      </w:r>
      <w:proofErr w:type="spellEnd"/>
      <w:r w:rsidRPr="00665107">
        <w:rPr>
          <w:rFonts w:eastAsia="Times New Roman" w:cstheme="minorHAnsi"/>
          <w:sz w:val="21"/>
          <w:szCs w:val="21"/>
          <w:lang w:val="en-US"/>
        </w:rPr>
        <w:t xml:space="preserve"> Resist. 2020 Feb 14. </w:t>
      </w:r>
      <w:proofErr w:type="spellStart"/>
      <w:r w:rsidRPr="00665107">
        <w:rPr>
          <w:rFonts w:eastAsia="Times New Roman" w:cstheme="minorHAnsi"/>
          <w:sz w:val="21"/>
          <w:szCs w:val="21"/>
          <w:lang w:val="en-US"/>
        </w:rPr>
        <w:t>pii</w:t>
      </w:r>
      <w:proofErr w:type="spellEnd"/>
      <w:r w:rsidRPr="00665107">
        <w:rPr>
          <w:rFonts w:eastAsia="Times New Roman" w:cstheme="minorHAnsi"/>
          <w:sz w:val="21"/>
          <w:szCs w:val="21"/>
          <w:lang w:val="en-US"/>
        </w:rPr>
        <w:t xml:space="preserve">: S2213-7165(20)30031-X. </w:t>
      </w:r>
      <w:proofErr w:type="spellStart"/>
      <w:r w:rsidRPr="00665107">
        <w:rPr>
          <w:rFonts w:eastAsia="Times New Roman" w:cstheme="minorHAnsi"/>
          <w:sz w:val="21"/>
          <w:szCs w:val="21"/>
          <w:lang w:val="en-US"/>
        </w:rPr>
        <w:t>doi</w:t>
      </w:r>
      <w:proofErr w:type="spellEnd"/>
      <w:r w:rsidRPr="00665107">
        <w:rPr>
          <w:rFonts w:eastAsia="Times New Roman" w:cstheme="minorHAnsi"/>
          <w:sz w:val="21"/>
          <w:szCs w:val="21"/>
          <w:lang w:val="en-US"/>
        </w:rPr>
        <w:t>: 10.1016/j.jgar.2020.02.002. [</w:t>
      </w:r>
      <w:proofErr w:type="spellStart"/>
      <w:r w:rsidRPr="00665107">
        <w:rPr>
          <w:rFonts w:eastAsia="Times New Roman" w:cstheme="minorHAnsi"/>
          <w:sz w:val="21"/>
          <w:szCs w:val="21"/>
          <w:lang w:val="en-US"/>
        </w:rPr>
        <w:t>Epub</w:t>
      </w:r>
      <w:proofErr w:type="spellEnd"/>
      <w:r w:rsidRPr="00665107">
        <w:rPr>
          <w:rFonts w:eastAsia="Times New Roman" w:cstheme="minorHAnsi"/>
          <w:sz w:val="21"/>
          <w:szCs w:val="21"/>
          <w:lang w:val="en-US"/>
        </w:rPr>
        <w:t xml:space="preserve"> ahead of print] Review. PubMed PMID: 32068092.</w:t>
      </w:r>
    </w:p>
    <w:p w14:paraId="21172753" w14:textId="77777777" w:rsidR="00104CB4" w:rsidRPr="003D61A0" w:rsidRDefault="00104CB4" w:rsidP="00A91280">
      <w:pPr>
        <w:spacing w:after="240"/>
        <w:ind w:left="708"/>
        <w:jc w:val="both"/>
        <w:rPr>
          <w:rFonts w:eastAsia="Times New Roman" w:cstheme="minorHAnsi"/>
          <w:color w:val="000000" w:themeColor="text1"/>
          <w:sz w:val="21"/>
          <w:szCs w:val="21"/>
          <w:lang w:val="en-US"/>
        </w:rPr>
      </w:pPr>
      <w:r w:rsidRPr="00D025A9">
        <w:rPr>
          <w:rFonts w:eastAsia="Times New Roman" w:cstheme="minorHAnsi"/>
          <w:sz w:val="21"/>
          <w:szCs w:val="21"/>
          <w:lang w:val="en-US"/>
        </w:rPr>
        <w:t xml:space="preserve">89. </w:t>
      </w:r>
      <w:proofErr w:type="spellStart"/>
      <w:r w:rsidRPr="00D025A9">
        <w:rPr>
          <w:rFonts w:eastAsia="Times New Roman" w:cstheme="minorHAnsi"/>
          <w:sz w:val="21"/>
          <w:szCs w:val="21"/>
          <w:lang w:val="en-US"/>
        </w:rPr>
        <w:t>Sganga</w:t>
      </w:r>
      <w:proofErr w:type="spellEnd"/>
      <w:r w:rsidRPr="00D025A9">
        <w:rPr>
          <w:rFonts w:eastAsia="Times New Roman" w:cstheme="minorHAnsi"/>
          <w:sz w:val="21"/>
          <w:szCs w:val="21"/>
          <w:lang w:val="en-US"/>
        </w:rPr>
        <w:t xml:space="preserve"> G, Pea F, </w:t>
      </w:r>
      <w:proofErr w:type="spellStart"/>
      <w:r w:rsidRPr="00D025A9">
        <w:rPr>
          <w:rFonts w:eastAsia="Times New Roman" w:cstheme="minorHAnsi"/>
          <w:sz w:val="21"/>
          <w:szCs w:val="21"/>
          <w:lang w:val="en-US"/>
        </w:rPr>
        <w:t>Aloj</w:t>
      </w:r>
      <w:proofErr w:type="spellEnd"/>
      <w:r w:rsidRPr="00D025A9">
        <w:rPr>
          <w:rFonts w:eastAsia="Times New Roman" w:cstheme="minorHAnsi"/>
          <w:sz w:val="21"/>
          <w:szCs w:val="21"/>
          <w:lang w:val="en-US"/>
        </w:rPr>
        <w:t xml:space="preserve"> D, </w:t>
      </w:r>
      <w:proofErr w:type="spellStart"/>
      <w:r w:rsidRPr="00D025A9">
        <w:rPr>
          <w:rFonts w:eastAsia="Times New Roman" w:cstheme="minorHAnsi"/>
          <w:sz w:val="21"/>
          <w:szCs w:val="21"/>
          <w:lang w:val="en-US"/>
        </w:rPr>
        <w:t>Corcione</w:t>
      </w:r>
      <w:proofErr w:type="spellEnd"/>
      <w:r w:rsidRPr="00D025A9">
        <w:rPr>
          <w:rFonts w:eastAsia="Times New Roman" w:cstheme="minorHAnsi"/>
          <w:sz w:val="21"/>
          <w:szCs w:val="21"/>
          <w:lang w:val="en-US"/>
        </w:rPr>
        <w:t xml:space="preserve"> S, </w:t>
      </w:r>
      <w:proofErr w:type="spellStart"/>
      <w:r w:rsidRPr="00D025A9">
        <w:rPr>
          <w:rFonts w:eastAsia="Times New Roman" w:cstheme="minorHAnsi"/>
          <w:sz w:val="21"/>
          <w:szCs w:val="21"/>
          <w:lang w:val="en-US"/>
        </w:rPr>
        <w:t>Pierangeli</w:t>
      </w:r>
      <w:proofErr w:type="spellEnd"/>
      <w:r w:rsidRPr="00D025A9">
        <w:rPr>
          <w:rFonts w:eastAsia="Times New Roman" w:cstheme="minorHAnsi"/>
          <w:sz w:val="21"/>
          <w:szCs w:val="21"/>
          <w:lang w:val="en-US"/>
        </w:rPr>
        <w:t xml:space="preserve"> M, Stefani S, </w:t>
      </w:r>
      <w:proofErr w:type="spellStart"/>
      <w:r w:rsidRPr="00D025A9">
        <w:rPr>
          <w:rFonts w:eastAsia="Times New Roman" w:cstheme="minorHAnsi"/>
          <w:sz w:val="21"/>
          <w:szCs w:val="21"/>
          <w:lang w:val="en-US"/>
        </w:rPr>
        <w:t>Rossolini</w:t>
      </w:r>
      <w:proofErr w:type="spellEnd"/>
      <w:r w:rsidRPr="00D025A9">
        <w:rPr>
          <w:rFonts w:eastAsia="Times New Roman" w:cstheme="minorHAnsi"/>
          <w:sz w:val="21"/>
          <w:szCs w:val="21"/>
          <w:lang w:val="en-US"/>
        </w:rPr>
        <w:t xml:space="preserve"> GM, </w:t>
      </w:r>
      <w:proofErr w:type="spellStart"/>
      <w:r w:rsidRPr="00D025A9">
        <w:rPr>
          <w:rFonts w:eastAsia="Times New Roman" w:cstheme="minorHAnsi"/>
          <w:sz w:val="21"/>
          <w:szCs w:val="21"/>
          <w:lang w:val="en-US"/>
        </w:rPr>
        <w:t>Menichetti</w:t>
      </w:r>
      <w:proofErr w:type="spellEnd"/>
      <w:r w:rsidRPr="00D025A9">
        <w:rPr>
          <w:rFonts w:eastAsia="Times New Roman" w:cstheme="minorHAnsi"/>
          <w:sz w:val="21"/>
          <w:szCs w:val="21"/>
          <w:lang w:val="en-US"/>
        </w:rPr>
        <w:t xml:space="preserve"> F. Acute wound infections management: the 'Don'ts' from a multidisciplinary expert panel. Expert Rev Anti Infect </w:t>
      </w:r>
      <w:proofErr w:type="spellStart"/>
      <w:r w:rsidRPr="00D025A9">
        <w:rPr>
          <w:rFonts w:eastAsia="Times New Roman" w:cstheme="minorHAnsi"/>
          <w:sz w:val="21"/>
          <w:szCs w:val="21"/>
          <w:lang w:val="en-US"/>
        </w:rPr>
        <w:t>Ther</w:t>
      </w:r>
      <w:proofErr w:type="spellEnd"/>
      <w:r w:rsidRPr="00D025A9">
        <w:rPr>
          <w:rFonts w:eastAsia="Times New Roman" w:cstheme="minorHAnsi"/>
          <w:sz w:val="21"/>
          <w:szCs w:val="21"/>
          <w:lang w:val="en-US"/>
        </w:rPr>
        <w:t xml:space="preserve">. 2020 Mar;18(3):231-240. </w:t>
      </w:r>
      <w:proofErr w:type="spellStart"/>
      <w:r w:rsidRPr="00D025A9">
        <w:rPr>
          <w:rFonts w:eastAsia="Times New Roman" w:cstheme="minorHAnsi"/>
          <w:sz w:val="21"/>
          <w:szCs w:val="21"/>
          <w:lang w:val="en-US"/>
        </w:rPr>
        <w:t>doi</w:t>
      </w:r>
      <w:proofErr w:type="spellEnd"/>
      <w:r w:rsidRPr="00D025A9">
        <w:rPr>
          <w:rFonts w:eastAsia="Times New Roman" w:cstheme="minorHAnsi"/>
          <w:sz w:val="21"/>
          <w:szCs w:val="21"/>
          <w:lang w:val="en-US"/>
        </w:rPr>
        <w:t xml:space="preserve">: 10.1080/14787210.2020.1726740. </w:t>
      </w:r>
      <w:proofErr w:type="spellStart"/>
      <w:r w:rsidRPr="00D025A9">
        <w:rPr>
          <w:rFonts w:eastAsia="Times New Roman" w:cstheme="minorHAnsi"/>
          <w:sz w:val="21"/>
          <w:szCs w:val="21"/>
          <w:lang w:val="en-US"/>
        </w:rPr>
        <w:t>Epub</w:t>
      </w:r>
      <w:proofErr w:type="spellEnd"/>
      <w:r w:rsidRPr="00D025A9">
        <w:rPr>
          <w:rFonts w:eastAsia="Times New Roman" w:cstheme="minorHAnsi"/>
          <w:sz w:val="21"/>
          <w:szCs w:val="21"/>
          <w:lang w:val="en-US"/>
        </w:rPr>
        <w:t xml:space="preserve"> 2020 Feb 17. PubMed PMID: </w:t>
      </w:r>
      <w:r w:rsidRPr="003D61A0">
        <w:rPr>
          <w:rFonts w:eastAsia="Times New Roman" w:cstheme="minorHAnsi"/>
          <w:color w:val="000000" w:themeColor="text1"/>
          <w:sz w:val="21"/>
          <w:szCs w:val="21"/>
          <w:lang w:val="en-US"/>
        </w:rPr>
        <w:t>32022606.</w:t>
      </w:r>
    </w:p>
    <w:p w14:paraId="104C535A" w14:textId="77777777" w:rsidR="00D025A9" w:rsidRPr="00B17708" w:rsidRDefault="00D025A9" w:rsidP="00A91280">
      <w:pPr>
        <w:ind w:left="708"/>
        <w:jc w:val="both"/>
        <w:rPr>
          <w:sz w:val="21"/>
          <w:szCs w:val="21"/>
          <w:lang w:val="en-US"/>
        </w:rPr>
      </w:pPr>
      <w:r w:rsidRPr="003D61A0">
        <w:rPr>
          <w:rFonts w:eastAsia="Times New Roman" w:cstheme="minorHAnsi"/>
          <w:color w:val="000000" w:themeColor="text1"/>
          <w:sz w:val="21"/>
          <w:szCs w:val="21"/>
          <w:lang w:val="en-US"/>
        </w:rPr>
        <w:t xml:space="preserve">90. </w:t>
      </w:r>
      <w:hyperlink r:id="rId149" w:history="1">
        <w:r w:rsidRPr="00B17708">
          <w:rPr>
            <w:rStyle w:val="Collegamentoipertestuale"/>
            <w:color w:val="000000" w:themeColor="text1"/>
            <w:sz w:val="21"/>
            <w:szCs w:val="21"/>
            <w:u w:val="none"/>
            <w:lang w:val="en-US"/>
          </w:rPr>
          <w:t>Mariana Ferreira</w:t>
        </w:r>
      </w:hyperlink>
      <w:r w:rsidRPr="00B17708">
        <w:rPr>
          <w:rStyle w:val="author-sup-separator"/>
          <w:color w:val="000000" w:themeColor="text1"/>
          <w:sz w:val="21"/>
          <w:szCs w:val="21"/>
          <w:vertAlign w:val="superscript"/>
          <w:lang w:val="en-US"/>
        </w:rPr>
        <w:t> </w:t>
      </w:r>
      <w:hyperlink r:id="rId150" w:anchor="affiliation-1" w:history="1">
        <w:r w:rsidRPr="00B17708">
          <w:rPr>
            <w:rStyle w:val="Collegamentoipertestuale"/>
            <w:color w:val="000000" w:themeColor="text1"/>
            <w:sz w:val="21"/>
            <w:szCs w:val="21"/>
            <w:u w:val="none"/>
            <w:vertAlign w:val="superscript"/>
            <w:lang w:val="en-US"/>
          </w:rPr>
          <w:t xml:space="preserve"> </w:t>
        </w:r>
      </w:hyperlink>
      <w:r w:rsidRPr="00B17708">
        <w:rPr>
          <w:rStyle w:val="comma"/>
          <w:color w:val="000000" w:themeColor="text1"/>
          <w:sz w:val="21"/>
          <w:szCs w:val="21"/>
          <w:lang w:val="en-US"/>
        </w:rPr>
        <w:t>, </w:t>
      </w:r>
      <w:hyperlink r:id="rId151" w:history="1">
        <w:r w:rsidRPr="00B17708">
          <w:rPr>
            <w:rStyle w:val="Collegamentoipertestuale"/>
            <w:color w:val="000000" w:themeColor="text1"/>
            <w:sz w:val="21"/>
            <w:szCs w:val="21"/>
            <w:u w:val="none"/>
            <w:lang w:val="en-US"/>
          </w:rPr>
          <w:t xml:space="preserve">Lucinda J </w:t>
        </w:r>
        <w:proofErr w:type="spellStart"/>
        <w:r w:rsidRPr="00B17708">
          <w:rPr>
            <w:rStyle w:val="Collegamentoipertestuale"/>
            <w:color w:val="000000" w:themeColor="text1"/>
            <w:sz w:val="21"/>
            <w:szCs w:val="21"/>
            <w:u w:val="none"/>
            <w:lang w:val="en-US"/>
          </w:rPr>
          <w:t>Bessa</w:t>
        </w:r>
        <w:proofErr w:type="spellEnd"/>
      </w:hyperlink>
      <w:r w:rsidRPr="00B17708">
        <w:rPr>
          <w:rStyle w:val="author-sup-separator"/>
          <w:color w:val="000000" w:themeColor="text1"/>
          <w:sz w:val="21"/>
          <w:szCs w:val="21"/>
          <w:vertAlign w:val="superscript"/>
          <w:lang w:val="en-US"/>
        </w:rPr>
        <w:t> </w:t>
      </w:r>
      <w:r w:rsidRPr="00B17708">
        <w:rPr>
          <w:rStyle w:val="comma"/>
          <w:color w:val="000000" w:themeColor="text1"/>
          <w:sz w:val="21"/>
          <w:szCs w:val="21"/>
          <w:lang w:val="en-US"/>
        </w:rPr>
        <w:t>, </w:t>
      </w:r>
      <w:hyperlink r:id="rId152" w:history="1">
        <w:r w:rsidRPr="00B17708">
          <w:rPr>
            <w:rStyle w:val="Collegamentoipertestuale"/>
            <w:color w:val="000000" w:themeColor="text1"/>
            <w:sz w:val="21"/>
            <w:szCs w:val="21"/>
            <w:u w:val="none"/>
            <w:lang w:val="en-US"/>
          </w:rPr>
          <w:t>Carla F Sousa</w:t>
        </w:r>
      </w:hyperlink>
      <w:r w:rsidRPr="00B17708">
        <w:rPr>
          <w:rStyle w:val="author-sup-separator"/>
          <w:color w:val="000000" w:themeColor="text1"/>
          <w:sz w:val="21"/>
          <w:szCs w:val="21"/>
          <w:vertAlign w:val="superscript"/>
          <w:lang w:val="en-US"/>
        </w:rPr>
        <w:t> </w:t>
      </w:r>
      <w:r w:rsidRPr="00B17708">
        <w:rPr>
          <w:rStyle w:val="comma"/>
          <w:color w:val="000000" w:themeColor="text1"/>
          <w:sz w:val="21"/>
          <w:szCs w:val="21"/>
          <w:lang w:val="en-US"/>
        </w:rPr>
        <w:t>, </w:t>
      </w:r>
      <w:hyperlink r:id="rId153" w:history="1">
        <w:r w:rsidRPr="00B17708">
          <w:rPr>
            <w:rStyle w:val="Collegamentoipertestuale"/>
            <w:color w:val="000000" w:themeColor="text1"/>
            <w:sz w:val="21"/>
            <w:szCs w:val="21"/>
            <w:u w:val="none"/>
            <w:lang w:val="en-US"/>
          </w:rPr>
          <w:t>Peter Eaton</w:t>
        </w:r>
      </w:hyperlink>
      <w:r w:rsidRPr="00B17708">
        <w:rPr>
          <w:rStyle w:val="comma"/>
          <w:color w:val="000000" w:themeColor="text1"/>
          <w:sz w:val="21"/>
          <w:szCs w:val="21"/>
          <w:lang w:val="en-US"/>
        </w:rPr>
        <w:t>, </w:t>
      </w:r>
      <w:hyperlink r:id="rId154" w:history="1">
        <w:r w:rsidRPr="00B17708">
          <w:rPr>
            <w:rStyle w:val="Collegamentoipertestuale"/>
            <w:color w:val="000000" w:themeColor="text1"/>
            <w:sz w:val="21"/>
            <w:szCs w:val="21"/>
            <w:u w:val="none"/>
            <w:lang w:val="en-US"/>
          </w:rPr>
          <w:t xml:space="preserve">Dafne </w:t>
        </w:r>
        <w:proofErr w:type="spellStart"/>
        <w:r w:rsidRPr="00B17708">
          <w:rPr>
            <w:rStyle w:val="Collegamentoipertestuale"/>
            <w:color w:val="000000" w:themeColor="text1"/>
            <w:sz w:val="21"/>
            <w:szCs w:val="21"/>
            <w:u w:val="none"/>
            <w:lang w:val="en-US"/>
          </w:rPr>
          <w:t>Bongiorno</w:t>
        </w:r>
        <w:proofErr w:type="spellEnd"/>
      </w:hyperlink>
      <w:r w:rsidRPr="00B17708">
        <w:rPr>
          <w:rStyle w:val="author-sup-separator"/>
          <w:color w:val="000000" w:themeColor="text1"/>
          <w:sz w:val="21"/>
          <w:szCs w:val="21"/>
          <w:vertAlign w:val="superscript"/>
          <w:lang w:val="en-US"/>
        </w:rPr>
        <w:t>,</w:t>
      </w:r>
      <w:hyperlink r:id="rId155" w:anchor="affiliation-2" w:history="1"/>
      <w:r w:rsidRPr="00B17708">
        <w:rPr>
          <w:rStyle w:val="authors-list-item"/>
          <w:color w:val="000000" w:themeColor="text1"/>
          <w:sz w:val="21"/>
          <w:szCs w:val="21"/>
          <w:vertAlign w:val="superscript"/>
          <w:lang w:val="en-US"/>
        </w:rPr>
        <w:tab/>
      </w:r>
      <w:hyperlink r:id="rId156" w:history="1">
        <w:r w:rsidRPr="00B17708">
          <w:rPr>
            <w:rStyle w:val="Collegamentoipertestuale"/>
            <w:color w:val="000000" w:themeColor="text1"/>
            <w:sz w:val="21"/>
            <w:szCs w:val="21"/>
            <w:u w:val="none"/>
            <w:lang w:val="en-US"/>
          </w:rPr>
          <w:t>Stefania Stefani</w:t>
        </w:r>
      </w:hyperlink>
      <w:r w:rsidRPr="00B17708">
        <w:rPr>
          <w:rStyle w:val="author-sup-separator"/>
          <w:color w:val="000000" w:themeColor="text1"/>
          <w:sz w:val="21"/>
          <w:szCs w:val="21"/>
          <w:vertAlign w:val="superscript"/>
          <w:lang w:val="en-US"/>
        </w:rPr>
        <w:t> </w:t>
      </w:r>
      <w:r w:rsidRPr="00B17708">
        <w:rPr>
          <w:rStyle w:val="comma"/>
          <w:color w:val="000000" w:themeColor="text1"/>
          <w:sz w:val="21"/>
          <w:szCs w:val="21"/>
          <w:lang w:val="en-US"/>
        </w:rPr>
        <w:t>, </w:t>
      </w:r>
      <w:hyperlink r:id="rId157" w:history="1">
        <w:r w:rsidRPr="00B17708">
          <w:rPr>
            <w:rStyle w:val="Collegamentoipertestuale"/>
            <w:color w:val="000000" w:themeColor="text1"/>
            <w:sz w:val="21"/>
            <w:szCs w:val="21"/>
            <w:u w:val="none"/>
            <w:lang w:val="en-US"/>
          </w:rPr>
          <w:t>Floriana Campanile</w:t>
        </w:r>
      </w:hyperlink>
      <w:r w:rsidRPr="00B17708">
        <w:rPr>
          <w:rStyle w:val="author-sup-separator"/>
          <w:color w:val="000000" w:themeColor="text1"/>
          <w:sz w:val="21"/>
          <w:szCs w:val="21"/>
          <w:vertAlign w:val="superscript"/>
          <w:lang w:val="en-US"/>
        </w:rPr>
        <w:t> </w:t>
      </w:r>
      <w:hyperlink r:id="rId158" w:anchor="affiliation-2" w:history="1">
        <w:r w:rsidRPr="00B17708">
          <w:rPr>
            <w:rStyle w:val="Collegamentoipertestuale"/>
            <w:color w:val="000000" w:themeColor="text1"/>
            <w:sz w:val="21"/>
            <w:szCs w:val="21"/>
            <w:u w:val="none"/>
            <w:vertAlign w:val="superscript"/>
            <w:lang w:val="en-US"/>
          </w:rPr>
          <w:t xml:space="preserve"> </w:t>
        </w:r>
      </w:hyperlink>
      <w:r w:rsidRPr="00B17708">
        <w:rPr>
          <w:rStyle w:val="comma"/>
          <w:color w:val="000000" w:themeColor="text1"/>
          <w:sz w:val="21"/>
          <w:szCs w:val="21"/>
          <w:lang w:val="en-US"/>
        </w:rPr>
        <w:t>, </w:t>
      </w:r>
      <w:hyperlink r:id="rId159" w:history="1">
        <w:r w:rsidRPr="00B17708">
          <w:rPr>
            <w:rStyle w:val="Collegamentoipertestuale"/>
            <w:color w:val="000000" w:themeColor="text1"/>
            <w:sz w:val="21"/>
            <w:szCs w:val="21"/>
            <w:u w:val="none"/>
            <w:lang w:val="en-US"/>
          </w:rPr>
          <w:t>Paula Gameiro</w:t>
        </w:r>
      </w:hyperlink>
      <w:r w:rsidRPr="00B17708">
        <w:rPr>
          <w:rStyle w:val="author-sup-separator"/>
          <w:color w:val="000000" w:themeColor="text1"/>
          <w:sz w:val="21"/>
          <w:szCs w:val="21"/>
          <w:vertAlign w:val="superscript"/>
          <w:lang w:val="en-US"/>
        </w:rPr>
        <w:t> </w:t>
      </w:r>
      <w:r w:rsidRPr="00B17708">
        <w:rPr>
          <w:rStyle w:val="author-sup-separator"/>
          <w:color w:val="000000" w:themeColor="text1"/>
          <w:sz w:val="21"/>
          <w:szCs w:val="21"/>
          <w:lang w:val="en-US"/>
        </w:rPr>
        <w:t xml:space="preserve">- </w:t>
      </w:r>
      <w:r w:rsidRPr="00B17708">
        <w:rPr>
          <w:rFonts w:cstheme="minorHAnsi"/>
          <w:color w:val="000000" w:themeColor="text1"/>
          <w:sz w:val="21"/>
          <w:szCs w:val="21"/>
          <w:lang w:val="en-US"/>
        </w:rPr>
        <w:t xml:space="preserve">Fluoroquinolone </w:t>
      </w:r>
      <w:proofErr w:type="spellStart"/>
      <w:r w:rsidRPr="00B17708">
        <w:rPr>
          <w:rFonts w:cstheme="minorHAnsi"/>
          <w:color w:val="000000" w:themeColor="text1"/>
          <w:sz w:val="21"/>
          <w:szCs w:val="21"/>
          <w:lang w:val="en-US"/>
        </w:rPr>
        <w:t>Metallo</w:t>
      </w:r>
      <w:proofErr w:type="spellEnd"/>
      <w:r w:rsidRPr="00B17708">
        <w:rPr>
          <w:rFonts w:cstheme="minorHAnsi"/>
          <w:color w:val="000000" w:themeColor="text1"/>
          <w:sz w:val="21"/>
          <w:szCs w:val="21"/>
          <w:lang w:val="en-US"/>
        </w:rPr>
        <w:t xml:space="preserve">-antibiotics: A Promising Approach Against Methicillin-Resistant </w:t>
      </w:r>
      <w:r w:rsidRPr="00B17708">
        <w:rPr>
          <w:rFonts w:cstheme="minorHAnsi"/>
          <w:i/>
          <w:iCs/>
          <w:color w:val="000000" w:themeColor="text1"/>
          <w:sz w:val="21"/>
          <w:szCs w:val="21"/>
          <w:lang w:val="en-US"/>
        </w:rPr>
        <w:t>Staphylococcus aureus</w:t>
      </w:r>
      <w:r w:rsidRPr="00B17708">
        <w:rPr>
          <w:rFonts w:cstheme="minorHAnsi"/>
          <w:color w:val="000000" w:themeColor="text1"/>
          <w:sz w:val="21"/>
          <w:szCs w:val="21"/>
          <w:lang w:val="en-US"/>
        </w:rPr>
        <w:t xml:space="preserve"> </w:t>
      </w:r>
      <w:r w:rsidRPr="00B17708">
        <w:rPr>
          <w:color w:val="000000" w:themeColor="text1"/>
          <w:sz w:val="21"/>
          <w:szCs w:val="21"/>
          <w:lang w:val="en-US"/>
        </w:rPr>
        <w:t>Int J Environ Res Public Health</w:t>
      </w:r>
      <w:r w:rsidRPr="00B17708">
        <w:rPr>
          <w:rStyle w:val="period"/>
          <w:color w:val="000000" w:themeColor="text1"/>
          <w:sz w:val="21"/>
          <w:szCs w:val="21"/>
          <w:lang w:val="en-US"/>
        </w:rPr>
        <w:t xml:space="preserve"> </w:t>
      </w:r>
      <w:r w:rsidRPr="00B17708">
        <w:rPr>
          <w:rStyle w:val="cit"/>
          <w:color w:val="000000" w:themeColor="text1"/>
          <w:sz w:val="21"/>
          <w:szCs w:val="21"/>
          <w:lang w:val="en-US"/>
        </w:rPr>
        <w:t>2020 Apr 30;17(9):3127.</w:t>
      </w:r>
      <w:r w:rsidRPr="00B17708">
        <w:rPr>
          <w:color w:val="000000" w:themeColor="text1"/>
          <w:sz w:val="21"/>
          <w:szCs w:val="21"/>
          <w:lang w:val="en-US"/>
        </w:rPr>
        <w:t xml:space="preserve"> </w:t>
      </w:r>
      <w:proofErr w:type="spellStart"/>
      <w:r w:rsidRPr="00B17708">
        <w:rPr>
          <w:rStyle w:val="citation-doi"/>
          <w:color w:val="000000" w:themeColor="text1"/>
          <w:sz w:val="21"/>
          <w:szCs w:val="21"/>
          <w:lang w:val="en-US"/>
        </w:rPr>
        <w:t>doi</w:t>
      </w:r>
      <w:proofErr w:type="spellEnd"/>
      <w:r w:rsidRPr="00B17708">
        <w:rPr>
          <w:rStyle w:val="citation-doi"/>
          <w:color w:val="000000" w:themeColor="text1"/>
          <w:sz w:val="21"/>
          <w:szCs w:val="21"/>
          <w:lang w:val="en-US"/>
        </w:rPr>
        <w:t>: 10.3390/ijerph17093127</w:t>
      </w:r>
      <w:r w:rsidRPr="00B17708">
        <w:rPr>
          <w:rStyle w:val="citation-doi"/>
          <w:sz w:val="21"/>
          <w:szCs w:val="21"/>
          <w:lang w:val="en-US"/>
        </w:rPr>
        <w:t xml:space="preserve">. </w:t>
      </w:r>
    </w:p>
    <w:p w14:paraId="5B266003" w14:textId="77777777" w:rsidR="00D025A9" w:rsidRPr="00B17708" w:rsidRDefault="00D025A9" w:rsidP="00A91280">
      <w:pPr>
        <w:ind w:left="708"/>
        <w:jc w:val="both"/>
        <w:rPr>
          <w:sz w:val="21"/>
          <w:szCs w:val="21"/>
          <w:lang w:val="en-US"/>
        </w:rPr>
      </w:pPr>
    </w:p>
    <w:p w14:paraId="6A3E3565" w14:textId="77777777" w:rsidR="00D025A9" w:rsidRPr="00B17708" w:rsidRDefault="00D025A9" w:rsidP="00A91280">
      <w:pPr>
        <w:jc w:val="both"/>
        <w:rPr>
          <w:sz w:val="21"/>
          <w:szCs w:val="21"/>
          <w:lang w:val="en-US"/>
        </w:rPr>
      </w:pPr>
    </w:p>
    <w:p w14:paraId="76E48C32" w14:textId="352C4CC8" w:rsidR="00931F49" w:rsidRPr="00931F49" w:rsidRDefault="00931F49" w:rsidP="00A91280">
      <w:pPr>
        <w:ind w:left="708"/>
        <w:jc w:val="both"/>
        <w:rPr>
          <w:sz w:val="21"/>
          <w:szCs w:val="21"/>
        </w:rPr>
      </w:pPr>
      <w:r w:rsidRPr="00931F49">
        <w:rPr>
          <w:sz w:val="21"/>
          <w:szCs w:val="21"/>
        </w:rPr>
        <w:t>91</w:t>
      </w:r>
      <w:r>
        <w:rPr>
          <w:sz w:val="21"/>
          <w:szCs w:val="21"/>
        </w:rPr>
        <w:t xml:space="preserve">. </w:t>
      </w:r>
      <w:proofErr w:type="spellStart"/>
      <w:r w:rsidRPr="00931F49">
        <w:rPr>
          <w:sz w:val="21"/>
          <w:szCs w:val="21"/>
        </w:rPr>
        <w:t>Tiseo</w:t>
      </w:r>
      <w:proofErr w:type="spellEnd"/>
      <w:r w:rsidRPr="00931F49">
        <w:rPr>
          <w:sz w:val="21"/>
          <w:szCs w:val="21"/>
        </w:rPr>
        <w:t xml:space="preserve"> G, Brigante G, Giacobbe DR, </w:t>
      </w:r>
      <w:proofErr w:type="spellStart"/>
      <w:r w:rsidRPr="00931F49">
        <w:rPr>
          <w:sz w:val="21"/>
          <w:szCs w:val="21"/>
        </w:rPr>
        <w:t>Maraolo</w:t>
      </w:r>
      <w:proofErr w:type="spellEnd"/>
      <w:r w:rsidRPr="00931F49">
        <w:rPr>
          <w:sz w:val="21"/>
          <w:szCs w:val="21"/>
        </w:rPr>
        <w:t xml:space="preserve"> AE, </w:t>
      </w:r>
      <w:proofErr w:type="spellStart"/>
      <w:r w:rsidRPr="00931F49">
        <w:rPr>
          <w:sz w:val="21"/>
          <w:szCs w:val="21"/>
        </w:rPr>
        <w:t>Gona</w:t>
      </w:r>
      <w:proofErr w:type="spellEnd"/>
      <w:r w:rsidRPr="00931F49">
        <w:rPr>
          <w:sz w:val="21"/>
          <w:szCs w:val="21"/>
        </w:rPr>
        <w:t xml:space="preserve"> F, Falcone M, Giannella M,</w:t>
      </w:r>
    </w:p>
    <w:p w14:paraId="38E35DF7" w14:textId="77777777" w:rsidR="00931F49" w:rsidRPr="00931F49" w:rsidRDefault="00931F49" w:rsidP="00A91280">
      <w:pPr>
        <w:ind w:left="708"/>
        <w:jc w:val="both"/>
        <w:rPr>
          <w:sz w:val="21"/>
          <w:szCs w:val="21"/>
        </w:rPr>
      </w:pPr>
      <w:r w:rsidRPr="00931F49">
        <w:rPr>
          <w:sz w:val="21"/>
          <w:szCs w:val="21"/>
        </w:rPr>
        <w:t xml:space="preserve">Grossi P, Pea F, </w:t>
      </w:r>
      <w:proofErr w:type="spellStart"/>
      <w:r w:rsidRPr="00931F49">
        <w:rPr>
          <w:sz w:val="21"/>
          <w:szCs w:val="21"/>
        </w:rPr>
        <w:t>Rossolini</w:t>
      </w:r>
      <w:proofErr w:type="spellEnd"/>
      <w:r w:rsidRPr="00931F49">
        <w:rPr>
          <w:sz w:val="21"/>
          <w:szCs w:val="21"/>
        </w:rPr>
        <w:t xml:space="preserve"> GM, Sanguinetti M, Sarti M, Scarparo C, </w:t>
      </w:r>
      <w:proofErr w:type="spellStart"/>
      <w:r w:rsidRPr="00931F49">
        <w:rPr>
          <w:sz w:val="21"/>
          <w:szCs w:val="21"/>
        </w:rPr>
        <w:t>Tumbarello</w:t>
      </w:r>
      <w:proofErr w:type="spellEnd"/>
      <w:r w:rsidRPr="00931F49">
        <w:rPr>
          <w:sz w:val="21"/>
          <w:szCs w:val="21"/>
        </w:rPr>
        <w:t xml:space="preserve"> M,</w:t>
      </w:r>
    </w:p>
    <w:p w14:paraId="059893B1" w14:textId="77777777" w:rsidR="00931F49" w:rsidRPr="00931F49" w:rsidRDefault="00931F49" w:rsidP="00A91280">
      <w:pPr>
        <w:ind w:left="708"/>
        <w:jc w:val="both"/>
        <w:rPr>
          <w:sz w:val="21"/>
          <w:szCs w:val="21"/>
        </w:rPr>
      </w:pPr>
      <w:r w:rsidRPr="00931F49">
        <w:rPr>
          <w:sz w:val="21"/>
          <w:szCs w:val="21"/>
        </w:rPr>
        <w:t xml:space="preserve">Venditti M, Viale P, Bassetti M, </w:t>
      </w:r>
      <w:proofErr w:type="spellStart"/>
      <w:r w:rsidRPr="00931F49">
        <w:rPr>
          <w:sz w:val="21"/>
          <w:szCs w:val="21"/>
        </w:rPr>
        <w:t>Luzzaro</w:t>
      </w:r>
      <w:proofErr w:type="spellEnd"/>
      <w:r w:rsidRPr="00931F49">
        <w:rPr>
          <w:sz w:val="21"/>
          <w:szCs w:val="21"/>
        </w:rPr>
        <w:t xml:space="preserve"> F, Menichetti F, Stefani S, Tinelli M.</w:t>
      </w:r>
    </w:p>
    <w:p w14:paraId="4966A14D" w14:textId="77777777" w:rsidR="00931F49" w:rsidRPr="00931F49" w:rsidRDefault="00931F49" w:rsidP="00A91280">
      <w:pPr>
        <w:ind w:left="708"/>
        <w:jc w:val="both"/>
        <w:rPr>
          <w:sz w:val="21"/>
          <w:szCs w:val="21"/>
          <w:lang w:val="en-US"/>
        </w:rPr>
      </w:pPr>
      <w:r w:rsidRPr="00931F49">
        <w:rPr>
          <w:sz w:val="21"/>
          <w:szCs w:val="21"/>
          <w:lang w:val="en-US"/>
        </w:rPr>
        <w:t>Diagnosis and management of infections caused by multidrug-resistant bacteria:</w:t>
      </w:r>
    </w:p>
    <w:p w14:paraId="0146E310" w14:textId="77777777" w:rsidR="00931F49" w:rsidRPr="00931F49" w:rsidRDefault="00931F49" w:rsidP="00A91280">
      <w:pPr>
        <w:ind w:left="708"/>
        <w:jc w:val="both"/>
        <w:rPr>
          <w:sz w:val="21"/>
          <w:szCs w:val="21"/>
          <w:lang w:val="en-US"/>
        </w:rPr>
      </w:pPr>
      <w:r w:rsidRPr="00931F49">
        <w:rPr>
          <w:sz w:val="21"/>
          <w:szCs w:val="21"/>
          <w:lang w:val="en-US"/>
        </w:rPr>
        <w:t>guideline endorsed by the Italian Society of Infection and Tropical Diseases</w:t>
      </w:r>
    </w:p>
    <w:p w14:paraId="1781995B" w14:textId="77777777" w:rsidR="00931F49" w:rsidRPr="00931F49" w:rsidRDefault="00931F49" w:rsidP="00A91280">
      <w:pPr>
        <w:ind w:left="708"/>
        <w:jc w:val="both"/>
        <w:rPr>
          <w:sz w:val="21"/>
          <w:szCs w:val="21"/>
          <w:lang w:val="en-US"/>
        </w:rPr>
      </w:pPr>
      <w:r w:rsidRPr="00931F49">
        <w:rPr>
          <w:sz w:val="21"/>
          <w:szCs w:val="21"/>
          <w:lang w:val="en-US"/>
        </w:rPr>
        <w:t>(SIMIT), the Italian Society of Anti-Infective Therapy (SITA), the Italian Group</w:t>
      </w:r>
    </w:p>
    <w:p w14:paraId="61E508E8" w14:textId="77777777" w:rsidR="00931F49" w:rsidRPr="00931F49" w:rsidRDefault="00931F49" w:rsidP="00A91280">
      <w:pPr>
        <w:ind w:left="708"/>
        <w:jc w:val="both"/>
        <w:rPr>
          <w:sz w:val="21"/>
          <w:szCs w:val="21"/>
          <w:lang w:val="en-US"/>
        </w:rPr>
      </w:pPr>
      <w:r w:rsidRPr="00931F49">
        <w:rPr>
          <w:sz w:val="21"/>
          <w:szCs w:val="21"/>
          <w:lang w:val="en-US"/>
        </w:rPr>
        <w:lastRenderedPageBreak/>
        <w:t>for Antimicrobial Stewardship (GISA), the Italian Association of Clinical</w:t>
      </w:r>
    </w:p>
    <w:p w14:paraId="2A939140" w14:textId="77777777" w:rsidR="00931F49" w:rsidRPr="00931F49" w:rsidRDefault="00931F49" w:rsidP="00A91280">
      <w:pPr>
        <w:ind w:left="708"/>
        <w:jc w:val="both"/>
        <w:rPr>
          <w:sz w:val="21"/>
          <w:szCs w:val="21"/>
          <w:lang w:val="en-US"/>
        </w:rPr>
      </w:pPr>
      <w:r w:rsidRPr="00931F49">
        <w:rPr>
          <w:sz w:val="21"/>
          <w:szCs w:val="21"/>
          <w:lang w:val="en-US"/>
        </w:rPr>
        <w:t>Microbiologists (AMCLI) and the Italian Society of Microbiology (SIM). Int J</w:t>
      </w:r>
    </w:p>
    <w:p w14:paraId="7A3801C3" w14:textId="77777777" w:rsidR="00931F49" w:rsidRPr="00931F49" w:rsidRDefault="00931F49" w:rsidP="00A91280">
      <w:pPr>
        <w:ind w:left="708"/>
        <w:jc w:val="both"/>
        <w:rPr>
          <w:sz w:val="21"/>
          <w:szCs w:val="21"/>
          <w:lang w:val="en-US"/>
        </w:rPr>
      </w:pPr>
      <w:proofErr w:type="spellStart"/>
      <w:r w:rsidRPr="00931F49">
        <w:rPr>
          <w:sz w:val="21"/>
          <w:szCs w:val="21"/>
          <w:lang w:val="en-US"/>
        </w:rPr>
        <w:t>Antimicrob</w:t>
      </w:r>
      <w:proofErr w:type="spellEnd"/>
      <w:r w:rsidRPr="00931F49">
        <w:rPr>
          <w:sz w:val="21"/>
          <w:szCs w:val="21"/>
          <w:lang w:val="en-US"/>
        </w:rPr>
        <w:t xml:space="preserve"> Agents. 2022 Aug;60(2):106611. </w:t>
      </w:r>
      <w:proofErr w:type="spellStart"/>
      <w:r w:rsidRPr="00931F49">
        <w:rPr>
          <w:sz w:val="21"/>
          <w:szCs w:val="21"/>
          <w:lang w:val="en-US"/>
        </w:rPr>
        <w:t>doi</w:t>
      </w:r>
      <w:proofErr w:type="spellEnd"/>
      <w:r w:rsidRPr="00931F49">
        <w:rPr>
          <w:sz w:val="21"/>
          <w:szCs w:val="21"/>
          <w:lang w:val="en-US"/>
        </w:rPr>
        <w:t>:</w:t>
      </w:r>
    </w:p>
    <w:p w14:paraId="51A89AE9" w14:textId="77777777" w:rsidR="00931F49" w:rsidRPr="00931F49" w:rsidRDefault="00931F49" w:rsidP="00A91280">
      <w:pPr>
        <w:ind w:left="708"/>
        <w:jc w:val="both"/>
        <w:rPr>
          <w:sz w:val="21"/>
          <w:szCs w:val="21"/>
          <w:lang w:val="en-US"/>
        </w:rPr>
      </w:pPr>
      <w:r w:rsidRPr="00931F49">
        <w:rPr>
          <w:sz w:val="21"/>
          <w:szCs w:val="21"/>
          <w:lang w:val="en-US"/>
        </w:rPr>
        <w:t xml:space="preserve">10.1016/j.ijantimicag.2022.106611. </w:t>
      </w:r>
      <w:proofErr w:type="spellStart"/>
      <w:r w:rsidRPr="00931F49">
        <w:rPr>
          <w:sz w:val="21"/>
          <w:szCs w:val="21"/>
          <w:lang w:val="en-US"/>
        </w:rPr>
        <w:t>Epub</w:t>
      </w:r>
      <w:proofErr w:type="spellEnd"/>
      <w:r w:rsidRPr="00931F49">
        <w:rPr>
          <w:sz w:val="21"/>
          <w:szCs w:val="21"/>
          <w:lang w:val="en-US"/>
        </w:rPr>
        <w:t xml:space="preserve"> 2022 Jun 11. PMID: 35697179.</w:t>
      </w:r>
    </w:p>
    <w:p w14:paraId="4C4BCD43" w14:textId="77777777" w:rsidR="00931F49" w:rsidRPr="00931F49" w:rsidRDefault="00931F49" w:rsidP="00A91280">
      <w:pPr>
        <w:ind w:left="708"/>
        <w:jc w:val="both"/>
        <w:rPr>
          <w:sz w:val="21"/>
          <w:szCs w:val="21"/>
          <w:lang w:val="en-US"/>
        </w:rPr>
      </w:pPr>
    </w:p>
    <w:p w14:paraId="130E5D68" w14:textId="26E06763" w:rsidR="00931F49" w:rsidRPr="00931F49" w:rsidRDefault="00931F49" w:rsidP="00A91280">
      <w:pPr>
        <w:ind w:left="708"/>
        <w:jc w:val="both"/>
        <w:rPr>
          <w:sz w:val="21"/>
          <w:szCs w:val="21"/>
          <w:lang w:val="en-US"/>
        </w:rPr>
      </w:pPr>
      <w:r>
        <w:rPr>
          <w:sz w:val="21"/>
          <w:szCs w:val="21"/>
          <w:lang w:val="en-US"/>
        </w:rPr>
        <w:t xml:space="preserve">92. </w:t>
      </w:r>
      <w:r w:rsidRPr="00931F49">
        <w:rPr>
          <w:sz w:val="21"/>
          <w:szCs w:val="21"/>
          <w:lang w:val="en-US"/>
        </w:rPr>
        <w:t>Worldwide Antimicrobial Resistance National/International Network Group</w:t>
      </w:r>
    </w:p>
    <w:p w14:paraId="29221EFF" w14:textId="77777777" w:rsidR="00931F49" w:rsidRPr="00931F49" w:rsidRDefault="00931F49" w:rsidP="00A91280">
      <w:pPr>
        <w:ind w:left="708"/>
        <w:jc w:val="both"/>
        <w:rPr>
          <w:sz w:val="21"/>
          <w:szCs w:val="21"/>
          <w:lang w:val="en-US"/>
        </w:rPr>
      </w:pPr>
      <w:r w:rsidRPr="00931F49">
        <w:rPr>
          <w:sz w:val="21"/>
          <w:szCs w:val="21"/>
          <w:lang w:val="en-US"/>
        </w:rPr>
        <w:t>(WARNING) Collaborators. Ten golden rules for optimal antibiotic use in hospital</w:t>
      </w:r>
    </w:p>
    <w:p w14:paraId="1D0BE9AA" w14:textId="77777777" w:rsidR="00931F49" w:rsidRPr="00931F49" w:rsidRDefault="00931F49" w:rsidP="00A91280">
      <w:pPr>
        <w:ind w:left="708"/>
        <w:jc w:val="both"/>
        <w:rPr>
          <w:sz w:val="21"/>
          <w:szCs w:val="21"/>
          <w:lang w:val="en-US"/>
        </w:rPr>
      </w:pPr>
      <w:r w:rsidRPr="00931F49">
        <w:rPr>
          <w:sz w:val="21"/>
          <w:szCs w:val="21"/>
          <w:lang w:val="en-US"/>
        </w:rPr>
        <w:t xml:space="preserve">settings: the WARNING call to action. World J </w:t>
      </w:r>
      <w:proofErr w:type="spellStart"/>
      <w:r w:rsidRPr="00931F49">
        <w:rPr>
          <w:sz w:val="21"/>
          <w:szCs w:val="21"/>
          <w:lang w:val="en-US"/>
        </w:rPr>
        <w:t>Emerg</w:t>
      </w:r>
      <w:proofErr w:type="spellEnd"/>
      <w:r w:rsidRPr="00931F49">
        <w:rPr>
          <w:sz w:val="21"/>
          <w:szCs w:val="21"/>
          <w:lang w:val="en-US"/>
        </w:rPr>
        <w:t xml:space="preserve"> Surg. 2023 Oct 16;18(1):50.</w:t>
      </w:r>
    </w:p>
    <w:p w14:paraId="6D0FEE1B" w14:textId="77777777" w:rsidR="00931F49" w:rsidRPr="00931F49" w:rsidRDefault="00931F49" w:rsidP="00A91280">
      <w:pPr>
        <w:ind w:left="708"/>
        <w:jc w:val="both"/>
        <w:rPr>
          <w:sz w:val="21"/>
          <w:szCs w:val="21"/>
          <w:lang w:val="en-US"/>
        </w:rPr>
      </w:pPr>
      <w:proofErr w:type="spellStart"/>
      <w:r w:rsidRPr="00931F49">
        <w:rPr>
          <w:sz w:val="21"/>
          <w:szCs w:val="21"/>
          <w:lang w:val="en-US"/>
        </w:rPr>
        <w:t>doi</w:t>
      </w:r>
      <w:proofErr w:type="spellEnd"/>
      <w:r w:rsidRPr="00931F49">
        <w:rPr>
          <w:sz w:val="21"/>
          <w:szCs w:val="21"/>
          <w:lang w:val="en-US"/>
        </w:rPr>
        <w:t>: 10.1186/s13017-023-00518-3. PMID: 37845673; PMCID: PMC10580644.</w:t>
      </w:r>
    </w:p>
    <w:p w14:paraId="172E695D" w14:textId="77777777" w:rsidR="00931F49" w:rsidRPr="00931F49" w:rsidRDefault="00931F49" w:rsidP="00A91280">
      <w:pPr>
        <w:ind w:left="708"/>
        <w:jc w:val="both"/>
        <w:rPr>
          <w:sz w:val="21"/>
          <w:szCs w:val="21"/>
          <w:lang w:val="en-US"/>
        </w:rPr>
      </w:pPr>
    </w:p>
    <w:p w14:paraId="6A8CC94F" w14:textId="09EAFD70" w:rsidR="00931F49" w:rsidRPr="00931F49" w:rsidRDefault="00931F49" w:rsidP="00A91280">
      <w:pPr>
        <w:ind w:left="708"/>
        <w:jc w:val="both"/>
        <w:rPr>
          <w:sz w:val="21"/>
          <w:szCs w:val="21"/>
        </w:rPr>
      </w:pPr>
      <w:r>
        <w:rPr>
          <w:sz w:val="21"/>
          <w:szCs w:val="21"/>
        </w:rPr>
        <w:t>9</w:t>
      </w:r>
      <w:r w:rsidRPr="00931F49">
        <w:rPr>
          <w:sz w:val="21"/>
          <w:szCs w:val="21"/>
        </w:rPr>
        <w:t>3: Scillato M, Spitale A, Mongelli G, Privitera GF, Mangano K, Cianci A, Stefani</w:t>
      </w:r>
    </w:p>
    <w:p w14:paraId="3613C234" w14:textId="77777777" w:rsidR="00931F49" w:rsidRPr="00931F49" w:rsidRDefault="00931F49" w:rsidP="00A91280">
      <w:pPr>
        <w:ind w:left="708"/>
        <w:jc w:val="both"/>
        <w:rPr>
          <w:sz w:val="21"/>
          <w:szCs w:val="21"/>
          <w:lang w:val="en-US"/>
        </w:rPr>
      </w:pPr>
      <w:r w:rsidRPr="00931F49">
        <w:rPr>
          <w:sz w:val="21"/>
          <w:szCs w:val="21"/>
          <w:lang w:val="en-US"/>
        </w:rPr>
        <w:t>S, Santagati M. Antimicrobial properties of Lactobacillus cell-free supernatants</w:t>
      </w:r>
    </w:p>
    <w:p w14:paraId="2F0E0AF3" w14:textId="77777777" w:rsidR="00931F49" w:rsidRPr="00931F49" w:rsidRDefault="00931F49" w:rsidP="00A91280">
      <w:pPr>
        <w:ind w:left="708"/>
        <w:jc w:val="both"/>
        <w:rPr>
          <w:sz w:val="21"/>
          <w:szCs w:val="21"/>
          <w:lang w:val="en-US"/>
        </w:rPr>
      </w:pPr>
      <w:r w:rsidRPr="00931F49">
        <w:rPr>
          <w:sz w:val="21"/>
          <w:szCs w:val="21"/>
          <w:lang w:val="en-US"/>
        </w:rPr>
        <w:t xml:space="preserve">against multidrug-resistant urogenital pathogens. </w:t>
      </w:r>
      <w:proofErr w:type="spellStart"/>
      <w:r w:rsidRPr="00931F49">
        <w:rPr>
          <w:sz w:val="21"/>
          <w:szCs w:val="21"/>
          <w:lang w:val="en-US"/>
        </w:rPr>
        <w:t>Microbiologyopen</w:t>
      </w:r>
      <w:proofErr w:type="spellEnd"/>
      <w:r w:rsidRPr="00931F49">
        <w:rPr>
          <w:sz w:val="21"/>
          <w:szCs w:val="21"/>
          <w:lang w:val="en-US"/>
        </w:rPr>
        <w:t>. 2021</w:t>
      </w:r>
    </w:p>
    <w:p w14:paraId="48C6DFBF" w14:textId="77777777" w:rsidR="00931F49" w:rsidRPr="00931F49" w:rsidRDefault="00931F49" w:rsidP="00A91280">
      <w:pPr>
        <w:ind w:left="708"/>
        <w:jc w:val="both"/>
        <w:rPr>
          <w:sz w:val="21"/>
          <w:szCs w:val="21"/>
          <w:lang w:val="en-US"/>
        </w:rPr>
      </w:pPr>
      <w:r w:rsidRPr="00931F49">
        <w:rPr>
          <w:sz w:val="21"/>
          <w:szCs w:val="21"/>
          <w:lang w:val="en-US"/>
        </w:rPr>
        <w:t>Feb;10(2</w:t>
      </w:r>
      <w:proofErr w:type="gramStart"/>
      <w:r w:rsidRPr="00931F49">
        <w:rPr>
          <w:sz w:val="21"/>
          <w:szCs w:val="21"/>
          <w:lang w:val="en-US"/>
        </w:rPr>
        <w:t>):e</w:t>
      </w:r>
      <w:proofErr w:type="gramEnd"/>
      <w:r w:rsidRPr="00931F49">
        <w:rPr>
          <w:sz w:val="21"/>
          <w:szCs w:val="21"/>
          <w:lang w:val="en-US"/>
        </w:rPr>
        <w:t xml:space="preserve">1173. </w:t>
      </w:r>
      <w:proofErr w:type="spellStart"/>
      <w:r w:rsidRPr="00931F49">
        <w:rPr>
          <w:sz w:val="21"/>
          <w:szCs w:val="21"/>
          <w:lang w:val="en-US"/>
        </w:rPr>
        <w:t>doi</w:t>
      </w:r>
      <w:proofErr w:type="spellEnd"/>
      <w:r w:rsidRPr="00931F49">
        <w:rPr>
          <w:sz w:val="21"/>
          <w:szCs w:val="21"/>
          <w:lang w:val="en-US"/>
        </w:rPr>
        <w:t>: 10.1002/mbo3.1173. PMID: 33970542; PMCID: PMC8483400.</w:t>
      </w:r>
    </w:p>
    <w:p w14:paraId="10828991" w14:textId="77777777" w:rsidR="00931F49" w:rsidRPr="00931F49" w:rsidRDefault="00931F49" w:rsidP="00A91280">
      <w:pPr>
        <w:ind w:left="708"/>
        <w:jc w:val="both"/>
        <w:rPr>
          <w:sz w:val="21"/>
          <w:szCs w:val="21"/>
          <w:lang w:val="en-US"/>
        </w:rPr>
      </w:pPr>
    </w:p>
    <w:p w14:paraId="275C4112" w14:textId="46CFC9D1" w:rsidR="00931F49" w:rsidRPr="00931F49" w:rsidRDefault="00931F49" w:rsidP="00A91280">
      <w:pPr>
        <w:ind w:left="708"/>
        <w:jc w:val="both"/>
        <w:rPr>
          <w:sz w:val="21"/>
          <w:szCs w:val="21"/>
        </w:rPr>
      </w:pPr>
      <w:r w:rsidRPr="00D73EC7">
        <w:rPr>
          <w:sz w:val="21"/>
          <w:szCs w:val="21"/>
          <w:lang w:val="en-US"/>
        </w:rPr>
        <w:t xml:space="preserve"> </w:t>
      </w:r>
      <w:r>
        <w:rPr>
          <w:sz w:val="21"/>
          <w:szCs w:val="21"/>
        </w:rPr>
        <w:t>94</w:t>
      </w:r>
      <w:r w:rsidRPr="00931F49">
        <w:rPr>
          <w:sz w:val="21"/>
          <w:szCs w:val="21"/>
        </w:rPr>
        <w:t xml:space="preserve">: Pellegrino R, </w:t>
      </w:r>
      <w:proofErr w:type="spellStart"/>
      <w:r w:rsidRPr="00931F49">
        <w:rPr>
          <w:sz w:val="21"/>
          <w:szCs w:val="21"/>
        </w:rPr>
        <w:t>Timitilli</w:t>
      </w:r>
      <w:proofErr w:type="spellEnd"/>
      <w:r w:rsidRPr="00931F49">
        <w:rPr>
          <w:sz w:val="21"/>
          <w:szCs w:val="21"/>
        </w:rPr>
        <w:t xml:space="preserve"> E, Verga MC, Guarino A, Iacono ID, </w:t>
      </w:r>
      <w:proofErr w:type="spellStart"/>
      <w:r w:rsidRPr="00931F49">
        <w:rPr>
          <w:sz w:val="21"/>
          <w:szCs w:val="21"/>
        </w:rPr>
        <w:t>Scotese</w:t>
      </w:r>
      <w:proofErr w:type="spellEnd"/>
      <w:r w:rsidRPr="00931F49">
        <w:rPr>
          <w:sz w:val="21"/>
          <w:szCs w:val="21"/>
        </w:rPr>
        <w:t xml:space="preserve"> I, Tezza</w:t>
      </w:r>
    </w:p>
    <w:p w14:paraId="19392410" w14:textId="77777777" w:rsidR="00931F49" w:rsidRPr="00931F49" w:rsidRDefault="00931F49" w:rsidP="00A91280">
      <w:pPr>
        <w:ind w:left="708"/>
        <w:jc w:val="both"/>
        <w:rPr>
          <w:sz w:val="21"/>
          <w:szCs w:val="21"/>
        </w:rPr>
      </w:pPr>
      <w:r w:rsidRPr="00931F49">
        <w:rPr>
          <w:sz w:val="21"/>
          <w:szCs w:val="21"/>
        </w:rPr>
        <w:t xml:space="preserve">G, </w:t>
      </w:r>
      <w:proofErr w:type="spellStart"/>
      <w:r w:rsidRPr="00931F49">
        <w:rPr>
          <w:sz w:val="21"/>
          <w:szCs w:val="21"/>
        </w:rPr>
        <w:t>Dinardo</w:t>
      </w:r>
      <w:proofErr w:type="spellEnd"/>
      <w:r w:rsidRPr="00931F49">
        <w:rPr>
          <w:sz w:val="21"/>
          <w:szCs w:val="21"/>
        </w:rPr>
        <w:t xml:space="preserve"> G, Riccio S, Pellizzari S, Iavarone S, Lorenzetti G, Simeone G,</w:t>
      </w:r>
    </w:p>
    <w:p w14:paraId="40292918" w14:textId="77777777" w:rsidR="00931F49" w:rsidRPr="00931F49" w:rsidRDefault="00931F49" w:rsidP="00A91280">
      <w:pPr>
        <w:ind w:left="708"/>
        <w:jc w:val="both"/>
        <w:rPr>
          <w:sz w:val="21"/>
          <w:szCs w:val="21"/>
        </w:rPr>
      </w:pPr>
      <w:r w:rsidRPr="00931F49">
        <w:rPr>
          <w:sz w:val="21"/>
          <w:szCs w:val="21"/>
        </w:rPr>
        <w:t xml:space="preserve">Bergamini M, Donà D, Pierantoni L, </w:t>
      </w:r>
      <w:proofErr w:type="spellStart"/>
      <w:r w:rsidRPr="00931F49">
        <w:rPr>
          <w:sz w:val="21"/>
          <w:szCs w:val="21"/>
        </w:rPr>
        <w:t>Garazzino</w:t>
      </w:r>
      <w:proofErr w:type="spellEnd"/>
      <w:r w:rsidRPr="00931F49">
        <w:rPr>
          <w:sz w:val="21"/>
          <w:szCs w:val="21"/>
        </w:rPr>
        <w:t xml:space="preserve"> S, Esposito S, Venturini E,</w:t>
      </w:r>
    </w:p>
    <w:p w14:paraId="061A48CD" w14:textId="77777777" w:rsidR="00931F49" w:rsidRPr="00931F49" w:rsidRDefault="00931F49" w:rsidP="00A91280">
      <w:pPr>
        <w:ind w:left="708"/>
        <w:jc w:val="both"/>
        <w:rPr>
          <w:sz w:val="21"/>
          <w:szCs w:val="21"/>
        </w:rPr>
      </w:pPr>
      <w:r w:rsidRPr="00931F49">
        <w:rPr>
          <w:sz w:val="21"/>
          <w:szCs w:val="21"/>
        </w:rPr>
        <w:t>Gattinara GC, Lo Vecchio A, Marseglia GL, Di Mauro G, Principi N, Galli L,</w:t>
      </w:r>
    </w:p>
    <w:p w14:paraId="39679419" w14:textId="77777777" w:rsidR="00931F49" w:rsidRPr="00931F49" w:rsidRDefault="00931F49" w:rsidP="00A91280">
      <w:pPr>
        <w:ind w:left="708"/>
        <w:jc w:val="both"/>
        <w:rPr>
          <w:sz w:val="21"/>
          <w:szCs w:val="21"/>
          <w:lang w:val="en-US"/>
        </w:rPr>
      </w:pPr>
      <w:proofErr w:type="spellStart"/>
      <w:r w:rsidRPr="00931F49">
        <w:rPr>
          <w:sz w:val="21"/>
          <w:szCs w:val="21"/>
          <w:lang w:val="en-US"/>
        </w:rPr>
        <w:t>Chiappini</w:t>
      </w:r>
      <w:proofErr w:type="spellEnd"/>
      <w:r w:rsidRPr="00931F49">
        <w:rPr>
          <w:sz w:val="21"/>
          <w:szCs w:val="21"/>
          <w:lang w:val="en-US"/>
        </w:rPr>
        <w:t xml:space="preserve"> E; Other members of the Italian Panel for the Management of Acute</w:t>
      </w:r>
    </w:p>
    <w:p w14:paraId="55A962B1" w14:textId="77777777" w:rsidR="00931F49" w:rsidRPr="00931F49" w:rsidRDefault="00931F49" w:rsidP="00A91280">
      <w:pPr>
        <w:ind w:left="708"/>
        <w:jc w:val="both"/>
        <w:rPr>
          <w:sz w:val="21"/>
          <w:szCs w:val="21"/>
          <w:lang w:val="en-US"/>
        </w:rPr>
      </w:pPr>
      <w:r w:rsidRPr="00931F49">
        <w:rPr>
          <w:sz w:val="21"/>
          <w:szCs w:val="21"/>
          <w:lang w:val="en-US"/>
        </w:rPr>
        <w:t>Pharyngitis in Children. Acute pharyngitis in children and adults: descriptive</w:t>
      </w:r>
    </w:p>
    <w:p w14:paraId="5E3BF172" w14:textId="77777777" w:rsidR="00931F49" w:rsidRPr="00931F49" w:rsidRDefault="00931F49" w:rsidP="00A91280">
      <w:pPr>
        <w:ind w:left="708"/>
        <w:jc w:val="both"/>
        <w:rPr>
          <w:sz w:val="21"/>
          <w:szCs w:val="21"/>
          <w:lang w:val="en-US"/>
        </w:rPr>
      </w:pPr>
      <w:r w:rsidRPr="00931F49">
        <w:rPr>
          <w:sz w:val="21"/>
          <w:szCs w:val="21"/>
          <w:lang w:val="en-US"/>
        </w:rPr>
        <w:t>comparison of current recommendations from national and international guidelines</w:t>
      </w:r>
    </w:p>
    <w:p w14:paraId="3CAA97C1" w14:textId="77777777" w:rsidR="00931F49" w:rsidRPr="00931F49" w:rsidRDefault="00931F49" w:rsidP="00A91280">
      <w:pPr>
        <w:ind w:left="708"/>
        <w:jc w:val="both"/>
        <w:rPr>
          <w:sz w:val="21"/>
          <w:szCs w:val="21"/>
          <w:lang w:val="en-US"/>
        </w:rPr>
      </w:pPr>
      <w:r w:rsidRPr="00931F49">
        <w:rPr>
          <w:sz w:val="21"/>
          <w:szCs w:val="21"/>
          <w:lang w:val="en-US"/>
        </w:rPr>
        <w:t xml:space="preserve">and future perspectives. </w:t>
      </w:r>
      <w:proofErr w:type="spellStart"/>
      <w:r w:rsidRPr="00931F49">
        <w:rPr>
          <w:sz w:val="21"/>
          <w:szCs w:val="21"/>
          <w:lang w:val="en-US"/>
        </w:rPr>
        <w:t>Eur</w:t>
      </w:r>
      <w:proofErr w:type="spellEnd"/>
      <w:r w:rsidRPr="00931F49">
        <w:rPr>
          <w:sz w:val="21"/>
          <w:szCs w:val="21"/>
          <w:lang w:val="en-US"/>
        </w:rPr>
        <w:t xml:space="preserve"> J </w:t>
      </w:r>
      <w:proofErr w:type="spellStart"/>
      <w:r w:rsidRPr="00931F49">
        <w:rPr>
          <w:sz w:val="21"/>
          <w:szCs w:val="21"/>
          <w:lang w:val="en-US"/>
        </w:rPr>
        <w:t>Pediatr</w:t>
      </w:r>
      <w:proofErr w:type="spellEnd"/>
      <w:r w:rsidRPr="00931F49">
        <w:rPr>
          <w:sz w:val="21"/>
          <w:szCs w:val="21"/>
          <w:lang w:val="en-US"/>
        </w:rPr>
        <w:t xml:space="preserve">. 2023 Dec;182(12):5259-5273. </w:t>
      </w:r>
      <w:proofErr w:type="spellStart"/>
      <w:r w:rsidRPr="00931F49">
        <w:rPr>
          <w:sz w:val="21"/>
          <w:szCs w:val="21"/>
          <w:lang w:val="en-US"/>
        </w:rPr>
        <w:t>doi</w:t>
      </w:r>
      <w:proofErr w:type="spellEnd"/>
      <w:r w:rsidRPr="00931F49">
        <w:rPr>
          <w:sz w:val="21"/>
          <w:szCs w:val="21"/>
          <w:lang w:val="en-US"/>
        </w:rPr>
        <w:t>:</w:t>
      </w:r>
    </w:p>
    <w:p w14:paraId="778C8BD2" w14:textId="77777777" w:rsidR="00931F49" w:rsidRPr="00931F49" w:rsidRDefault="00931F49" w:rsidP="00A91280">
      <w:pPr>
        <w:ind w:left="708"/>
        <w:jc w:val="both"/>
        <w:rPr>
          <w:sz w:val="21"/>
          <w:szCs w:val="21"/>
        </w:rPr>
      </w:pPr>
      <w:r w:rsidRPr="00931F49">
        <w:rPr>
          <w:sz w:val="21"/>
          <w:szCs w:val="21"/>
          <w:lang w:val="en-US"/>
        </w:rPr>
        <w:t xml:space="preserve">10.1007/s00431-023-05211-w. </w:t>
      </w:r>
      <w:proofErr w:type="spellStart"/>
      <w:r w:rsidRPr="00931F49">
        <w:rPr>
          <w:sz w:val="21"/>
          <w:szCs w:val="21"/>
          <w:lang w:val="en-US"/>
        </w:rPr>
        <w:t>Epub</w:t>
      </w:r>
      <w:proofErr w:type="spellEnd"/>
      <w:r w:rsidRPr="00931F49">
        <w:rPr>
          <w:sz w:val="21"/>
          <w:szCs w:val="21"/>
          <w:lang w:val="en-US"/>
        </w:rPr>
        <w:t xml:space="preserve"> 2023 Oct 11. </w:t>
      </w:r>
      <w:r w:rsidRPr="00931F49">
        <w:rPr>
          <w:sz w:val="21"/>
          <w:szCs w:val="21"/>
        </w:rPr>
        <w:t>PMID: 37819417; PMCID:</w:t>
      </w:r>
    </w:p>
    <w:p w14:paraId="65DCE6C8" w14:textId="77777777" w:rsidR="00931F49" w:rsidRPr="00931F49" w:rsidRDefault="00931F49" w:rsidP="00A91280">
      <w:pPr>
        <w:ind w:left="708"/>
        <w:jc w:val="both"/>
        <w:rPr>
          <w:sz w:val="21"/>
          <w:szCs w:val="21"/>
        </w:rPr>
      </w:pPr>
      <w:r w:rsidRPr="00931F49">
        <w:rPr>
          <w:sz w:val="21"/>
          <w:szCs w:val="21"/>
        </w:rPr>
        <w:t>PMC10746578.</w:t>
      </w:r>
    </w:p>
    <w:p w14:paraId="668E6B48" w14:textId="77777777" w:rsidR="00931F49" w:rsidRPr="00931F49" w:rsidRDefault="00931F49" w:rsidP="00A91280">
      <w:pPr>
        <w:ind w:left="708"/>
        <w:jc w:val="both"/>
        <w:rPr>
          <w:sz w:val="21"/>
          <w:szCs w:val="21"/>
        </w:rPr>
      </w:pPr>
    </w:p>
    <w:p w14:paraId="00B6A731" w14:textId="549DA0E6" w:rsidR="00931F49" w:rsidRPr="00931F49" w:rsidRDefault="00931F49" w:rsidP="00A91280">
      <w:pPr>
        <w:ind w:left="708"/>
        <w:jc w:val="both"/>
        <w:rPr>
          <w:sz w:val="21"/>
          <w:szCs w:val="21"/>
        </w:rPr>
      </w:pPr>
      <w:r>
        <w:rPr>
          <w:sz w:val="21"/>
          <w:szCs w:val="21"/>
        </w:rPr>
        <w:t>95</w:t>
      </w:r>
      <w:r w:rsidRPr="00931F49">
        <w:rPr>
          <w:sz w:val="21"/>
          <w:szCs w:val="21"/>
        </w:rPr>
        <w:t xml:space="preserve">: </w:t>
      </w:r>
      <w:proofErr w:type="spellStart"/>
      <w:r w:rsidRPr="00931F49">
        <w:rPr>
          <w:sz w:val="21"/>
          <w:szCs w:val="21"/>
        </w:rPr>
        <w:t>Cortegiani</w:t>
      </w:r>
      <w:proofErr w:type="spellEnd"/>
      <w:r w:rsidRPr="00931F49">
        <w:rPr>
          <w:sz w:val="21"/>
          <w:szCs w:val="21"/>
        </w:rPr>
        <w:t xml:space="preserve"> A, </w:t>
      </w:r>
      <w:proofErr w:type="spellStart"/>
      <w:r w:rsidRPr="00931F49">
        <w:rPr>
          <w:sz w:val="21"/>
          <w:szCs w:val="21"/>
        </w:rPr>
        <w:t>Ingoglia</w:t>
      </w:r>
      <w:proofErr w:type="spellEnd"/>
      <w:r w:rsidRPr="00931F49">
        <w:rPr>
          <w:sz w:val="21"/>
          <w:szCs w:val="21"/>
        </w:rPr>
        <w:t xml:space="preserve"> G, Ippolito M, </w:t>
      </w:r>
      <w:proofErr w:type="spellStart"/>
      <w:r w:rsidRPr="00931F49">
        <w:rPr>
          <w:sz w:val="21"/>
          <w:szCs w:val="21"/>
        </w:rPr>
        <w:t>Girardis</w:t>
      </w:r>
      <w:proofErr w:type="spellEnd"/>
      <w:r w:rsidRPr="00931F49">
        <w:rPr>
          <w:sz w:val="21"/>
          <w:szCs w:val="21"/>
        </w:rPr>
        <w:t xml:space="preserve"> M, Falcone M, Pea F, Pugliese</w:t>
      </w:r>
    </w:p>
    <w:p w14:paraId="7A38A3D7" w14:textId="77777777" w:rsidR="00931F49" w:rsidRPr="00931F49" w:rsidRDefault="00931F49" w:rsidP="00A91280">
      <w:pPr>
        <w:ind w:left="708"/>
        <w:jc w:val="both"/>
        <w:rPr>
          <w:sz w:val="21"/>
          <w:szCs w:val="21"/>
          <w:lang w:val="en-US"/>
        </w:rPr>
      </w:pPr>
      <w:r w:rsidRPr="00931F49">
        <w:rPr>
          <w:sz w:val="21"/>
          <w:szCs w:val="21"/>
          <w:lang w:val="en-US"/>
        </w:rPr>
        <w:t xml:space="preserve">F, Stefani S, </w:t>
      </w:r>
      <w:proofErr w:type="spellStart"/>
      <w:r w:rsidRPr="00931F49">
        <w:rPr>
          <w:sz w:val="21"/>
          <w:szCs w:val="21"/>
          <w:lang w:val="en-US"/>
        </w:rPr>
        <w:t>Viale</w:t>
      </w:r>
      <w:proofErr w:type="spellEnd"/>
      <w:r w:rsidRPr="00931F49">
        <w:rPr>
          <w:sz w:val="21"/>
          <w:szCs w:val="21"/>
          <w:lang w:val="en-US"/>
        </w:rPr>
        <w:t xml:space="preserve"> P, </w:t>
      </w:r>
      <w:proofErr w:type="spellStart"/>
      <w:r w:rsidRPr="00931F49">
        <w:rPr>
          <w:sz w:val="21"/>
          <w:szCs w:val="21"/>
          <w:lang w:val="en-US"/>
        </w:rPr>
        <w:t>Giarratano</w:t>
      </w:r>
      <w:proofErr w:type="spellEnd"/>
      <w:r w:rsidRPr="00931F49">
        <w:rPr>
          <w:sz w:val="21"/>
          <w:szCs w:val="21"/>
          <w:lang w:val="en-US"/>
        </w:rPr>
        <w:t xml:space="preserve"> A. Empiric treatment of patients with sepsis</w:t>
      </w:r>
    </w:p>
    <w:p w14:paraId="69F27347" w14:textId="77777777" w:rsidR="00931F49" w:rsidRPr="00931F49" w:rsidRDefault="00931F49" w:rsidP="00A91280">
      <w:pPr>
        <w:ind w:left="708"/>
        <w:jc w:val="both"/>
        <w:rPr>
          <w:sz w:val="21"/>
          <w:szCs w:val="21"/>
          <w:lang w:val="en-US"/>
        </w:rPr>
      </w:pPr>
      <w:r w:rsidRPr="00931F49">
        <w:rPr>
          <w:sz w:val="21"/>
          <w:szCs w:val="21"/>
          <w:lang w:val="en-US"/>
        </w:rPr>
        <w:t xml:space="preserve">and septic shock and place in therapy of </w:t>
      </w:r>
      <w:proofErr w:type="spellStart"/>
      <w:r w:rsidRPr="00931F49">
        <w:rPr>
          <w:sz w:val="21"/>
          <w:szCs w:val="21"/>
          <w:lang w:val="en-US"/>
        </w:rPr>
        <w:t>cefiderocol</w:t>
      </w:r>
      <w:proofErr w:type="spellEnd"/>
      <w:r w:rsidRPr="00931F49">
        <w:rPr>
          <w:sz w:val="21"/>
          <w:szCs w:val="21"/>
          <w:lang w:val="en-US"/>
        </w:rPr>
        <w:t>: a systematic review and</w:t>
      </w:r>
    </w:p>
    <w:p w14:paraId="153D600F" w14:textId="77777777" w:rsidR="00931F49" w:rsidRPr="00931F49" w:rsidRDefault="00931F49" w:rsidP="00A91280">
      <w:pPr>
        <w:ind w:left="708"/>
        <w:jc w:val="both"/>
        <w:rPr>
          <w:sz w:val="21"/>
          <w:szCs w:val="21"/>
          <w:lang w:val="en-US"/>
        </w:rPr>
      </w:pPr>
      <w:r w:rsidRPr="00931F49">
        <w:rPr>
          <w:sz w:val="21"/>
          <w:szCs w:val="21"/>
          <w:lang w:val="en-US"/>
        </w:rPr>
        <w:t xml:space="preserve">expert opinion statement. J </w:t>
      </w:r>
      <w:proofErr w:type="spellStart"/>
      <w:r w:rsidRPr="00931F49">
        <w:rPr>
          <w:sz w:val="21"/>
          <w:szCs w:val="21"/>
          <w:lang w:val="en-US"/>
        </w:rPr>
        <w:t>Anesth</w:t>
      </w:r>
      <w:proofErr w:type="spellEnd"/>
      <w:r w:rsidRPr="00931F49">
        <w:rPr>
          <w:sz w:val="21"/>
          <w:szCs w:val="21"/>
          <w:lang w:val="en-US"/>
        </w:rPr>
        <w:t xml:space="preserve"> </w:t>
      </w:r>
      <w:proofErr w:type="spellStart"/>
      <w:r w:rsidRPr="00931F49">
        <w:rPr>
          <w:sz w:val="21"/>
          <w:szCs w:val="21"/>
          <w:lang w:val="en-US"/>
        </w:rPr>
        <w:t>Analg</w:t>
      </w:r>
      <w:proofErr w:type="spellEnd"/>
      <w:r w:rsidRPr="00931F49">
        <w:rPr>
          <w:sz w:val="21"/>
          <w:szCs w:val="21"/>
          <w:lang w:val="en-US"/>
        </w:rPr>
        <w:t xml:space="preserve"> Crit Care. 2022 Jul 30;2(1):34. </w:t>
      </w:r>
      <w:proofErr w:type="spellStart"/>
      <w:r w:rsidRPr="00931F49">
        <w:rPr>
          <w:sz w:val="21"/>
          <w:szCs w:val="21"/>
          <w:lang w:val="en-US"/>
        </w:rPr>
        <w:t>doi</w:t>
      </w:r>
      <w:proofErr w:type="spellEnd"/>
      <w:r w:rsidRPr="00931F49">
        <w:rPr>
          <w:sz w:val="21"/>
          <w:szCs w:val="21"/>
          <w:lang w:val="en-US"/>
        </w:rPr>
        <w:t>:</w:t>
      </w:r>
    </w:p>
    <w:p w14:paraId="6E9ADD30" w14:textId="77777777" w:rsidR="00931F49" w:rsidRPr="00931F49" w:rsidRDefault="00931F49" w:rsidP="00A91280">
      <w:pPr>
        <w:ind w:left="708"/>
        <w:jc w:val="both"/>
        <w:rPr>
          <w:sz w:val="21"/>
          <w:szCs w:val="21"/>
        </w:rPr>
      </w:pPr>
      <w:r w:rsidRPr="00931F49">
        <w:rPr>
          <w:sz w:val="21"/>
          <w:szCs w:val="21"/>
        </w:rPr>
        <w:t>10.1186/s44158-022-00062-7. PMID: 37386663; PMCID: PMC9361889.</w:t>
      </w:r>
    </w:p>
    <w:p w14:paraId="46246E0D" w14:textId="77777777" w:rsidR="00931F49" w:rsidRPr="00931F49" w:rsidRDefault="00931F49" w:rsidP="00A91280">
      <w:pPr>
        <w:ind w:left="708"/>
        <w:jc w:val="both"/>
        <w:rPr>
          <w:sz w:val="21"/>
          <w:szCs w:val="21"/>
        </w:rPr>
      </w:pPr>
    </w:p>
    <w:p w14:paraId="7E9ECD0C" w14:textId="3EE007D8" w:rsidR="00931F49" w:rsidRPr="00931F49" w:rsidRDefault="00931F49" w:rsidP="00A91280">
      <w:pPr>
        <w:ind w:left="708"/>
        <w:jc w:val="both"/>
        <w:rPr>
          <w:sz w:val="21"/>
          <w:szCs w:val="21"/>
        </w:rPr>
      </w:pPr>
      <w:r>
        <w:rPr>
          <w:sz w:val="21"/>
          <w:szCs w:val="21"/>
        </w:rPr>
        <w:t>96</w:t>
      </w:r>
      <w:r w:rsidRPr="00931F49">
        <w:rPr>
          <w:sz w:val="21"/>
          <w:szCs w:val="21"/>
        </w:rPr>
        <w:t xml:space="preserve">: Bongiorno D, Bivona DA, Cicino C, </w:t>
      </w:r>
      <w:proofErr w:type="spellStart"/>
      <w:r w:rsidRPr="00931F49">
        <w:rPr>
          <w:sz w:val="21"/>
          <w:szCs w:val="21"/>
        </w:rPr>
        <w:t>Trecarichi</w:t>
      </w:r>
      <w:proofErr w:type="spellEnd"/>
      <w:r w:rsidRPr="00931F49">
        <w:rPr>
          <w:sz w:val="21"/>
          <w:szCs w:val="21"/>
        </w:rPr>
        <w:t xml:space="preserve"> EM, Russo A, Marascio N,</w:t>
      </w:r>
    </w:p>
    <w:p w14:paraId="2D2D4DE1" w14:textId="77777777" w:rsidR="00931F49" w:rsidRPr="00931F49" w:rsidRDefault="00931F49" w:rsidP="00A91280">
      <w:pPr>
        <w:ind w:left="708"/>
        <w:jc w:val="both"/>
        <w:rPr>
          <w:sz w:val="21"/>
          <w:szCs w:val="21"/>
        </w:rPr>
      </w:pPr>
      <w:r w:rsidRPr="00931F49">
        <w:rPr>
          <w:sz w:val="21"/>
          <w:szCs w:val="21"/>
        </w:rPr>
        <w:t>Mezzatesta ML, Musso N, Privitera GF, Quirino A, Scarlata GGM, Matera G, Torti</w:t>
      </w:r>
    </w:p>
    <w:p w14:paraId="3E1188A1" w14:textId="77777777" w:rsidR="00931F49" w:rsidRPr="00931F49" w:rsidRDefault="00931F49" w:rsidP="00A91280">
      <w:pPr>
        <w:ind w:left="708"/>
        <w:jc w:val="both"/>
        <w:rPr>
          <w:sz w:val="21"/>
          <w:szCs w:val="21"/>
          <w:lang w:val="en-US"/>
        </w:rPr>
      </w:pPr>
      <w:r w:rsidRPr="00931F49">
        <w:rPr>
          <w:sz w:val="21"/>
          <w:szCs w:val="21"/>
          <w:lang w:val="en-US"/>
        </w:rPr>
        <w:t xml:space="preserve">C, Stefani S. </w:t>
      </w:r>
      <w:proofErr w:type="spellStart"/>
      <w:r w:rsidRPr="00931F49">
        <w:rPr>
          <w:sz w:val="21"/>
          <w:szCs w:val="21"/>
          <w:lang w:val="en-US"/>
        </w:rPr>
        <w:t>Omic</w:t>
      </w:r>
      <w:proofErr w:type="spellEnd"/>
      <w:r w:rsidRPr="00931F49">
        <w:rPr>
          <w:sz w:val="21"/>
          <w:szCs w:val="21"/>
          <w:lang w:val="en-US"/>
        </w:rPr>
        <w:t xml:space="preserve"> insights into various ceftazidime-avibactam-resistant</w:t>
      </w:r>
    </w:p>
    <w:p w14:paraId="41B364CD" w14:textId="3E5CDA58" w:rsidR="00931F49" w:rsidRPr="00931F49" w:rsidRDefault="00931F49" w:rsidP="00A91280">
      <w:pPr>
        <w:ind w:left="708"/>
        <w:jc w:val="both"/>
        <w:rPr>
          <w:sz w:val="21"/>
          <w:szCs w:val="21"/>
          <w:lang w:val="en-US"/>
        </w:rPr>
      </w:pPr>
      <w:r w:rsidRPr="00931F49">
        <w:rPr>
          <w:sz w:val="21"/>
          <w:szCs w:val="21"/>
          <w:lang w:val="en-US"/>
        </w:rPr>
        <w:t>Klebsiella pneumonia</w:t>
      </w:r>
      <w:r>
        <w:rPr>
          <w:sz w:val="21"/>
          <w:szCs w:val="21"/>
          <w:lang w:val="en-US"/>
        </w:rPr>
        <w:t xml:space="preserve">e </w:t>
      </w:r>
      <w:r w:rsidRPr="00931F49">
        <w:rPr>
          <w:sz w:val="21"/>
          <w:szCs w:val="21"/>
          <w:lang w:val="en-US"/>
        </w:rPr>
        <w:t>isolates from two southern Italian regions. Front</w:t>
      </w:r>
    </w:p>
    <w:p w14:paraId="1A2EDDEC" w14:textId="02692C23" w:rsidR="00931F49" w:rsidRPr="00931F49" w:rsidRDefault="00931F49" w:rsidP="00A91280">
      <w:pPr>
        <w:ind w:left="708"/>
        <w:jc w:val="both"/>
        <w:rPr>
          <w:sz w:val="21"/>
          <w:szCs w:val="21"/>
          <w:lang w:val="en-US"/>
        </w:rPr>
      </w:pPr>
      <w:r w:rsidRPr="00931F49">
        <w:rPr>
          <w:sz w:val="21"/>
          <w:szCs w:val="21"/>
          <w:lang w:val="en-US"/>
        </w:rPr>
        <w:t xml:space="preserve">Cell Infect </w:t>
      </w:r>
      <w:proofErr w:type="spellStart"/>
      <w:r w:rsidRPr="00931F49">
        <w:rPr>
          <w:sz w:val="21"/>
          <w:szCs w:val="21"/>
          <w:lang w:val="en-US"/>
        </w:rPr>
        <w:t>Microbiol</w:t>
      </w:r>
      <w:proofErr w:type="spellEnd"/>
      <w:r w:rsidRPr="00931F49">
        <w:rPr>
          <w:sz w:val="21"/>
          <w:szCs w:val="21"/>
          <w:lang w:val="en-US"/>
        </w:rPr>
        <w:t xml:space="preserve">. 2023 Jan 5; 12:1010979. </w:t>
      </w:r>
      <w:proofErr w:type="spellStart"/>
      <w:r w:rsidRPr="00931F49">
        <w:rPr>
          <w:sz w:val="21"/>
          <w:szCs w:val="21"/>
          <w:lang w:val="en-US"/>
        </w:rPr>
        <w:t>doi</w:t>
      </w:r>
      <w:proofErr w:type="spellEnd"/>
      <w:r w:rsidRPr="00931F49">
        <w:rPr>
          <w:sz w:val="21"/>
          <w:szCs w:val="21"/>
          <w:lang w:val="en-US"/>
        </w:rPr>
        <w:t>: 10.3389/fcimb.2022.1010979.</w:t>
      </w:r>
    </w:p>
    <w:p w14:paraId="13046B39" w14:textId="77777777" w:rsidR="00931F49" w:rsidRPr="00931F49" w:rsidRDefault="00931F49" w:rsidP="00A91280">
      <w:pPr>
        <w:ind w:left="708"/>
        <w:jc w:val="both"/>
        <w:rPr>
          <w:sz w:val="21"/>
          <w:szCs w:val="21"/>
          <w:lang w:val="en-US"/>
        </w:rPr>
      </w:pPr>
      <w:r w:rsidRPr="00931F49">
        <w:rPr>
          <w:sz w:val="21"/>
          <w:szCs w:val="21"/>
          <w:lang w:val="en-US"/>
        </w:rPr>
        <w:t>PMID: 36683697; PMCID: PMC9851273.</w:t>
      </w:r>
    </w:p>
    <w:p w14:paraId="2B921DEF" w14:textId="77777777" w:rsidR="00931F49" w:rsidRPr="00931F49" w:rsidRDefault="00931F49" w:rsidP="00A91280">
      <w:pPr>
        <w:ind w:left="708"/>
        <w:jc w:val="both"/>
        <w:rPr>
          <w:sz w:val="21"/>
          <w:szCs w:val="21"/>
          <w:lang w:val="en-US"/>
        </w:rPr>
      </w:pPr>
    </w:p>
    <w:p w14:paraId="1F932475" w14:textId="44636358" w:rsidR="00931F49" w:rsidRPr="00931F49" w:rsidRDefault="00931F49" w:rsidP="00A91280">
      <w:pPr>
        <w:ind w:left="708"/>
        <w:jc w:val="both"/>
        <w:rPr>
          <w:sz w:val="21"/>
          <w:szCs w:val="21"/>
          <w:lang w:val="en-US"/>
        </w:rPr>
      </w:pPr>
      <w:r>
        <w:rPr>
          <w:sz w:val="21"/>
          <w:szCs w:val="21"/>
          <w:lang w:val="en-US"/>
        </w:rPr>
        <w:t>97</w:t>
      </w:r>
      <w:r w:rsidRPr="00931F49">
        <w:rPr>
          <w:sz w:val="21"/>
          <w:szCs w:val="21"/>
          <w:lang w:val="en-US"/>
        </w:rPr>
        <w:t xml:space="preserve">: Antonelli G, Stefani S, </w:t>
      </w:r>
      <w:proofErr w:type="spellStart"/>
      <w:r w:rsidRPr="00931F49">
        <w:rPr>
          <w:sz w:val="21"/>
          <w:szCs w:val="21"/>
          <w:lang w:val="en-US"/>
        </w:rPr>
        <w:t>Pistello</w:t>
      </w:r>
      <w:proofErr w:type="spellEnd"/>
      <w:r w:rsidRPr="00931F49">
        <w:rPr>
          <w:sz w:val="21"/>
          <w:szCs w:val="21"/>
          <w:lang w:val="en-US"/>
        </w:rPr>
        <w:t xml:space="preserve"> M. SARS-CoV-2 diagnostics: Some reflections</w:t>
      </w:r>
    </w:p>
    <w:p w14:paraId="6AEA4CAE" w14:textId="77777777" w:rsidR="00931F49" w:rsidRPr="00931F49" w:rsidRDefault="00931F49" w:rsidP="00A91280">
      <w:pPr>
        <w:ind w:left="708"/>
        <w:jc w:val="both"/>
        <w:rPr>
          <w:sz w:val="21"/>
          <w:szCs w:val="21"/>
          <w:lang w:val="en-US"/>
        </w:rPr>
      </w:pPr>
      <w:r w:rsidRPr="00931F49">
        <w:rPr>
          <w:sz w:val="21"/>
          <w:szCs w:val="21"/>
          <w:lang w:val="en-US"/>
        </w:rPr>
        <w:t xml:space="preserve">on current assays. </w:t>
      </w:r>
      <w:proofErr w:type="spellStart"/>
      <w:r w:rsidRPr="00931F49">
        <w:rPr>
          <w:sz w:val="21"/>
          <w:szCs w:val="21"/>
          <w:lang w:val="en-US"/>
        </w:rPr>
        <w:t>Diagn</w:t>
      </w:r>
      <w:proofErr w:type="spellEnd"/>
      <w:r w:rsidRPr="00931F49">
        <w:rPr>
          <w:sz w:val="21"/>
          <w:szCs w:val="21"/>
          <w:lang w:val="en-US"/>
        </w:rPr>
        <w:t xml:space="preserve"> </w:t>
      </w:r>
      <w:proofErr w:type="spellStart"/>
      <w:r w:rsidRPr="00931F49">
        <w:rPr>
          <w:sz w:val="21"/>
          <w:szCs w:val="21"/>
          <w:lang w:val="en-US"/>
        </w:rPr>
        <w:t>Microbiol</w:t>
      </w:r>
      <w:proofErr w:type="spellEnd"/>
      <w:r w:rsidRPr="00931F49">
        <w:rPr>
          <w:sz w:val="21"/>
          <w:szCs w:val="21"/>
          <w:lang w:val="en-US"/>
        </w:rPr>
        <w:t xml:space="preserve"> Infect Dis. 2021 Feb;99(2):115237. </w:t>
      </w:r>
      <w:proofErr w:type="spellStart"/>
      <w:r w:rsidRPr="00931F49">
        <w:rPr>
          <w:sz w:val="21"/>
          <w:szCs w:val="21"/>
          <w:lang w:val="en-US"/>
        </w:rPr>
        <w:t>doi</w:t>
      </w:r>
      <w:proofErr w:type="spellEnd"/>
      <w:r w:rsidRPr="00931F49">
        <w:rPr>
          <w:sz w:val="21"/>
          <w:szCs w:val="21"/>
          <w:lang w:val="en-US"/>
        </w:rPr>
        <w:t>:</w:t>
      </w:r>
    </w:p>
    <w:p w14:paraId="398CA78C" w14:textId="77777777" w:rsidR="00931F49" w:rsidRPr="00931F49" w:rsidRDefault="00931F49" w:rsidP="00A91280">
      <w:pPr>
        <w:ind w:left="708"/>
        <w:jc w:val="both"/>
        <w:rPr>
          <w:sz w:val="21"/>
          <w:szCs w:val="21"/>
          <w:lang w:val="en-US"/>
        </w:rPr>
      </w:pPr>
      <w:r w:rsidRPr="00931F49">
        <w:rPr>
          <w:sz w:val="21"/>
          <w:szCs w:val="21"/>
          <w:lang w:val="en-US"/>
        </w:rPr>
        <w:t xml:space="preserve">10.1016/j.diagmicrobio.2020.115237. </w:t>
      </w:r>
      <w:proofErr w:type="spellStart"/>
      <w:r w:rsidRPr="00931F49">
        <w:rPr>
          <w:sz w:val="21"/>
          <w:szCs w:val="21"/>
          <w:lang w:val="en-US"/>
        </w:rPr>
        <w:t>Epub</w:t>
      </w:r>
      <w:proofErr w:type="spellEnd"/>
      <w:r w:rsidRPr="00931F49">
        <w:rPr>
          <w:sz w:val="21"/>
          <w:szCs w:val="21"/>
          <w:lang w:val="en-US"/>
        </w:rPr>
        <w:t xml:space="preserve"> 2020 Oct 7. PMID: 33130508; PMCID:</w:t>
      </w:r>
    </w:p>
    <w:p w14:paraId="640474C2" w14:textId="77777777" w:rsidR="00931F49" w:rsidRPr="00931F49" w:rsidRDefault="00931F49" w:rsidP="00A91280">
      <w:pPr>
        <w:ind w:left="708"/>
        <w:jc w:val="both"/>
        <w:rPr>
          <w:sz w:val="21"/>
          <w:szCs w:val="21"/>
        </w:rPr>
      </w:pPr>
      <w:r w:rsidRPr="00931F49">
        <w:rPr>
          <w:sz w:val="21"/>
          <w:szCs w:val="21"/>
        </w:rPr>
        <w:t>PMC7538382.</w:t>
      </w:r>
    </w:p>
    <w:p w14:paraId="1A001A95" w14:textId="77777777" w:rsidR="00931F49" w:rsidRPr="00931F49" w:rsidRDefault="00931F49" w:rsidP="00A91280">
      <w:pPr>
        <w:ind w:left="708"/>
        <w:jc w:val="both"/>
        <w:rPr>
          <w:sz w:val="21"/>
          <w:szCs w:val="21"/>
        </w:rPr>
      </w:pPr>
    </w:p>
    <w:p w14:paraId="11089362" w14:textId="0A94CCEE" w:rsidR="00931F49" w:rsidRPr="00931F49" w:rsidRDefault="00931F49" w:rsidP="00A91280">
      <w:pPr>
        <w:ind w:left="708"/>
        <w:jc w:val="both"/>
        <w:rPr>
          <w:sz w:val="21"/>
          <w:szCs w:val="21"/>
        </w:rPr>
      </w:pPr>
      <w:r>
        <w:rPr>
          <w:sz w:val="21"/>
          <w:szCs w:val="21"/>
        </w:rPr>
        <w:t>98</w:t>
      </w:r>
      <w:r w:rsidRPr="00931F49">
        <w:rPr>
          <w:sz w:val="21"/>
          <w:szCs w:val="21"/>
        </w:rPr>
        <w:t xml:space="preserve">: Antonino M, Nicolò M, Jerome </w:t>
      </w:r>
      <w:proofErr w:type="spellStart"/>
      <w:r w:rsidRPr="00931F49">
        <w:rPr>
          <w:sz w:val="21"/>
          <w:szCs w:val="21"/>
        </w:rPr>
        <w:t>Renee</w:t>
      </w:r>
      <w:proofErr w:type="spellEnd"/>
      <w:r w:rsidRPr="00931F49">
        <w:rPr>
          <w:sz w:val="21"/>
          <w:szCs w:val="21"/>
        </w:rPr>
        <w:t xml:space="preserve"> L, Federico M, Chiara V, Stefano S, Maria</w:t>
      </w:r>
    </w:p>
    <w:p w14:paraId="110AD47F" w14:textId="77777777" w:rsidR="00931F49" w:rsidRPr="00931F49" w:rsidRDefault="00931F49" w:rsidP="00A91280">
      <w:pPr>
        <w:ind w:left="708"/>
        <w:jc w:val="both"/>
        <w:rPr>
          <w:sz w:val="21"/>
          <w:szCs w:val="21"/>
        </w:rPr>
      </w:pPr>
      <w:r w:rsidRPr="00931F49">
        <w:rPr>
          <w:sz w:val="21"/>
          <w:szCs w:val="21"/>
        </w:rPr>
        <w:t>S, Salvatore C, Antonio B, Calvo-</w:t>
      </w:r>
      <w:proofErr w:type="spellStart"/>
      <w:r w:rsidRPr="00931F49">
        <w:rPr>
          <w:sz w:val="21"/>
          <w:szCs w:val="21"/>
        </w:rPr>
        <w:t>Henriquez</w:t>
      </w:r>
      <w:proofErr w:type="spellEnd"/>
      <w:r w:rsidRPr="00931F49">
        <w:rPr>
          <w:sz w:val="21"/>
          <w:szCs w:val="21"/>
        </w:rPr>
        <w:t xml:space="preserve"> C, Stefania S, La Mantia I. Single-</w:t>
      </w:r>
    </w:p>
    <w:p w14:paraId="6786C0F6" w14:textId="77777777" w:rsidR="00931F49" w:rsidRPr="00931F49" w:rsidRDefault="00931F49" w:rsidP="00A91280">
      <w:pPr>
        <w:ind w:left="708"/>
        <w:jc w:val="both"/>
        <w:rPr>
          <w:sz w:val="21"/>
          <w:szCs w:val="21"/>
          <w:lang w:val="en-US"/>
        </w:rPr>
      </w:pPr>
      <w:r w:rsidRPr="00931F49">
        <w:rPr>
          <w:sz w:val="21"/>
          <w:szCs w:val="21"/>
          <w:lang w:val="en-US"/>
        </w:rPr>
        <w:t>nucleotide polymorphism in chronic rhinosinusitis: A systematic review. Clin</w:t>
      </w:r>
    </w:p>
    <w:p w14:paraId="37A57961" w14:textId="77777777" w:rsidR="00931F49" w:rsidRPr="00931F49" w:rsidRDefault="00931F49" w:rsidP="00A91280">
      <w:pPr>
        <w:ind w:left="708"/>
        <w:jc w:val="both"/>
        <w:rPr>
          <w:sz w:val="21"/>
          <w:szCs w:val="21"/>
          <w:lang w:val="en-US"/>
        </w:rPr>
      </w:pPr>
      <w:proofErr w:type="spellStart"/>
      <w:r w:rsidRPr="00931F49">
        <w:rPr>
          <w:sz w:val="21"/>
          <w:szCs w:val="21"/>
          <w:lang w:val="en-US"/>
        </w:rPr>
        <w:t>Otolaryngol</w:t>
      </w:r>
      <w:proofErr w:type="spellEnd"/>
      <w:r w:rsidRPr="00931F49">
        <w:rPr>
          <w:sz w:val="21"/>
          <w:szCs w:val="21"/>
          <w:lang w:val="en-US"/>
        </w:rPr>
        <w:t xml:space="preserve">. 2022 Jan;47(1):14-23. </w:t>
      </w:r>
      <w:proofErr w:type="spellStart"/>
      <w:r w:rsidRPr="00931F49">
        <w:rPr>
          <w:sz w:val="21"/>
          <w:szCs w:val="21"/>
          <w:lang w:val="en-US"/>
        </w:rPr>
        <w:t>doi</w:t>
      </w:r>
      <w:proofErr w:type="spellEnd"/>
      <w:r w:rsidRPr="00931F49">
        <w:rPr>
          <w:sz w:val="21"/>
          <w:szCs w:val="21"/>
          <w:lang w:val="en-US"/>
        </w:rPr>
        <w:t xml:space="preserve">: 10.1111/coa.13870. </w:t>
      </w:r>
      <w:proofErr w:type="spellStart"/>
      <w:r w:rsidRPr="00931F49">
        <w:rPr>
          <w:sz w:val="21"/>
          <w:szCs w:val="21"/>
          <w:lang w:val="en-US"/>
        </w:rPr>
        <w:t>Epub</w:t>
      </w:r>
      <w:proofErr w:type="spellEnd"/>
      <w:r w:rsidRPr="00931F49">
        <w:rPr>
          <w:sz w:val="21"/>
          <w:szCs w:val="21"/>
          <w:lang w:val="en-US"/>
        </w:rPr>
        <w:t xml:space="preserve"> 2021 Nov 7.</w:t>
      </w:r>
    </w:p>
    <w:p w14:paraId="622E5A2C" w14:textId="77777777" w:rsidR="00931F49" w:rsidRPr="00931F49" w:rsidRDefault="00931F49" w:rsidP="00A91280">
      <w:pPr>
        <w:ind w:left="708"/>
        <w:jc w:val="both"/>
        <w:rPr>
          <w:sz w:val="21"/>
          <w:szCs w:val="21"/>
          <w:lang w:val="en-US"/>
        </w:rPr>
      </w:pPr>
      <w:r w:rsidRPr="00931F49">
        <w:rPr>
          <w:sz w:val="21"/>
          <w:szCs w:val="21"/>
          <w:lang w:val="en-US"/>
        </w:rPr>
        <w:t>PMID: 34599556.</w:t>
      </w:r>
    </w:p>
    <w:p w14:paraId="27464551" w14:textId="77777777" w:rsidR="00931F49" w:rsidRPr="00931F49" w:rsidRDefault="00931F49" w:rsidP="00A91280">
      <w:pPr>
        <w:ind w:left="708"/>
        <w:jc w:val="both"/>
        <w:rPr>
          <w:sz w:val="21"/>
          <w:szCs w:val="21"/>
          <w:lang w:val="en-US"/>
        </w:rPr>
      </w:pPr>
    </w:p>
    <w:p w14:paraId="4DDE0D84" w14:textId="42E2ACA4" w:rsidR="00931F49" w:rsidRPr="00D73EC7" w:rsidRDefault="00931F49" w:rsidP="00A91280">
      <w:pPr>
        <w:ind w:left="708"/>
        <w:jc w:val="both"/>
        <w:rPr>
          <w:rFonts w:cstheme="minorHAnsi"/>
          <w:sz w:val="21"/>
          <w:szCs w:val="21"/>
          <w:lang w:val="en-US"/>
        </w:rPr>
      </w:pPr>
      <w:r w:rsidRPr="00D73EC7">
        <w:rPr>
          <w:rFonts w:cstheme="minorHAnsi"/>
          <w:sz w:val="21"/>
          <w:szCs w:val="21"/>
          <w:lang w:val="en-US"/>
        </w:rPr>
        <w:t xml:space="preserve">99: Falcone M, De Angelis B, Pea F, Scalise A, Stefani S, </w:t>
      </w:r>
      <w:proofErr w:type="spellStart"/>
      <w:r w:rsidRPr="00D73EC7">
        <w:rPr>
          <w:rFonts w:cstheme="minorHAnsi"/>
          <w:sz w:val="21"/>
          <w:szCs w:val="21"/>
          <w:lang w:val="en-US"/>
        </w:rPr>
        <w:t>Tasinato</w:t>
      </w:r>
      <w:proofErr w:type="spellEnd"/>
      <w:r w:rsidRPr="00D73EC7">
        <w:rPr>
          <w:rFonts w:cstheme="minorHAnsi"/>
          <w:sz w:val="21"/>
          <w:szCs w:val="21"/>
          <w:lang w:val="en-US"/>
        </w:rPr>
        <w:t xml:space="preserve"> R, Zanetti O,</w:t>
      </w:r>
    </w:p>
    <w:p w14:paraId="5AB959AB" w14:textId="77777777" w:rsidR="00931F49" w:rsidRPr="00D73EC7" w:rsidRDefault="00931F49" w:rsidP="00A91280">
      <w:pPr>
        <w:ind w:left="708"/>
        <w:jc w:val="both"/>
        <w:rPr>
          <w:rFonts w:cstheme="minorHAnsi"/>
          <w:sz w:val="21"/>
          <w:szCs w:val="21"/>
          <w:lang w:val="en-US"/>
        </w:rPr>
      </w:pPr>
      <w:r w:rsidRPr="0005236F">
        <w:rPr>
          <w:rFonts w:cstheme="minorHAnsi"/>
          <w:sz w:val="21"/>
          <w:szCs w:val="21"/>
          <w:lang w:val="en-US"/>
        </w:rPr>
        <w:t xml:space="preserve">Dalla Paola L. Challenges in the management of chronic wound infections. </w:t>
      </w:r>
      <w:r w:rsidRPr="00D73EC7">
        <w:rPr>
          <w:rFonts w:cstheme="minorHAnsi"/>
          <w:sz w:val="21"/>
          <w:szCs w:val="21"/>
          <w:lang w:val="en-US"/>
        </w:rPr>
        <w:t>J Glob</w:t>
      </w:r>
    </w:p>
    <w:p w14:paraId="13B1D15C" w14:textId="0EAB17D2" w:rsidR="00931F49" w:rsidRPr="00D73EC7" w:rsidRDefault="00931F49" w:rsidP="00A91280">
      <w:pPr>
        <w:ind w:left="708"/>
        <w:jc w:val="both"/>
        <w:rPr>
          <w:rFonts w:cstheme="minorHAnsi"/>
          <w:sz w:val="21"/>
          <w:szCs w:val="21"/>
          <w:lang w:val="en-US"/>
        </w:rPr>
      </w:pPr>
      <w:proofErr w:type="spellStart"/>
      <w:r w:rsidRPr="00D73EC7">
        <w:rPr>
          <w:rFonts w:cstheme="minorHAnsi"/>
          <w:sz w:val="21"/>
          <w:szCs w:val="21"/>
          <w:lang w:val="en-US"/>
        </w:rPr>
        <w:t>Antimicrob</w:t>
      </w:r>
      <w:proofErr w:type="spellEnd"/>
      <w:r w:rsidRPr="00D73EC7">
        <w:rPr>
          <w:rFonts w:cstheme="minorHAnsi"/>
          <w:sz w:val="21"/>
          <w:szCs w:val="21"/>
          <w:lang w:val="en-US"/>
        </w:rPr>
        <w:t xml:space="preserve"> Resist. 2021 Sep; 26:140-147. </w:t>
      </w:r>
      <w:proofErr w:type="spellStart"/>
      <w:r w:rsidRPr="00D73EC7">
        <w:rPr>
          <w:rFonts w:cstheme="minorHAnsi"/>
          <w:sz w:val="21"/>
          <w:szCs w:val="21"/>
          <w:lang w:val="en-US"/>
        </w:rPr>
        <w:t>doi</w:t>
      </w:r>
      <w:proofErr w:type="spellEnd"/>
      <w:r w:rsidRPr="00D73EC7">
        <w:rPr>
          <w:rFonts w:cstheme="minorHAnsi"/>
          <w:sz w:val="21"/>
          <w:szCs w:val="21"/>
          <w:lang w:val="en-US"/>
        </w:rPr>
        <w:t xml:space="preserve">: 10.1016/j.jgar.2021.05.010. </w:t>
      </w:r>
      <w:proofErr w:type="spellStart"/>
      <w:r w:rsidRPr="00D73EC7">
        <w:rPr>
          <w:rFonts w:cstheme="minorHAnsi"/>
          <w:sz w:val="21"/>
          <w:szCs w:val="21"/>
          <w:lang w:val="en-US"/>
        </w:rPr>
        <w:t>Epub</w:t>
      </w:r>
      <w:proofErr w:type="spellEnd"/>
    </w:p>
    <w:p w14:paraId="6F934984" w14:textId="27B980E7" w:rsidR="00D025A9" w:rsidRPr="0005236F" w:rsidRDefault="00931F49" w:rsidP="00A91280">
      <w:pPr>
        <w:ind w:left="708"/>
        <w:jc w:val="both"/>
        <w:rPr>
          <w:rFonts w:cstheme="minorHAnsi"/>
          <w:sz w:val="21"/>
          <w:szCs w:val="21"/>
        </w:rPr>
      </w:pPr>
      <w:r w:rsidRPr="00D73EC7">
        <w:rPr>
          <w:rFonts w:cstheme="minorHAnsi"/>
          <w:sz w:val="21"/>
          <w:szCs w:val="21"/>
          <w:lang w:val="en-US"/>
        </w:rPr>
        <w:t xml:space="preserve">2021 Jun 16. </w:t>
      </w:r>
      <w:r w:rsidRPr="0005236F">
        <w:rPr>
          <w:rFonts w:cstheme="minorHAnsi"/>
          <w:sz w:val="21"/>
          <w:szCs w:val="21"/>
        </w:rPr>
        <w:t>PMID: 34144200.</w:t>
      </w:r>
    </w:p>
    <w:p w14:paraId="1C1545A3" w14:textId="5DD848DF" w:rsidR="00317E6C" w:rsidRPr="0005236F" w:rsidRDefault="00317E6C" w:rsidP="00A91280">
      <w:pPr>
        <w:jc w:val="both"/>
        <w:rPr>
          <w:rFonts w:cstheme="minorHAnsi"/>
          <w:sz w:val="21"/>
          <w:szCs w:val="21"/>
        </w:rPr>
      </w:pPr>
    </w:p>
    <w:p w14:paraId="771D31D6" w14:textId="77777777" w:rsidR="00317E6C" w:rsidRPr="0005236F" w:rsidRDefault="00317E6C" w:rsidP="00A91280">
      <w:pPr>
        <w:jc w:val="both"/>
        <w:rPr>
          <w:rFonts w:cstheme="minorHAnsi"/>
          <w:sz w:val="21"/>
          <w:szCs w:val="21"/>
        </w:rPr>
      </w:pPr>
    </w:p>
    <w:p w14:paraId="360DE4B7" w14:textId="4A9213C2" w:rsidR="00317E6C" w:rsidRPr="0005236F" w:rsidRDefault="00317E6C" w:rsidP="00A91280">
      <w:pPr>
        <w:ind w:firstLine="708"/>
        <w:jc w:val="both"/>
        <w:rPr>
          <w:rFonts w:cstheme="minorHAnsi"/>
          <w:sz w:val="21"/>
          <w:szCs w:val="21"/>
        </w:rPr>
      </w:pPr>
      <w:r w:rsidRPr="0005236F">
        <w:rPr>
          <w:rFonts w:cstheme="minorHAnsi"/>
          <w:sz w:val="21"/>
          <w:szCs w:val="21"/>
        </w:rPr>
        <w:t xml:space="preserve">100: Russo GI, Bongiorno D, Bonomo C, Musso N, Stefani S, </w:t>
      </w:r>
      <w:proofErr w:type="spellStart"/>
      <w:r w:rsidRPr="0005236F">
        <w:rPr>
          <w:rFonts w:cstheme="minorHAnsi"/>
          <w:sz w:val="21"/>
          <w:szCs w:val="21"/>
        </w:rPr>
        <w:t>Sokolakis</w:t>
      </w:r>
      <w:proofErr w:type="spellEnd"/>
      <w:r w:rsidRPr="0005236F">
        <w:rPr>
          <w:rFonts w:cstheme="minorHAnsi"/>
          <w:sz w:val="21"/>
          <w:szCs w:val="21"/>
        </w:rPr>
        <w:t xml:space="preserve"> I,</w:t>
      </w:r>
    </w:p>
    <w:p w14:paraId="4E0C11A1" w14:textId="77777777" w:rsidR="00317E6C" w:rsidRPr="0005236F" w:rsidRDefault="00317E6C" w:rsidP="00A91280">
      <w:pPr>
        <w:ind w:firstLine="708"/>
        <w:jc w:val="both"/>
        <w:rPr>
          <w:rFonts w:cstheme="minorHAnsi"/>
          <w:sz w:val="21"/>
          <w:szCs w:val="21"/>
          <w:lang w:val="en-US"/>
        </w:rPr>
      </w:pPr>
      <w:proofErr w:type="spellStart"/>
      <w:r w:rsidRPr="0005236F">
        <w:rPr>
          <w:rFonts w:cstheme="minorHAnsi"/>
          <w:sz w:val="21"/>
          <w:szCs w:val="21"/>
          <w:lang w:val="en-US"/>
        </w:rPr>
        <w:t>Hatzichristodoulou</w:t>
      </w:r>
      <w:proofErr w:type="spellEnd"/>
      <w:r w:rsidRPr="0005236F">
        <w:rPr>
          <w:rFonts w:cstheme="minorHAnsi"/>
          <w:sz w:val="21"/>
          <w:szCs w:val="21"/>
          <w:lang w:val="en-US"/>
        </w:rPr>
        <w:t xml:space="preserve"> G, Falcone M, Cai T, </w:t>
      </w:r>
      <w:proofErr w:type="spellStart"/>
      <w:r w:rsidRPr="0005236F">
        <w:rPr>
          <w:rFonts w:cstheme="minorHAnsi"/>
          <w:sz w:val="21"/>
          <w:szCs w:val="21"/>
          <w:lang w:val="en-US"/>
        </w:rPr>
        <w:t>Smarrazzo</w:t>
      </w:r>
      <w:proofErr w:type="spellEnd"/>
      <w:r w:rsidRPr="0005236F">
        <w:rPr>
          <w:rFonts w:cstheme="minorHAnsi"/>
          <w:sz w:val="21"/>
          <w:szCs w:val="21"/>
          <w:lang w:val="en-US"/>
        </w:rPr>
        <w:t xml:space="preserve"> F, </w:t>
      </w:r>
      <w:proofErr w:type="spellStart"/>
      <w:r w:rsidRPr="0005236F">
        <w:rPr>
          <w:rFonts w:cstheme="minorHAnsi"/>
          <w:sz w:val="21"/>
          <w:szCs w:val="21"/>
          <w:lang w:val="en-US"/>
        </w:rPr>
        <w:t>Verze</w:t>
      </w:r>
      <w:proofErr w:type="spellEnd"/>
      <w:r w:rsidRPr="0005236F">
        <w:rPr>
          <w:rFonts w:cstheme="minorHAnsi"/>
          <w:sz w:val="21"/>
          <w:szCs w:val="21"/>
          <w:lang w:val="en-US"/>
        </w:rPr>
        <w:t xml:space="preserve"> P; EAU-YAU Sexual and</w:t>
      </w:r>
    </w:p>
    <w:p w14:paraId="400D1C77" w14:textId="77777777" w:rsidR="00317E6C" w:rsidRPr="0005236F" w:rsidRDefault="00317E6C" w:rsidP="00A91280">
      <w:pPr>
        <w:ind w:firstLine="708"/>
        <w:jc w:val="both"/>
        <w:rPr>
          <w:rFonts w:cstheme="minorHAnsi"/>
          <w:sz w:val="21"/>
          <w:szCs w:val="21"/>
          <w:lang w:val="en-US"/>
        </w:rPr>
      </w:pPr>
      <w:r w:rsidRPr="0005236F">
        <w:rPr>
          <w:rFonts w:cstheme="minorHAnsi"/>
          <w:sz w:val="21"/>
          <w:szCs w:val="21"/>
          <w:lang w:val="en-US"/>
        </w:rPr>
        <w:t>Reproductive Health Group. The relationship between the gut microbiota, benign</w:t>
      </w:r>
    </w:p>
    <w:p w14:paraId="5209C5F0" w14:textId="77777777" w:rsidR="00317E6C" w:rsidRPr="0005236F" w:rsidRDefault="00317E6C" w:rsidP="00A91280">
      <w:pPr>
        <w:ind w:firstLine="708"/>
        <w:jc w:val="both"/>
        <w:rPr>
          <w:rFonts w:cstheme="minorHAnsi"/>
          <w:sz w:val="21"/>
          <w:szCs w:val="21"/>
          <w:lang w:val="en-US"/>
        </w:rPr>
      </w:pPr>
      <w:r w:rsidRPr="0005236F">
        <w:rPr>
          <w:rFonts w:cstheme="minorHAnsi"/>
          <w:sz w:val="21"/>
          <w:szCs w:val="21"/>
          <w:lang w:val="en-US"/>
        </w:rPr>
        <w:t>prostatic hyperplasia, and erectile dysfunction. Int J Impot Res. 2023</w:t>
      </w:r>
    </w:p>
    <w:p w14:paraId="5BFB77AE" w14:textId="77777777" w:rsidR="00317E6C" w:rsidRPr="0005236F" w:rsidRDefault="00317E6C" w:rsidP="00A91280">
      <w:pPr>
        <w:ind w:firstLine="708"/>
        <w:jc w:val="both"/>
        <w:rPr>
          <w:rFonts w:cstheme="minorHAnsi"/>
          <w:sz w:val="21"/>
          <w:szCs w:val="21"/>
          <w:lang w:val="en-US"/>
        </w:rPr>
      </w:pPr>
      <w:r w:rsidRPr="0005236F">
        <w:rPr>
          <w:rFonts w:cstheme="minorHAnsi"/>
          <w:sz w:val="21"/>
          <w:szCs w:val="21"/>
          <w:lang w:val="en-US"/>
        </w:rPr>
        <w:t xml:space="preserve">Jun;35(4):350-355. </w:t>
      </w:r>
      <w:proofErr w:type="spellStart"/>
      <w:r w:rsidRPr="0005236F">
        <w:rPr>
          <w:rFonts w:cstheme="minorHAnsi"/>
          <w:sz w:val="21"/>
          <w:szCs w:val="21"/>
          <w:lang w:val="en-US"/>
        </w:rPr>
        <w:t>doi</w:t>
      </w:r>
      <w:proofErr w:type="spellEnd"/>
      <w:r w:rsidRPr="0005236F">
        <w:rPr>
          <w:rFonts w:cstheme="minorHAnsi"/>
          <w:sz w:val="21"/>
          <w:szCs w:val="21"/>
          <w:lang w:val="en-US"/>
        </w:rPr>
        <w:t xml:space="preserve">: 10.1038/s41443-022-00569-1. </w:t>
      </w:r>
      <w:proofErr w:type="spellStart"/>
      <w:r w:rsidRPr="0005236F">
        <w:rPr>
          <w:rFonts w:cstheme="minorHAnsi"/>
          <w:sz w:val="21"/>
          <w:szCs w:val="21"/>
          <w:lang w:val="en-US"/>
        </w:rPr>
        <w:t>Epub</w:t>
      </w:r>
      <w:proofErr w:type="spellEnd"/>
      <w:r w:rsidRPr="0005236F">
        <w:rPr>
          <w:rFonts w:cstheme="minorHAnsi"/>
          <w:sz w:val="21"/>
          <w:szCs w:val="21"/>
          <w:lang w:val="en-US"/>
        </w:rPr>
        <w:t xml:space="preserve"> 2022 Apr 13. Erratum</w:t>
      </w:r>
    </w:p>
    <w:p w14:paraId="592B32D7" w14:textId="77777777" w:rsidR="00317E6C" w:rsidRPr="0005236F" w:rsidRDefault="00317E6C" w:rsidP="00A91280">
      <w:pPr>
        <w:ind w:firstLine="708"/>
        <w:jc w:val="both"/>
        <w:rPr>
          <w:rFonts w:cstheme="minorHAnsi"/>
          <w:sz w:val="21"/>
          <w:szCs w:val="21"/>
          <w:lang w:val="en-US"/>
        </w:rPr>
      </w:pPr>
      <w:r w:rsidRPr="0005236F">
        <w:rPr>
          <w:rFonts w:cstheme="minorHAnsi"/>
          <w:sz w:val="21"/>
          <w:szCs w:val="21"/>
          <w:lang w:val="en-US"/>
        </w:rPr>
        <w:t xml:space="preserve">in: Int J Impot Res. 2022 Jul </w:t>
      </w:r>
      <w:proofErr w:type="gramStart"/>
      <w:r w:rsidRPr="0005236F">
        <w:rPr>
          <w:rFonts w:cstheme="minorHAnsi"/>
          <w:sz w:val="21"/>
          <w:szCs w:val="21"/>
          <w:lang w:val="en-US"/>
        </w:rPr>
        <w:t>5;:</w:t>
      </w:r>
      <w:proofErr w:type="gramEnd"/>
      <w:r w:rsidRPr="0005236F">
        <w:rPr>
          <w:rFonts w:cstheme="minorHAnsi"/>
          <w:sz w:val="21"/>
          <w:szCs w:val="21"/>
          <w:lang w:val="en-US"/>
        </w:rPr>
        <w:t xml:space="preserve"> PMID: 35418604.</w:t>
      </w:r>
    </w:p>
    <w:p w14:paraId="694A39C5" w14:textId="77777777" w:rsidR="00317E6C" w:rsidRPr="0005236F" w:rsidRDefault="00317E6C" w:rsidP="00A91280">
      <w:pPr>
        <w:jc w:val="both"/>
        <w:rPr>
          <w:rFonts w:cstheme="minorHAnsi"/>
          <w:sz w:val="21"/>
          <w:szCs w:val="21"/>
          <w:lang w:val="en-US"/>
        </w:rPr>
      </w:pPr>
    </w:p>
    <w:p w14:paraId="5F972856" w14:textId="551D4D1B" w:rsidR="00317E6C" w:rsidRPr="0005236F" w:rsidRDefault="00317E6C" w:rsidP="00A91280">
      <w:pPr>
        <w:ind w:firstLine="708"/>
        <w:jc w:val="both"/>
        <w:rPr>
          <w:rFonts w:cstheme="minorHAnsi"/>
          <w:sz w:val="21"/>
          <w:szCs w:val="21"/>
        </w:rPr>
      </w:pPr>
      <w:r w:rsidRPr="0005236F">
        <w:rPr>
          <w:rFonts w:cstheme="minorHAnsi"/>
          <w:sz w:val="21"/>
          <w:szCs w:val="21"/>
        </w:rPr>
        <w:t xml:space="preserve">101: Marino A, Campanella E, Stracquadanio S, Calvo M, </w:t>
      </w:r>
      <w:proofErr w:type="spellStart"/>
      <w:r w:rsidRPr="0005236F">
        <w:rPr>
          <w:rFonts w:cstheme="minorHAnsi"/>
          <w:sz w:val="21"/>
          <w:szCs w:val="21"/>
        </w:rPr>
        <w:t>Migliorisi</w:t>
      </w:r>
      <w:proofErr w:type="spellEnd"/>
      <w:r w:rsidRPr="0005236F">
        <w:rPr>
          <w:rFonts w:cstheme="minorHAnsi"/>
          <w:sz w:val="21"/>
          <w:szCs w:val="21"/>
        </w:rPr>
        <w:t xml:space="preserve"> G, Nicolosi A,</w:t>
      </w:r>
    </w:p>
    <w:p w14:paraId="44F3490D" w14:textId="77777777" w:rsidR="00317E6C" w:rsidRPr="0005236F" w:rsidRDefault="00317E6C" w:rsidP="00A91280">
      <w:pPr>
        <w:ind w:firstLine="708"/>
        <w:jc w:val="both"/>
        <w:rPr>
          <w:rFonts w:cstheme="minorHAnsi"/>
          <w:sz w:val="21"/>
          <w:szCs w:val="21"/>
        </w:rPr>
      </w:pPr>
      <w:r w:rsidRPr="0005236F">
        <w:rPr>
          <w:rFonts w:cstheme="minorHAnsi"/>
          <w:sz w:val="21"/>
          <w:szCs w:val="21"/>
        </w:rPr>
        <w:t>Cosentino F, Marletta S, Spampinato S, Prestifilippo P, Stefani S, Cacopardo B,</w:t>
      </w:r>
    </w:p>
    <w:p w14:paraId="44466172" w14:textId="77777777" w:rsidR="00317E6C" w:rsidRPr="0005236F" w:rsidRDefault="00317E6C" w:rsidP="00A91280">
      <w:pPr>
        <w:ind w:firstLine="708"/>
        <w:jc w:val="both"/>
        <w:rPr>
          <w:rFonts w:cstheme="minorHAnsi"/>
          <w:sz w:val="21"/>
          <w:szCs w:val="21"/>
          <w:lang w:val="en-US"/>
        </w:rPr>
      </w:pPr>
      <w:proofErr w:type="spellStart"/>
      <w:r w:rsidRPr="0005236F">
        <w:rPr>
          <w:rFonts w:cstheme="minorHAnsi"/>
          <w:sz w:val="21"/>
          <w:szCs w:val="21"/>
          <w:lang w:val="en-US"/>
        </w:rPr>
        <w:t>Nunnari</w:t>
      </w:r>
      <w:proofErr w:type="spellEnd"/>
      <w:r w:rsidRPr="0005236F">
        <w:rPr>
          <w:rFonts w:cstheme="minorHAnsi"/>
          <w:sz w:val="21"/>
          <w:szCs w:val="21"/>
          <w:lang w:val="en-US"/>
        </w:rPr>
        <w:t xml:space="preserve"> G. Ceftazidime/Avibactam and Meropenem/</w:t>
      </w:r>
      <w:proofErr w:type="spellStart"/>
      <w:r w:rsidRPr="0005236F">
        <w:rPr>
          <w:rFonts w:cstheme="minorHAnsi"/>
          <w:sz w:val="21"/>
          <w:szCs w:val="21"/>
          <w:lang w:val="en-US"/>
        </w:rPr>
        <w:t>Vaborbactam</w:t>
      </w:r>
      <w:proofErr w:type="spellEnd"/>
      <w:r w:rsidRPr="0005236F">
        <w:rPr>
          <w:rFonts w:cstheme="minorHAnsi"/>
          <w:sz w:val="21"/>
          <w:szCs w:val="21"/>
          <w:lang w:val="en-US"/>
        </w:rPr>
        <w:t xml:space="preserve"> for the Management of</w:t>
      </w:r>
    </w:p>
    <w:p w14:paraId="5B153791" w14:textId="77777777" w:rsidR="00317E6C" w:rsidRPr="0005236F" w:rsidRDefault="00317E6C" w:rsidP="00A91280">
      <w:pPr>
        <w:ind w:firstLine="708"/>
        <w:jc w:val="both"/>
        <w:rPr>
          <w:rFonts w:cstheme="minorHAnsi"/>
          <w:sz w:val="21"/>
          <w:szCs w:val="21"/>
          <w:lang w:val="en-US"/>
        </w:rPr>
      </w:pPr>
      <w:proofErr w:type="spellStart"/>
      <w:r w:rsidRPr="0005236F">
        <w:rPr>
          <w:rFonts w:cstheme="minorHAnsi"/>
          <w:sz w:val="21"/>
          <w:szCs w:val="21"/>
          <w:lang w:val="en-US"/>
        </w:rPr>
        <w:t>Enterobacterales</w:t>
      </w:r>
      <w:proofErr w:type="spellEnd"/>
      <w:r w:rsidRPr="0005236F">
        <w:rPr>
          <w:rFonts w:cstheme="minorHAnsi"/>
          <w:sz w:val="21"/>
          <w:szCs w:val="21"/>
          <w:lang w:val="en-US"/>
        </w:rPr>
        <w:t xml:space="preserve"> Infections: A Narrative Review, Clinical Considerations, and</w:t>
      </w:r>
    </w:p>
    <w:p w14:paraId="580197C1" w14:textId="77777777" w:rsidR="00317E6C" w:rsidRPr="0005236F" w:rsidRDefault="00317E6C" w:rsidP="00A91280">
      <w:pPr>
        <w:ind w:firstLine="708"/>
        <w:jc w:val="both"/>
        <w:rPr>
          <w:rFonts w:cstheme="minorHAnsi"/>
          <w:sz w:val="21"/>
          <w:szCs w:val="21"/>
          <w:lang w:val="en-US"/>
        </w:rPr>
      </w:pPr>
      <w:r w:rsidRPr="0005236F">
        <w:rPr>
          <w:rFonts w:cstheme="minorHAnsi"/>
          <w:sz w:val="21"/>
          <w:szCs w:val="21"/>
          <w:lang w:val="en-US"/>
        </w:rPr>
        <w:t xml:space="preserve">Expert Opinion. Antibiotics (Basel). 2023 Oct 9;12(10):1521. </w:t>
      </w:r>
      <w:proofErr w:type="spellStart"/>
      <w:r w:rsidRPr="0005236F">
        <w:rPr>
          <w:rFonts w:cstheme="minorHAnsi"/>
          <w:sz w:val="21"/>
          <w:szCs w:val="21"/>
          <w:lang w:val="en-US"/>
        </w:rPr>
        <w:t>doi</w:t>
      </w:r>
      <w:proofErr w:type="spellEnd"/>
      <w:r w:rsidRPr="0005236F">
        <w:rPr>
          <w:rFonts w:cstheme="minorHAnsi"/>
          <w:sz w:val="21"/>
          <w:szCs w:val="21"/>
          <w:lang w:val="en-US"/>
        </w:rPr>
        <w:t>:</w:t>
      </w:r>
    </w:p>
    <w:p w14:paraId="5027BE66" w14:textId="77777777" w:rsidR="00317E6C" w:rsidRPr="0005236F" w:rsidRDefault="00317E6C" w:rsidP="00A91280">
      <w:pPr>
        <w:ind w:firstLine="708"/>
        <w:jc w:val="both"/>
        <w:rPr>
          <w:rFonts w:cstheme="minorHAnsi"/>
          <w:sz w:val="21"/>
          <w:szCs w:val="21"/>
          <w:lang w:val="en-US"/>
        </w:rPr>
      </w:pPr>
      <w:r w:rsidRPr="0005236F">
        <w:rPr>
          <w:rFonts w:cstheme="minorHAnsi"/>
          <w:sz w:val="21"/>
          <w:szCs w:val="21"/>
          <w:lang w:val="en-US"/>
        </w:rPr>
        <w:t>10.3390/antibiotics12101521. PMID: 37887222; PMCID: PMC10603868.</w:t>
      </w:r>
    </w:p>
    <w:p w14:paraId="1FC02F7D" w14:textId="77777777" w:rsidR="00317E6C" w:rsidRPr="0005236F" w:rsidRDefault="00317E6C" w:rsidP="00A91280">
      <w:pPr>
        <w:jc w:val="both"/>
        <w:rPr>
          <w:rFonts w:cstheme="minorHAnsi"/>
          <w:sz w:val="21"/>
          <w:szCs w:val="21"/>
          <w:lang w:val="en-US"/>
        </w:rPr>
      </w:pPr>
    </w:p>
    <w:p w14:paraId="2AEA9F7C" w14:textId="16B62D61" w:rsidR="00317E6C" w:rsidRPr="0005236F" w:rsidRDefault="00317E6C" w:rsidP="00A91280">
      <w:pPr>
        <w:ind w:firstLine="708"/>
        <w:jc w:val="both"/>
        <w:rPr>
          <w:rFonts w:cstheme="minorHAnsi"/>
          <w:sz w:val="21"/>
          <w:szCs w:val="21"/>
          <w:lang w:val="en-US"/>
        </w:rPr>
      </w:pPr>
      <w:r w:rsidRPr="0005236F">
        <w:rPr>
          <w:rFonts w:cstheme="minorHAnsi"/>
          <w:sz w:val="21"/>
          <w:szCs w:val="21"/>
          <w:lang w:val="en-US"/>
        </w:rPr>
        <w:t xml:space="preserve">102: Cai T, </w:t>
      </w:r>
      <w:proofErr w:type="spellStart"/>
      <w:r w:rsidRPr="0005236F">
        <w:rPr>
          <w:rFonts w:cstheme="minorHAnsi"/>
          <w:sz w:val="21"/>
          <w:szCs w:val="21"/>
          <w:lang w:val="en-US"/>
        </w:rPr>
        <w:t>Novelli</w:t>
      </w:r>
      <w:proofErr w:type="spellEnd"/>
      <w:r w:rsidRPr="0005236F">
        <w:rPr>
          <w:rFonts w:cstheme="minorHAnsi"/>
          <w:sz w:val="21"/>
          <w:szCs w:val="21"/>
          <w:lang w:val="en-US"/>
        </w:rPr>
        <w:t xml:space="preserve"> A, </w:t>
      </w:r>
      <w:proofErr w:type="spellStart"/>
      <w:r w:rsidRPr="0005236F">
        <w:rPr>
          <w:rFonts w:cstheme="minorHAnsi"/>
          <w:sz w:val="21"/>
          <w:szCs w:val="21"/>
          <w:lang w:val="en-US"/>
        </w:rPr>
        <w:t>Tascini</w:t>
      </w:r>
      <w:proofErr w:type="spellEnd"/>
      <w:r w:rsidRPr="0005236F">
        <w:rPr>
          <w:rFonts w:cstheme="minorHAnsi"/>
          <w:sz w:val="21"/>
          <w:szCs w:val="21"/>
          <w:lang w:val="en-US"/>
        </w:rPr>
        <w:t xml:space="preserve"> C, Stefani S. Rediscovering the value of </w:t>
      </w:r>
      <w:proofErr w:type="spellStart"/>
      <w:r w:rsidRPr="0005236F">
        <w:rPr>
          <w:rFonts w:cstheme="minorHAnsi"/>
          <w:sz w:val="21"/>
          <w:szCs w:val="21"/>
          <w:lang w:val="en-US"/>
        </w:rPr>
        <w:t>fosfomycin</w:t>
      </w:r>
      <w:proofErr w:type="spellEnd"/>
    </w:p>
    <w:p w14:paraId="05F5200F" w14:textId="77777777" w:rsidR="00317E6C" w:rsidRPr="0005236F" w:rsidRDefault="00317E6C" w:rsidP="00A91280">
      <w:pPr>
        <w:ind w:firstLine="708"/>
        <w:jc w:val="both"/>
        <w:rPr>
          <w:rFonts w:cstheme="minorHAnsi"/>
          <w:sz w:val="21"/>
          <w:szCs w:val="21"/>
          <w:lang w:val="en-US"/>
        </w:rPr>
      </w:pPr>
      <w:r w:rsidRPr="0005236F">
        <w:rPr>
          <w:rFonts w:cstheme="minorHAnsi"/>
          <w:sz w:val="21"/>
          <w:szCs w:val="21"/>
          <w:lang w:val="en-US"/>
        </w:rPr>
        <w:t>trometamol in the era of antimicrobial resistance: A systematic review and</w:t>
      </w:r>
    </w:p>
    <w:p w14:paraId="27DB81EB" w14:textId="77777777" w:rsidR="00317E6C" w:rsidRPr="0005236F" w:rsidRDefault="00317E6C" w:rsidP="00A91280">
      <w:pPr>
        <w:ind w:firstLine="708"/>
        <w:jc w:val="both"/>
        <w:rPr>
          <w:rFonts w:cstheme="minorHAnsi"/>
          <w:sz w:val="21"/>
          <w:szCs w:val="21"/>
          <w:lang w:val="en-US"/>
        </w:rPr>
      </w:pPr>
      <w:r w:rsidRPr="0005236F">
        <w:rPr>
          <w:rFonts w:cstheme="minorHAnsi"/>
          <w:sz w:val="21"/>
          <w:szCs w:val="21"/>
          <w:lang w:val="en-US"/>
        </w:rPr>
        <w:t xml:space="preserve">expert opinion. Int J </w:t>
      </w:r>
      <w:proofErr w:type="spellStart"/>
      <w:r w:rsidRPr="0005236F">
        <w:rPr>
          <w:rFonts w:cstheme="minorHAnsi"/>
          <w:sz w:val="21"/>
          <w:szCs w:val="21"/>
          <w:lang w:val="en-US"/>
        </w:rPr>
        <w:t>Antimicrob</w:t>
      </w:r>
      <w:proofErr w:type="spellEnd"/>
      <w:r w:rsidRPr="0005236F">
        <w:rPr>
          <w:rFonts w:cstheme="minorHAnsi"/>
          <w:sz w:val="21"/>
          <w:szCs w:val="21"/>
          <w:lang w:val="en-US"/>
        </w:rPr>
        <w:t xml:space="preserve"> Agents. 2023 Dec;62(6):106983. </w:t>
      </w:r>
      <w:proofErr w:type="spellStart"/>
      <w:r w:rsidRPr="0005236F">
        <w:rPr>
          <w:rFonts w:cstheme="minorHAnsi"/>
          <w:sz w:val="21"/>
          <w:szCs w:val="21"/>
          <w:lang w:val="en-US"/>
        </w:rPr>
        <w:t>doi</w:t>
      </w:r>
      <w:proofErr w:type="spellEnd"/>
      <w:r w:rsidRPr="0005236F">
        <w:rPr>
          <w:rFonts w:cstheme="minorHAnsi"/>
          <w:sz w:val="21"/>
          <w:szCs w:val="21"/>
          <w:lang w:val="en-US"/>
        </w:rPr>
        <w:t>:</w:t>
      </w:r>
    </w:p>
    <w:p w14:paraId="2B13DD21" w14:textId="77777777" w:rsidR="00317E6C" w:rsidRPr="0005236F" w:rsidRDefault="00317E6C" w:rsidP="00A91280">
      <w:pPr>
        <w:ind w:firstLine="708"/>
        <w:jc w:val="both"/>
        <w:rPr>
          <w:rFonts w:cstheme="minorHAnsi"/>
          <w:sz w:val="21"/>
          <w:szCs w:val="21"/>
        </w:rPr>
      </w:pPr>
      <w:r w:rsidRPr="0005236F">
        <w:rPr>
          <w:rFonts w:cstheme="minorHAnsi"/>
          <w:sz w:val="21"/>
          <w:szCs w:val="21"/>
          <w:lang w:val="en-US"/>
        </w:rPr>
        <w:t xml:space="preserve">10.1016/j.ijantimicag.2023.106983. </w:t>
      </w:r>
      <w:proofErr w:type="spellStart"/>
      <w:r w:rsidRPr="0005236F">
        <w:rPr>
          <w:rFonts w:cstheme="minorHAnsi"/>
          <w:sz w:val="21"/>
          <w:szCs w:val="21"/>
          <w:lang w:val="en-US"/>
        </w:rPr>
        <w:t>Epub</w:t>
      </w:r>
      <w:proofErr w:type="spellEnd"/>
      <w:r w:rsidRPr="0005236F">
        <w:rPr>
          <w:rFonts w:cstheme="minorHAnsi"/>
          <w:sz w:val="21"/>
          <w:szCs w:val="21"/>
          <w:lang w:val="en-US"/>
        </w:rPr>
        <w:t xml:space="preserve"> 2023 Sep 24. </w:t>
      </w:r>
      <w:r w:rsidRPr="0005236F">
        <w:rPr>
          <w:rFonts w:cstheme="minorHAnsi"/>
          <w:sz w:val="21"/>
          <w:szCs w:val="21"/>
        </w:rPr>
        <w:t>PMID: 37748624.</w:t>
      </w:r>
    </w:p>
    <w:p w14:paraId="3416FCC7" w14:textId="77777777" w:rsidR="00317E6C" w:rsidRPr="0005236F" w:rsidRDefault="00317E6C" w:rsidP="00A91280">
      <w:pPr>
        <w:jc w:val="both"/>
        <w:rPr>
          <w:rFonts w:cstheme="minorHAnsi"/>
          <w:sz w:val="21"/>
          <w:szCs w:val="21"/>
        </w:rPr>
      </w:pPr>
    </w:p>
    <w:p w14:paraId="70EC2433" w14:textId="31FF66B8" w:rsidR="00317E6C" w:rsidRPr="0005236F" w:rsidRDefault="00317E6C" w:rsidP="00A91280">
      <w:pPr>
        <w:ind w:firstLine="708"/>
        <w:jc w:val="both"/>
        <w:rPr>
          <w:rFonts w:cstheme="minorHAnsi"/>
          <w:sz w:val="21"/>
          <w:szCs w:val="21"/>
        </w:rPr>
      </w:pPr>
      <w:r w:rsidRPr="0005236F">
        <w:rPr>
          <w:rFonts w:cstheme="minorHAnsi"/>
          <w:sz w:val="21"/>
          <w:szCs w:val="21"/>
        </w:rPr>
        <w:t>103: Carrara E, Grossi PA, Gori A, Lambertenghi L, Antonelli M, Lombardi A,</w:t>
      </w:r>
    </w:p>
    <w:p w14:paraId="2E35A46D" w14:textId="77777777" w:rsidR="00317E6C" w:rsidRPr="0005236F" w:rsidRDefault="00317E6C" w:rsidP="00A91280">
      <w:pPr>
        <w:ind w:firstLine="708"/>
        <w:jc w:val="both"/>
        <w:rPr>
          <w:rFonts w:cstheme="minorHAnsi"/>
          <w:sz w:val="21"/>
          <w:szCs w:val="21"/>
          <w:lang w:val="en-US"/>
        </w:rPr>
      </w:pPr>
      <w:r w:rsidRPr="0005236F">
        <w:rPr>
          <w:rFonts w:cstheme="minorHAnsi"/>
          <w:sz w:val="21"/>
          <w:szCs w:val="21"/>
          <w:lang w:val="en-US"/>
        </w:rPr>
        <w:t xml:space="preserve">Bongiovanni F; AIFA-OPERA Working Group; </w:t>
      </w:r>
      <w:proofErr w:type="spellStart"/>
      <w:r w:rsidRPr="0005236F">
        <w:rPr>
          <w:rFonts w:cstheme="minorHAnsi"/>
          <w:sz w:val="21"/>
          <w:szCs w:val="21"/>
          <w:lang w:val="en-US"/>
        </w:rPr>
        <w:t>Magrini</w:t>
      </w:r>
      <w:proofErr w:type="spellEnd"/>
      <w:r w:rsidRPr="0005236F">
        <w:rPr>
          <w:rFonts w:cstheme="minorHAnsi"/>
          <w:sz w:val="21"/>
          <w:szCs w:val="21"/>
          <w:lang w:val="en-US"/>
        </w:rPr>
        <w:t xml:space="preserve"> N, Manfredi C, Stefani S,</w:t>
      </w:r>
    </w:p>
    <w:p w14:paraId="5AF1B2A7" w14:textId="77777777" w:rsidR="00317E6C" w:rsidRPr="0005236F" w:rsidRDefault="00317E6C" w:rsidP="00A91280">
      <w:pPr>
        <w:ind w:firstLine="708"/>
        <w:jc w:val="both"/>
        <w:rPr>
          <w:rFonts w:cstheme="minorHAnsi"/>
          <w:sz w:val="21"/>
          <w:szCs w:val="21"/>
          <w:lang w:val="en-US"/>
        </w:rPr>
      </w:pPr>
      <w:proofErr w:type="spellStart"/>
      <w:r w:rsidRPr="0005236F">
        <w:rPr>
          <w:rFonts w:cstheme="minorHAnsi"/>
          <w:sz w:val="21"/>
          <w:szCs w:val="21"/>
          <w:lang w:val="en-US"/>
        </w:rPr>
        <w:t>Tumbarello</w:t>
      </w:r>
      <w:proofErr w:type="spellEnd"/>
      <w:r w:rsidRPr="0005236F">
        <w:rPr>
          <w:rFonts w:cstheme="minorHAnsi"/>
          <w:sz w:val="21"/>
          <w:szCs w:val="21"/>
          <w:lang w:val="en-US"/>
        </w:rPr>
        <w:t xml:space="preserve"> M, </w:t>
      </w:r>
      <w:proofErr w:type="spellStart"/>
      <w:r w:rsidRPr="0005236F">
        <w:rPr>
          <w:rFonts w:cstheme="minorHAnsi"/>
          <w:sz w:val="21"/>
          <w:szCs w:val="21"/>
          <w:lang w:val="en-US"/>
        </w:rPr>
        <w:t>Tacconelli</w:t>
      </w:r>
      <w:proofErr w:type="spellEnd"/>
      <w:r w:rsidRPr="0005236F">
        <w:rPr>
          <w:rFonts w:cstheme="minorHAnsi"/>
          <w:sz w:val="21"/>
          <w:szCs w:val="21"/>
          <w:lang w:val="en-US"/>
        </w:rPr>
        <w:t xml:space="preserve"> E. How to tailor recommendations on the treatment of</w:t>
      </w:r>
    </w:p>
    <w:p w14:paraId="055F8E55" w14:textId="77777777" w:rsidR="00317E6C" w:rsidRPr="0005236F" w:rsidRDefault="00317E6C" w:rsidP="00A91280">
      <w:pPr>
        <w:ind w:firstLine="708"/>
        <w:jc w:val="both"/>
        <w:rPr>
          <w:rFonts w:cstheme="minorHAnsi"/>
          <w:sz w:val="21"/>
          <w:szCs w:val="21"/>
          <w:lang w:val="en-US"/>
        </w:rPr>
      </w:pPr>
      <w:r w:rsidRPr="0005236F">
        <w:rPr>
          <w:rFonts w:cstheme="minorHAnsi"/>
          <w:sz w:val="21"/>
          <w:szCs w:val="21"/>
          <w:lang w:val="en-US"/>
        </w:rPr>
        <w:t xml:space="preserve">multi-drug resistant Gram-negative infections at country level </w:t>
      </w:r>
      <w:proofErr w:type="gramStart"/>
      <w:r w:rsidRPr="0005236F">
        <w:rPr>
          <w:rFonts w:cstheme="minorHAnsi"/>
          <w:sz w:val="21"/>
          <w:szCs w:val="21"/>
          <w:lang w:val="en-US"/>
        </w:rPr>
        <w:t>integrating</w:t>
      </w:r>
      <w:proofErr w:type="gramEnd"/>
    </w:p>
    <w:p w14:paraId="3DE4084E" w14:textId="77777777" w:rsidR="00317E6C" w:rsidRPr="0005236F" w:rsidRDefault="00317E6C" w:rsidP="00A91280">
      <w:pPr>
        <w:ind w:firstLine="708"/>
        <w:jc w:val="both"/>
        <w:rPr>
          <w:rFonts w:cstheme="minorHAnsi"/>
          <w:sz w:val="21"/>
          <w:szCs w:val="21"/>
          <w:lang w:val="en-US"/>
        </w:rPr>
      </w:pPr>
      <w:r w:rsidRPr="0005236F">
        <w:rPr>
          <w:rFonts w:cstheme="minorHAnsi"/>
          <w:sz w:val="21"/>
          <w:szCs w:val="21"/>
          <w:lang w:val="en-US"/>
        </w:rPr>
        <w:t>antibiotic stewardship principles within the GRADE-ADOLOPMENT framework. Lancet</w:t>
      </w:r>
    </w:p>
    <w:p w14:paraId="701F5F5E" w14:textId="77777777" w:rsidR="00317E6C" w:rsidRPr="0005236F" w:rsidRDefault="00317E6C" w:rsidP="00A91280">
      <w:pPr>
        <w:ind w:firstLine="708"/>
        <w:jc w:val="both"/>
        <w:rPr>
          <w:rFonts w:cstheme="minorHAnsi"/>
          <w:sz w:val="21"/>
          <w:szCs w:val="21"/>
          <w:lang w:val="en-US"/>
        </w:rPr>
      </w:pPr>
      <w:r w:rsidRPr="0005236F">
        <w:rPr>
          <w:rFonts w:cstheme="minorHAnsi"/>
          <w:sz w:val="21"/>
          <w:szCs w:val="21"/>
          <w:lang w:val="en-US"/>
        </w:rPr>
        <w:t xml:space="preserve">Infect Dis. 2023 Sep </w:t>
      </w:r>
      <w:proofErr w:type="gramStart"/>
      <w:r w:rsidRPr="0005236F">
        <w:rPr>
          <w:rFonts w:cstheme="minorHAnsi"/>
          <w:sz w:val="21"/>
          <w:szCs w:val="21"/>
          <w:lang w:val="en-US"/>
        </w:rPr>
        <w:t>4:S</w:t>
      </w:r>
      <w:proofErr w:type="gramEnd"/>
      <w:r w:rsidRPr="0005236F">
        <w:rPr>
          <w:rFonts w:cstheme="minorHAnsi"/>
          <w:sz w:val="21"/>
          <w:szCs w:val="21"/>
          <w:lang w:val="en-US"/>
        </w:rPr>
        <w:t xml:space="preserve">1473-3099(23)00435-8. </w:t>
      </w:r>
      <w:proofErr w:type="spellStart"/>
      <w:r w:rsidRPr="0005236F">
        <w:rPr>
          <w:rFonts w:cstheme="minorHAnsi"/>
          <w:sz w:val="21"/>
          <w:szCs w:val="21"/>
          <w:lang w:val="en-US"/>
        </w:rPr>
        <w:t>doi</w:t>
      </w:r>
      <w:proofErr w:type="spellEnd"/>
      <w:r w:rsidRPr="0005236F">
        <w:rPr>
          <w:rFonts w:cstheme="minorHAnsi"/>
          <w:sz w:val="21"/>
          <w:szCs w:val="21"/>
          <w:lang w:val="en-US"/>
        </w:rPr>
        <w:t>:</w:t>
      </w:r>
    </w:p>
    <w:p w14:paraId="7E9A7A7A" w14:textId="77777777" w:rsidR="00317E6C" w:rsidRPr="0005236F" w:rsidRDefault="00317E6C" w:rsidP="00A91280">
      <w:pPr>
        <w:ind w:firstLine="708"/>
        <w:jc w:val="both"/>
        <w:rPr>
          <w:rFonts w:cstheme="minorHAnsi"/>
          <w:sz w:val="21"/>
          <w:szCs w:val="21"/>
        </w:rPr>
      </w:pPr>
      <w:r w:rsidRPr="0005236F">
        <w:rPr>
          <w:rFonts w:cstheme="minorHAnsi"/>
          <w:sz w:val="21"/>
          <w:szCs w:val="21"/>
          <w:lang w:val="en-US"/>
        </w:rPr>
        <w:t xml:space="preserve">10.1016/S1473-3099(23)00435-8. </w:t>
      </w:r>
      <w:proofErr w:type="spellStart"/>
      <w:r w:rsidRPr="0005236F">
        <w:rPr>
          <w:rFonts w:cstheme="minorHAnsi"/>
          <w:sz w:val="21"/>
          <w:szCs w:val="21"/>
          <w:lang w:val="en-US"/>
        </w:rPr>
        <w:t>Epub</w:t>
      </w:r>
      <w:proofErr w:type="spellEnd"/>
      <w:r w:rsidRPr="0005236F">
        <w:rPr>
          <w:rFonts w:cstheme="minorHAnsi"/>
          <w:sz w:val="21"/>
          <w:szCs w:val="21"/>
          <w:lang w:val="en-US"/>
        </w:rPr>
        <w:t xml:space="preserve"> ahead of print. </w:t>
      </w:r>
      <w:r w:rsidRPr="0005236F">
        <w:rPr>
          <w:rFonts w:cstheme="minorHAnsi"/>
          <w:sz w:val="21"/>
          <w:szCs w:val="21"/>
        </w:rPr>
        <w:t>PMID: 37678308.</w:t>
      </w:r>
    </w:p>
    <w:p w14:paraId="075998BA" w14:textId="77777777" w:rsidR="00317E6C" w:rsidRPr="0005236F" w:rsidRDefault="00317E6C" w:rsidP="00A91280">
      <w:pPr>
        <w:jc w:val="both"/>
        <w:rPr>
          <w:rFonts w:cstheme="minorHAnsi"/>
          <w:sz w:val="21"/>
          <w:szCs w:val="21"/>
        </w:rPr>
      </w:pPr>
    </w:p>
    <w:p w14:paraId="1344DB89" w14:textId="7DC07F5C" w:rsidR="00317E6C" w:rsidRPr="0005236F" w:rsidRDefault="00317E6C" w:rsidP="00A91280">
      <w:pPr>
        <w:ind w:left="708"/>
        <w:jc w:val="both"/>
        <w:rPr>
          <w:rFonts w:cstheme="minorHAnsi"/>
          <w:sz w:val="21"/>
          <w:szCs w:val="21"/>
        </w:rPr>
      </w:pPr>
      <w:r w:rsidRPr="0005236F">
        <w:rPr>
          <w:rFonts w:cstheme="minorHAnsi"/>
          <w:sz w:val="21"/>
          <w:szCs w:val="21"/>
        </w:rPr>
        <w:t xml:space="preserve">104: Russo GI, Bongiorno D, Bonomo C, Musso N, Stefani S, </w:t>
      </w:r>
      <w:proofErr w:type="spellStart"/>
      <w:r w:rsidRPr="0005236F">
        <w:rPr>
          <w:rFonts w:cstheme="minorHAnsi"/>
          <w:sz w:val="21"/>
          <w:szCs w:val="21"/>
        </w:rPr>
        <w:t>Sokolakis</w:t>
      </w:r>
      <w:proofErr w:type="spellEnd"/>
      <w:r w:rsidRPr="0005236F">
        <w:rPr>
          <w:rFonts w:cstheme="minorHAnsi"/>
          <w:sz w:val="21"/>
          <w:szCs w:val="21"/>
        </w:rPr>
        <w:t xml:space="preserve"> I,</w:t>
      </w:r>
    </w:p>
    <w:p w14:paraId="53A6C094" w14:textId="77777777" w:rsidR="00317E6C" w:rsidRPr="0005236F" w:rsidRDefault="00317E6C" w:rsidP="00A91280">
      <w:pPr>
        <w:ind w:firstLine="708"/>
        <w:jc w:val="both"/>
        <w:rPr>
          <w:rFonts w:cstheme="minorHAnsi"/>
          <w:sz w:val="21"/>
          <w:szCs w:val="21"/>
          <w:lang w:val="en-US"/>
        </w:rPr>
      </w:pPr>
      <w:proofErr w:type="spellStart"/>
      <w:r w:rsidRPr="0005236F">
        <w:rPr>
          <w:rFonts w:cstheme="minorHAnsi"/>
          <w:sz w:val="21"/>
          <w:szCs w:val="21"/>
          <w:lang w:val="en-US"/>
        </w:rPr>
        <w:t>Hatzichristodoulou</w:t>
      </w:r>
      <w:proofErr w:type="spellEnd"/>
      <w:r w:rsidRPr="0005236F">
        <w:rPr>
          <w:rFonts w:cstheme="minorHAnsi"/>
          <w:sz w:val="21"/>
          <w:szCs w:val="21"/>
          <w:lang w:val="en-US"/>
        </w:rPr>
        <w:t xml:space="preserve"> G, Falcone M, Cai T, </w:t>
      </w:r>
      <w:proofErr w:type="spellStart"/>
      <w:r w:rsidRPr="0005236F">
        <w:rPr>
          <w:rFonts w:cstheme="minorHAnsi"/>
          <w:sz w:val="21"/>
          <w:szCs w:val="21"/>
          <w:lang w:val="en-US"/>
        </w:rPr>
        <w:t>Smarrazzo</w:t>
      </w:r>
      <w:proofErr w:type="spellEnd"/>
      <w:r w:rsidRPr="0005236F">
        <w:rPr>
          <w:rFonts w:cstheme="minorHAnsi"/>
          <w:sz w:val="21"/>
          <w:szCs w:val="21"/>
          <w:lang w:val="en-US"/>
        </w:rPr>
        <w:t xml:space="preserve"> F, </w:t>
      </w:r>
      <w:proofErr w:type="spellStart"/>
      <w:r w:rsidRPr="0005236F">
        <w:rPr>
          <w:rFonts w:cstheme="minorHAnsi"/>
          <w:sz w:val="21"/>
          <w:szCs w:val="21"/>
          <w:lang w:val="en-US"/>
        </w:rPr>
        <w:t>Verze</w:t>
      </w:r>
      <w:proofErr w:type="spellEnd"/>
      <w:r w:rsidRPr="0005236F">
        <w:rPr>
          <w:rFonts w:cstheme="minorHAnsi"/>
          <w:sz w:val="21"/>
          <w:szCs w:val="21"/>
          <w:lang w:val="en-US"/>
        </w:rPr>
        <w:t xml:space="preserve"> P; EAU-YAU Sexual and</w:t>
      </w:r>
    </w:p>
    <w:p w14:paraId="3F36D53E" w14:textId="77777777" w:rsidR="00317E6C" w:rsidRPr="0005236F" w:rsidRDefault="00317E6C" w:rsidP="00A91280">
      <w:pPr>
        <w:ind w:firstLine="708"/>
        <w:jc w:val="both"/>
        <w:rPr>
          <w:rFonts w:cstheme="minorHAnsi"/>
          <w:sz w:val="21"/>
          <w:szCs w:val="21"/>
          <w:lang w:val="en-US"/>
        </w:rPr>
      </w:pPr>
      <w:r w:rsidRPr="0005236F">
        <w:rPr>
          <w:rFonts w:cstheme="minorHAnsi"/>
          <w:sz w:val="21"/>
          <w:szCs w:val="21"/>
          <w:lang w:val="en-US"/>
        </w:rPr>
        <w:t>Reproductive Health Group. Correction: The relationship between the gut</w:t>
      </w:r>
    </w:p>
    <w:p w14:paraId="359F7F72" w14:textId="77777777" w:rsidR="00317E6C" w:rsidRPr="0005236F" w:rsidRDefault="00317E6C" w:rsidP="00A91280">
      <w:pPr>
        <w:ind w:firstLine="708"/>
        <w:jc w:val="both"/>
        <w:rPr>
          <w:rFonts w:cstheme="minorHAnsi"/>
          <w:sz w:val="21"/>
          <w:szCs w:val="21"/>
          <w:lang w:val="en-US"/>
        </w:rPr>
      </w:pPr>
      <w:r w:rsidRPr="0005236F">
        <w:rPr>
          <w:rFonts w:cstheme="minorHAnsi"/>
          <w:sz w:val="21"/>
          <w:szCs w:val="21"/>
          <w:lang w:val="en-US"/>
        </w:rPr>
        <w:t>microbiota, benign prostatic hyperplasia, and erectile dysfunction. Int J Impot</w:t>
      </w:r>
    </w:p>
    <w:p w14:paraId="42E8FCAD" w14:textId="77777777" w:rsidR="00317E6C" w:rsidRPr="0005236F" w:rsidRDefault="00317E6C" w:rsidP="00A91280">
      <w:pPr>
        <w:ind w:firstLine="708"/>
        <w:jc w:val="both"/>
        <w:rPr>
          <w:rFonts w:cstheme="minorHAnsi"/>
          <w:sz w:val="21"/>
          <w:szCs w:val="21"/>
          <w:lang w:val="en-US"/>
        </w:rPr>
      </w:pPr>
      <w:r w:rsidRPr="0005236F">
        <w:rPr>
          <w:rFonts w:cstheme="minorHAnsi"/>
          <w:sz w:val="21"/>
          <w:szCs w:val="21"/>
          <w:lang w:val="en-US"/>
        </w:rPr>
        <w:t xml:space="preserve">Res. 2023 Jun;35(4):413. </w:t>
      </w:r>
      <w:proofErr w:type="spellStart"/>
      <w:r w:rsidRPr="0005236F">
        <w:rPr>
          <w:rFonts w:cstheme="minorHAnsi"/>
          <w:sz w:val="21"/>
          <w:szCs w:val="21"/>
          <w:lang w:val="en-US"/>
        </w:rPr>
        <w:t>doi</w:t>
      </w:r>
      <w:proofErr w:type="spellEnd"/>
      <w:r w:rsidRPr="0005236F">
        <w:rPr>
          <w:rFonts w:cstheme="minorHAnsi"/>
          <w:sz w:val="21"/>
          <w:szCs w:val="21"/>
          <w:lang w:val="en-US"/>
        </w:rPr>
        <w:t>: 10.1038/s41443-022-00594-0. Erratum for: Int J</w:t>
      </w:r>
    </w:p>
    <w:p w14:paraId="7F323E87" w14:textId="77777777" w:rsidR="00317E6C" w:rsidRPr="0005236F" w:rsidRDefault="00317E6C" w:rsidP="00A91280">
      <w:pPr>
        <w:ind w:firstLine="708"/>
        <w:jc w:val="both"/>
        <w:rPr>
          <w:rFonts w:cstheme="minorHAnsi"/>
          <w:sz w:val="21"/>
          <w:szCs w:val="21"/>
        </w:rPr>
      </w:pPr>
      <w:proofErr w:type="spellStart"/>
      <w:r w:rsidRPr="0005236F">
        <w:rPr>
          <w:rFonts w:cstheme="minorHAnsi"/>
          <w:sz w:val="21"/>
          <w:szCs w:val="21"/>
        </w:rPr>
        <w:t>Impot</w:t>
      </w:r>
      <w:proofErr w:type="spellEnd"/>
      <w:r w:rsidRPr="0005236F">
        <w:rPr>
          <w:rFonts w:cstheme="minorHAnsi"/>
          <w:sz w:val="21"/>
          <w:szCs w:val="21"/>
        </w:rPr>
        <w:t xml:space="preserve"> Res. 2023 Jun;35(4):350-355. PMID: 35790856.</w:t>
      </w:r>
    </w:p>
    <w:p w14:paraId="4595BE66" w14:textId="77777777" w:rsidR="00317E6C" w:rsidRPr="0005236F" w:rsidRDefault="00317E6C" w:rsidP="00A91280">
      <w:pPr>
        <w:jc w:val="both"/>
        <w:rPr>
          <w:rFonts w:cstheme="minorHAnsi"/>
          <w:sz w:val="21"/>
          <w:szCs w:val="21"/>
        </w:rPr>
      </w:pPr>
    </w:p>
    <w:p w14:paraId="1CB6248D" w14:textId="51D56366" w:rsidR="00317E6C" w:rsidRPr="0005236F" w:rsidRDefault="00317E6C" w:rsidP="00A91280">
      <w:pPr>
        <w:ind w:firstLine="708"/>
        <w:jc w:val="both"/>
        <w:rPr>
          <w:rFonts w:cstheme="minorHAnsi"/>
          <w:sz w:val="21"/>
          <w:szCs w:val="21"/>
        </w:rPr>
      </w:pPr>
      <w:r w:rsidRPr="0005236F">
        <w:rPr>
          <w:rFonts w:cstheme="minorHAnsi"/>
          <w:sz w:val="21"/>
          <w:szCs w:val="21"/>
        </w:rPr>
        <w:t xml:space="preserve">105: Musso N, Bivona D, Bonomo C, Bonacci P, D'Ippolito ME, </w:t>
      </w:r>
      <w:proofErr w:type="spellStart"/>
      <w:r w:rsidRPr="0005236F">
        <w:rPr>
          <w:rFonts w:cstheme="minorHAnsi"/>
          <w:sz w:val="21"/>
          <w:szCs w:val="21"/>
        </w:rPr>
        <w:t>Boccagni</w:t>
      </w:r>
      <w:proofErr w:type="spellEnd"/>
      <w:r w:rsidRPr="0005236F">
        <w:rPr>
          <w:rFonts w:cstheme="minorHAnsi"/>
          <w:sz w:val="21"/>
          <w:szCs w:val="21"/>
        </w:rPr>
        <w:t xml:space="preserve"> C, Rubino F,</w:t>
      </w:r>
    </w:p>
    <w:p w14:paraId="12A4F25E" w14:textId="77777777" w:rsidR="00317E6C" w:rsidRPr="0005236F" w:rsidRDefault="00317E6C" w:rsidP="00A91280">
      <w:pPr>
        <w:ind w:firstLine="708"/>
        <w:jc w:val="both"/>
        <w:rPr>
          <w:rFonts w:cstheme="minorHAnsi"/>
          <w:sz w:val="21"/>
          <w:szCs w:val="21"/>
        </w:rPr>
      </w:pPr>
      <w:r w:rsidRPr="0005236F">
        <w:rPr>
          <w:rFonts w:cstheme="minorHAnsi"/>
          <w:sz w:val="21"/>
          <w:szCs w:val="21"/>
        </w:rPr>
        <w:t>De Tanti A, Lucca LF, Pingue V, Colombo V, Estraneo A, Stefani S, Andriolo M,</w:t>
      </w:r>
    </w:p>
    <w:p w14:paraId="5CF2BC04" w14:textId="77777777" w:rsidR="00317E6C" w:rsidRPr="0005236F" w:rsidRDefault="00317E6C" w:rsidP="00A91280">
      <w:pPr>
        <w:ind w:firstLine="708"/>
        <w:jc w:val="both"/>
        <w:rPr>
          <w:rFonts w:cstheme="minorHAnsi"/>
          <w:sz w:val="21"/>
          <w:szCs w:val="21"/>
          <w:lang w:val="en-US"/>
        </w:rPr>
      </w:pPr>
      <w:proofErr w:type="spellStart"/>
      <w:r w:rsidRPr="0005236F">
        <w:rPr>
          <w:rFonts w:cstheme="minorHAnsi"/>
          <w:sz w:val="21"/>
          <w:szCs w:val="21"/>
          <w:lang w:val="en-US"/>
        </w:rPr>
        <w:t>Bagnato</w:t>
      </w:r>
      <w:proofErr w:type="spellEnd"/>
      <w:r w:rsidRPr="0005236F">
        <w:rPr>
          <w:rFonts w:cstheme="minorHAnsi"/>
          <w:sz w:val="21"/>
          <w:szCs w:val="21"/>
          <w:lang w:val="en-US"/>
        </w:rPr>
        <w:t xml:space="preserve"> S. Investigating microRNAs as biomarkers in disorders of consciousness:</w:t>
      </w:r>
    </w:p>
    <w:p w14:paraId="6723C44F" w14:textId="77777777" w:rsidR="00317E6C" w:rsidRPr="0005236F" w:rsidRDefault="00317E6C" w:rsidP="00A91280">
      <w:pPr>
        <w:ind w:firstLine="708"/>
        <w:jc w:val="both"/>
        <w:rPr>
          <w:rFonts w:cstheme="minorHAnsi"/>
          <w:sz w:val="21"/>
          <w:szCs w:val="21"/>
          <w:lang w:val="en-US"/>
        </w:rPr>
      </w:pPr>
      <w:r w:rsidRPr="0005236F">
        <w:rPr>
          <w:rFonts w:cstheme="minorHAnsi"/>
          <w:sz w:val="21"/>
          <w:szCs w:val="21"/>
          <w:lang w:val="en-US"/>
        </w:rPr>
        <w:t xml:space="preserve">a longitudinal multicenter study. Sci Rep. 2023 Oct 27;13(1):18415. </w:t>
      </w:r>
      <w:proofErr w:type="spellStart"/>
      <w:r w:rsidRPr="0005236F">
        <w:rPr>
          <w:rFonts w:cstheme="minorHAnsi"/>
          <w:sz w:val="21"/>
          <w:szCs w:val="21"/>
          <w:lang w:val="en-US"/>
        </w:rPr>
        <w:t>doi</w:t>
      </w:r>
      <w:proofErr w:type="spellEnd"/>
      <w:r w:rsidRPr="0005236F">
        <w:rPr>
          <w:rFonts w:cstheme="minorHAnsi"/>
          <w:sz w:val="21"/>
          <w:szCs w:val="21"/>
          <w:lang w:val="en-US"/>
        </w:rPr>
        <w:t>:</w:t>
      </w:r>
    </w:p>
    <w:p w14:paraId="622F0940" w14:textId="77777777" w:rsidR="00317E6C" w:rsidRPr="0005236F" w:rsidRDefault="00317E6C" w:rsidP="00A91280">
      <w:pPr>
        <w:ind w:firstLine="708"/>
        <w:jc w:val="both"/>
        <w:rPr>
          <w:rFonts w:cstheme="minorHAnsi"/>
          <w:sz w:val="21"/>
          <w:szCs w:val="21"/>
        </w:rPr>
      </w:pPr>
      <w:r w:rsidRPr="0005236F">
        <w:rPr>
          <w:rFonts w:cstheme="minorHAnsi"/>
          <w:sz w:val="21"/>
          <w:szCs w:val="21"/>
        </w:rPr>
        <w:t>10.1038/s41598-023-45719-7. PMID: 37891240; PMCID: PMC10611795.</w:t>
      </w:r>
    </w:p>
    <w:p w14:paraId="4182D46F" w14:textId="77777777" w:rsidR="00317E6C" w:rsidRPr="0005236F" w:rsidRDefault="00317E6C" w:rsidP="00A91280">
      <w:pPr>
        <w:jc w:val="both"/>
        <w:rPr>
          <w:rFonts w:cstheme="minorHAnsi"/>
          <w:sz w:val="21"/>
          <w:szCs w:val="21"/>
        </w:rPr>
      </w:pPr>
    </w:p>
    <w:p w14:paraId="531C8DA6" w14:textId="687E1D26" w:rsidR="00317E6C" w:rsidRPr="0005236F" w:rsidRDefault="00317E6C" w:rsidP="00A91280">
      <w:pPr>
        <w:ind w:firstLine="708"/>
        <w:jc w:val="both"/>
        <w:rPr>
          <w:rFonts w:cstheme="minorHAnsi"/>
          <w:sz w:val="21"/>
          <w:szCs w:val="21"/>
        </w:rPr>
      </w:pPr>
      <w:r w:rsidRPr="0005236F">
        <w:rPr>
          <w:rFonts w:cstheme="minorHAnsi"/>
          <w:sz w:val="21"/>
          <w:szCs w:val="21"/>
        </w:rPr>
        <w:t>106: Marino A, Pulvirenti S, Campanella E, Stracquadanio S, Ceccarelli M, Micali</w:t>
      </w:r>
    </w:p>
    <w:p w14:paraId="097305A8" w14:textId="77777777" w:rsidR="00317E6C" w:rsidRPr="0005236F" w:rsidRDefault="00317E6C" w:rsidP="00A91280">
      <w:pPr>
        <w:ind w:firstLine="708"/>
        <w:jc w:val="both"/>
        <w:rPr>
          <w:rFonts w:cstheme="minorHAnsi"/>
          <w:sz w:val="21"/>
          <w:szCs w:val="21"/>
        </w:rPr>
      </w:pPr>
      <w:r w:rsidRPr="0005236F">
        <w:rPr>
          <w:rFonts w:cstheme="minorHAnsi"/>
          <w:sz w:val="21"/>
          <w:szCs w:val="21"/>
        </w:rPr>
        <w:t xml:space="preserve">C, Tina LG, Di Dio G, Stefani S, Cacopardo B, </w:t>
      </w:r>
      <w:proofErr w:type="spellStart"/>
      <w:r w:rsidRPr="0005236F">
        <w:rPr>
          <w:rFonts w:cstheme="minorHAnsi"/>
          <w:sz w:val="21"/>
          <w:szCs w:val="21"/>
        </w:rPr>
        <w:t>Nunnari</w:t>
      </w:r>
      <w:proofErr w:type="spellEnd"/>
      <w:r w:rsidRPr="0005236F">
        <w:rPr>
          <w:rFonts w:cstheme="minorHAnsi"/>
          <w:sz w:val="21"/>
          <w:szCs w:val="21"/>
        </w:rPr>
        <w:t xml:space="preserve"> G. </w:t>
      </w:r>
      <w:proofErr w:type="spellStart"/>
      <w:r w:rsidRPr="0005236F">
        <w:rPr>
          <w:rFonts w:cstheme="minorHAnsi"/>
          <w:sz w:val="21"/>
          <w:szCs w:val="21"/>
        </w:rPr>
        <w:t>Ceftazidime-Avibactam</w:t>
      </w:r>
      <w:proofErr w:type="spellEnd"/>
    </w:p>
    <w:p w14:paraId="1CACA42C" w14:textId="0B156F5C" w:rsidR="00317E6C" w:rsidRPr="0005236F" w:rsidRDefault="00317E6C" w:rsidP="00A91280">
      <w:pPr>
        <w:ind w:firstLine="708"/>
        <w:jc w:val="both"/>
        <w:rPr>
          <w:rFonts w:cstheme="minorHAnsi"/>
          <w:sz w:val="21"/>
          <w:szCs w:val="21"/>
          <w:lang w:val="en-US"/>
        </w:rPr>
      </w:pPr>
      <w:r w:rsidRPr="0005236F">
        <w:rPr>
          <w:rFonts w:cstheme="minorHAnsi"/>
          <w:sz w:val="21"/>
          <w:szCs w:val="21"/>
          <w:lang w:val="en-US"/>
        </w:rPr>
        <w:t>Treatment for Klebsiella pneumoniae Bacteremia in Preterm Infants in</w:t>
      </w:r>
    </w:p>
    <w:p w14:paraId="2622F0EC" w14:textId="77777777" w:rsidR="00317E6C" w:rsidRPr="0005236F" w:rsidRDefault="00317E6C" w:rsidP="00A91280">
      <w:pPr>
        <w:ind w:firstLine="708"/>
        <w:jc w:val="both"/>
        <w:rPr>
          <w:rFonts w:cstheme="minorHAnsi"/>
          <w:sz w:val="21"/>
          <w:szCs w:val="21"/>
          <w:lang w:val="en-US"/>
        </w:rPr>
      </w:pPr>
      <w:r w:rsidRPr="0005236F">
        <w:rPr>
          <w:rFonts w:cstheme="minorHAnsi"/>
          <w:sz w:val="21"/>
          <w:szCs w:val="21"/>
          <w:lang w:val="en-US"/>
        </w:rPr>
        <w:t xml:space="preserve">NICU: A Clinical Experience. Antibiotics (Basel). 2023 Jul 10;12(7):1169. </w:t>
      </w:r>
      <w:proofErr w:type="spellStart"/>
      <w:r w:rsidRPr="0005236F">
        <w:rPr>
          <w:rFonts w:cstheme="minorHAnsi"/>
          <w:sz w:val="21"/>
          <w:szCs w:val="21"/>
          <w:lang w:val="en-US"/>
        </w:rPr>
        <w:t>doi</w:t>
      </w:r>
      <w:proofErr w:type="spellEnd"/>
      <w:r w:rsidRPr="0005236F">
        <w:rPr>
          <w:rFonts w:cstheme="minorHAnsi"/>
          <w:sz w:val="21"/>
          <w:szCs w:val="21"/>
          <w:lang w:val="en-US"/>
        </w:rPr>
        <w:t>:</w:t>
      </w:r>
    </w:p>
    <w:p w14:paraId="00784764" w14:textId="25814568" w:rsidR="00104CB4" w:rsidRDefault="00317E6C" w:rsidP="00A91280">
      <w:pPr>
        <w:ind w:firstLine="708"/>
        <w:jc w:val="both"/>
        <w:rPr>
          <w:rFonts w:cstheme="minorHAnsi"/>
          <w:sz w:val="21"/>
          <w:szCs w:val="21"/>
          <w:lang w:val="en-US"/>
        </w:rPr>
      </w:pPr>
      <w:r w:rsidRPr="0005236F">
        <w:rPr>
          <w:rFonts w:cstheme="minorHAnsi"/>
          <w:sz w:val="21"/>
          <w:szCs w:val="21"/>
          <w:lang w:val="en-US"/>
        </w:rPr>
        <w:t>10.3390/antibiotics12071169. PMID: 37508265; PMCID: PMC10376358.</w:t>
      </w:r>
    </w:p>
    <w:p w14:paraId="320CFC2B" w14:textId="77777777" w:rsidR="00A91280" w:rsidRPr="00D73EC7" w:rsidRDefault="00A91280" w:rsidP="00A91280">
      <w:pPr>
        <w:ind w:firstLine="708"/>
        <w:jc w:val="both"/>
        <w:rPr>
          <w:rFonts w:cstheme="minorHAnsi"/>
          <w:sz w:val="21"/>
          <w:szCs w:val="21"/>
          <w:lang w:val="en-US"/>
        </w:rPr>
      </w:pPr>
    </w:p>
    <w:p w14:paraId="1B6B63F8" w14:textId="74F9E682" w:rsidR="00A91280" w:rsidRPr="00A91280" w:rsidRDefault="00A91280" w:rsidP="00A91280">
      <w:pPr>
        <w:ind w:firstLine="708"/>
        <w:jc w:val="both"/>
        <w:rPr>
          <w:rFonts w:cstheme="minorHAnsi"/>
          <w:sz w:val="21"/>
          <w:szCs w:val="21"/>
        </w:rPr>
      </w:pPr>
      <w:r w:rsidRPr="00A91280">
        <w:rPr>
          <w:rFonts w:cstheme="minorHAnsi"/>
          <w:sz w:val="21"/>
          <w:szCs w:val="21"/>
        </w:rPr>
        <w:t>1</w:t>
      </w:r>
      <w:r>
        <w:rPr>
          <w:rFonts w:cstheme="minorHAnsi"/>
          <w:sz w:val="21"/>
          <w:szCs w:val="21"/>
        </w:rPr>
        <w:t>07</w:t>
      </w:r>
      <w:r w:rsidRPr="00A91280">
        <w:rPr>
          <w:rFonts w:cstheme="minorHAnsi"/>
          <w:sz w:val="21"/>
          <w:szCs w:val="21"/>
        </w:rPr>
        <w:t>: Conti P, Lazzaro LM, Longo F, Lenzo F, Giardina A, Fortuna SA, Stefani S,</w:t>
      </w:r>
    </w:p>
    <w:p w14:paraId="01E6D553" w14:textId="77777777" w:rsidR="00A91280" w:rsidRPr="00A91280" w:rsidRDefault="00A91280" w:rsidP="00A91280">
      <w:pPr>
        <w:ind w:firstLine="708"/>
        <w:jc w:val="both"/>
        <w:rPr>
          <w:rFonts w:cstheme="minorHAnsi"/>
          <w:sz w:val="21"/>
          <w:szCs w:val="21"/>
          <w:lang w:val="en-US"/>
        </w:rPr>
      </w:pPr>
      <w:r w:rsidRPr="00A91280">
        <w:rPr>
          <w:rFonts w:cstheme="minorHAnsi"/>
          <w:sz w:val="21"/>
          <w:szCs w:val="21"/>
          <w:lang w:val="en-US"/>
        </w:rPr>
        <w:t>Campanile F. Unveiling the Relationship between Ceftobiprole and High-Molecular-</w:t>
      </w:r>
    </w:p>
    <w:p w14:paraId="0F92756C" w14:textId="77777777" w:rsidR="00A91280" w:rsidRPr="00A91280" w:rsidRDefault="00A91280" w:rsidP="00A91280">
      <w:pPr>
        <w:ind w:firstLine="708"/>
        <w:jc w:val="both"/>
        <w:rPr>
          <w:rFonts w:cstheme="minorHAnsi"/>
          <w:sz w:val="21"/>
          <w:szCs w:val="21"/>
          <w:lang w:val="en-US"/>
        </w:rPr>
      </w:pPr>
      <w:r w:rsidRPr="00A91280">
        <w:rPr>
          <w:rFonts w:cstheme="minorHAnsi"/>
          <w:sz w:val="21"/>
          <w:szCs w:val="21"/>
          <w:lang w:val="en-US"/>
        </w:rPr>
        <w:t>Mass (HMM) Penicillin-Binding Proteins (PBPs) in &lt;</w:t>
      </w:r>
      <w:proofErr w:type="spellStart"/>
      <w:r w:rsidRPr="00A91280">
        <w:rPr>
          <w:rFonts w:cstheme="minorHAnsi"/>
          <w:sz w:val="21"/>
          <w:szCs w:val="21"/>
          <w:lang w:val="en-US"/>
        </w:rPr>
        <w:t>i</w:t>
      </w:r>
      <w:proofErr w:type="spellEnd"/>
      <w:r w:rsidRPr="00A91280">
        <w:rPr>
          <w:rFonts w:cstheme="minorHAnsi"/>
          <w:sz w:val="21"/>
          <w:szCs w:val="21"/>
          <w:lang w:val="en-US"/>
        </w:rPr>
        <w:t>&gt;Enterococcus faecalis&lt;/</w:t>
      </w:r>
      <w:proofErr w:type="spellStart"/>
      <w:r w:rsidRPr="00A91280">
        <w:rPr>
          <w:rFonts w:cstheme="minorHAnsi"/>
          <w:sz w:val="21"/>
          <w:szCs w:val="21"/>
          <w:lang w:val="en-US"/>
        </w:rPr>
        <w:t>i</w:t>
      </w:r>
      <w:proofErr w:type="spellEnd"/>
      <w:r w:rsidRPr="00A91280">
        <w:rPr>
          <w:rFonts w:cstheme="minorHAnsi"/>
          <w:sz w:val="21"/>
          <w:szCs w:val="21"/>
          <w:lang w:val="en-US"/>
        </w:rPr>
        <w:t>&gt;.</w:t>
      </w:r>
    </w:p>
    <w:p w14:paraId="00AF606B" w14:textId="77777777" w:rsidR="00A91280" w:rsidRPr="00A91280" w:rsidRDefault="00A91280" w:rsidP="00A91280">
      <w:pPr>
        <w:ind w:firstLine="708"/>
        <w:jc w:val="both"/>
        <w:rPr>
          <w:rFonts w:cstheme="minorHAnsi"/>
          <w:sz w:val="21"/>
          <w:szCs w:val="21"/>
          <w:lang w:val="en-US"/>
        </w:rPr>
      </w:pPr>
      <w:r w:rsidRPr="00A91280">
        <w:rPr>
          <w:rFonts w:cstheme="minorHAnsi"/>
          <w:sz w:val="21"/>
          <w:szCs w:val="21"/>
          <w:lang w:val="en-US"/>
        </w:rPr>
        <w:t xml:space="preserve">Antibiotics (Basel). 2024 Jan 9;13(1):65. </w:t>
      </w:r>
      <w:proofErr w:type="spellStart"/>
      <w:r w:rsidRPr="00A91280">
        <w:rPr>
          <w:rFonts w:cstheme="minorHAnsi"/>
          <w:sz w:val="21"/>
          <w:szCs w:val="21"/>
          <w:lang w:val="en-US"/>
        </w:rPr>
        <w:t>doi</w:t>
      </w:r>
      <w:proofErr w:type="spellEnd"/>
      <w:r w:rsidRPr="00A91280">
        <w:rPr>
          <w:rFonts w:cstheme="minorHAnsi"/>
          <w:sz w:val="21"/>
          <w:szCs w:val="21"/>
          <w:lang w:val="en-US"/>
        </w:rPr>
        <w:t>: 10.3390/antibiotics13010065.</w:t>
      </w:r>
    </w:p>
    <w:p w14:paraId="0DA768B7" w14:textId="6312AB7B" w:rsidR="00A91280" w:rsidRPr="00D73EC7" w:rsidRDefault="00A91280" w:rsidP="00A91280">
      <w:pPr>
        <w:ind w:firstLine="708"/>
        <w:jc w:val="both"/>
        <w:rPr>
          <w:rFonts w:cstheme="minorHAnsi"/>
          <w:sz w:val="21"/>
          <w:szCs w:val="21"/>
        </w:rPr>
      </w:pPr>
      <w:r w:rsidRPr="00D73EC7">
        <w:rPr>
          <w:rFonts w:cstheme="minorHAnsi"/>
          <w:sz w:val="21"/>
          <w:szCs w:val="21"/>
        </w:rPr>
        <w:t>PMID: 38247624.</w:t>
      </w:r>
    </w:p>
    <w:p w14:paraId="21577350" w14:textId="77777777" w:rsidR="00104CB4" w:rsidRPr="00D73EC7" w:rsidRDefault="00104CB4" w:rsidP="00A91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sz w:val="21"/>
          <w:szCs w:val="21"/>
        </w:rPr>
      </w:pPr>
    </w:p>
    <w:p w14:paraId="32EF8F71" w14:textId="77777777" w:rsidR="00104CB4" w:rsidRPr="00D73EC7" w:rsidRDefault="00104CB4" w:rsidP="00A91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p>
    <w:p w14:paraId="2B5EBD0E" w14:textId="77777777" w:rsidR="00104CB4" w:rsidRPr="00C4564F" w:rsidRDefault="00104CB4" w:rsidP="00104CB4">
      <w:pPr>
        <w:rPr>
          <w:rFonts w:eastAsia="Times New Roman" w:cstheme="minorHAnsi"/>
        </w:rPr>
      </w:pPr>
      <w:r w:rsidRPr="00C4564F">
        <w:rPr>
          <w:rFonts w:eastAsia="Times New Roman" w:cstheme="minorHAnsi"/>
          <w:bCs/>
        </w:rPr>
        <w:lastRenderedPageBreak/>
        <w:t>Autorizzo il trattamento dei dati personali contenuti nel mio curriculum vitae in base all’art. 13 del D. Lgs. 196/2003 e all’art. 13 del Regolamento UE 2016/679 relativo alla protezione delle persone fisiche con riguardo al trattamento dei dati personali.</w:t>
      </w:r>
    </w:p>
    <w:p w14:paraId="6C87797E" w14:textId="77777777" w:rsidR="00104CB4" w:rsidRPr="00C4564F" w:rsidRDefault="00104CB4" w:rsidP="00104CB4">
      <w:pPr>
        <w:spacing w:after="240"/>
        <w:jc w:val="both"/>
        <w:rPr>
          <w:rFonts w:cstheme="minorHAnsi"/>
          <w:sz w:val="22"/>
          <w:szCs w:val="22"/>
        </w:rPr>
      </w:pPr>
    </w:p>
    <w:p w14:paraId="244CD032" w14:textId="77777777" w:rsidR="00942C62" w:rsidRPr="00942C62" w:rsidRDefault="00942C62" w:rsidP="00942C62">
      <w:pPr>
        <w:spacing w:after="240"/>
        <w:jc w:val="both"/>
        <w:rPr>
          <w:rFonts w:ascii="Times New Roman" w:hAnsi="Times New Roman" w:cs="Times New Roman"/>
        </w:rPr>
      </w:pPr>
    </w:p>
    <w:p w14:paraId="31DBE24F" w14:textId="77777777" w:rsidR="00942C62" w:rsidRPr="00942C62" w:rsidRDefault="00942C62" w:rsidP="00942C62">
      <w:pPr>
        <w:spacing w:after="240"/>
        <w:jc w:val="both"/>
        <w:rPr>
          <w:rFonts w:ascii="Times New Roman" w:hAnsi="Times New Roman" w:cs="Times New Roman"/>
          <w:b/>
        </w:rPr>
      </w:pPr>
    </w:p>
    <w:p w14:paraId="5B85C9DD" w14:textId="77777777" w:rsidR="00942C62" w:rsidRPr="00942C62" w:rsidRDefault="00942C62" w:rsidP="00942C62">
      <w:pPr>
        <w:spacing w:after="240"/>
        <w:rPr>
          <w:rFonts w:ascii="Times New Roman" w:hAnsi="Times New Roman" w:cs="Times New Roman"/>
        </w:rPr>
      </w:pPr>
      <w:r w:rsidRPr="00942C62">
        <w:rPr>
          <w:rFonts w:ascii="Times New Roman" w:hAnsi="Times New Roman" w:cs="Times New Roman"/>
          <w:b/>
        </w:rPr>
        <w:t xml:space="preserve"> </w:t>
      </w:r>
    </w:p>
    <w:p w14:paraId="369E02F8" w14:textId="77777777" w:rsidR="00942C62" w:rsidRPr="00942C62" w:rsidRDefault="00942C62" w:rsidP="00942C62">
      <w:pPr>
        <w:rPr>
          <w:rFonts w:ascii="Times New Roman" w:hAnsi="Times New Roman" w:cs="Times New Roman"/>
        </w:rPr>
      </w:pPr>
    </w:p>
    <w:p w14:paraId="66E4BC35" w14:textId="77777777" w:rsidR="00942C62" w:rsidRPr="00942C62" w:rsidRDefault="00942C62" w:rsidP="00942C62">
      <w:pPr>
        <w:rPr>
          <w:rFonts w:ascii="Times New Roman" w:hAnsi="Times New Roman" w:cs="Times New Roman"/>
        </w:rPr>
      </w:pPr>
    </w:p>
    <w:p w14:paraId="70152E78" w14:textId="77777777" w:rsidR="00DE7F51" w:rsidRDefault="00E51C39">
      <w:pPr>
        <w:rPr>
          <w:rFonts w:ascii="Calibri" w:hAnsi="Calibri" w:cs="Calibri"/>
          <w:sz w:val="21"/>
          <w:szCs w:val="21"/>
        </w:rPr>
      </w:pPr>
      <w:r>
        <w:rPr>
          <w:rFonts w:ascii="Calibri" w:eastAsia="Times New Roman" w:hAnsi="Calibri" w:cs="Calibri"/>
          <w:b/>
          <w:lang w:eastAsia="it-IT"/>
        </w:rPr>
        <w:t xml:space="preserve"> </w:t>
      </w:r>
    </w:p>
    <w:p w14:paraId="77A49D0A" w14:textId="77777777" w:rsidR="006F7AD8" w:rsidRPr="00511FC7" w:rsidRDefault="006F7AD8">
      <w:pPr>
        <w:rPr>
          <w:rFonts w:ascii="Calibri" w:hAnsi="Calibri" w:cs="Calibri"/>
          <w:sz w:val="21"/>
          <w:szCs w:val="21"/>
        </w:rPr>
      </w:pPr>
    </w:p>
    <w:sectPr w:rsidR="006F7AD8" w:rsidRPr="00511FC7" w:rsidSect="00664FE9">
      <w:headerReference w:type="default" r:id="rId160"/>
      <w:footerReference w:type="even" r:id="rId161"/>
      <w:footerReference w:type="default" r:id="rId162"/>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C1E33" w14:textId="77777777" w:rsidR="00664FE9" w:rsidRDefault="00664FE9" w:rsidP="00DE7F51">
      <w:r>
        <w:separator/>
      </w:r>
    </w:p>
  </w:endnote>
  <w:endnote w:type="continuationSeparator" w:id="0">
    <w:p w14:paraId="077420D0" w14:textId="77777777" w:rsidR="00664FE9" w:rsidRDefault="00664FE9" w:rsidP="00DE7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727581339"/>
      <w:docPartObj>
        <w:docPartGallery w:val="Page Numbers (Bottom of Page)"/>
        <w:docPartUnique/>
      </w:docPartObj>
    </w:sdtPr>
    <w:sdtContent>
      <w:p w14:paraId="1CCB9296" w14:textId="77777777" w:rsidR="00081AE6" w:rsidRDefault="00081AE6" w:rsidP="00930877">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8C33798" w14:textId="77777777" w:rsidR="00081AE6" w:rsidRDefault="00081AE6" w:rsidP="00C545F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861855884"/>
      <w:docPartObj>
        <w:docPartGallery w:val="Page Numbers (Bottom of Page)"/>
        <w:docPartUnique/>
      </w:docPartObj>
    </w:sdtPr>
    <w:sdtContent>
      <w:p w14:paraId="0A158525" w14:textId="77777777" w:rsidR="00081AE6" w:rsidRDefault="00081AE6" w:rsidP="00930877">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3</w:t>
        </w:r>
        <w:r>
          <w:rPr>
            <w:rStyle w:val="Numeropagina"/>
          </w:rPr>
          <w:fldChar w:fldCharType="end"/>
        </w:r>
      </w:p>
    </w:sdtContent>
  </w:sdt>
  <w:p w14:paraId="76A1826D" w14:textId="77777777" w:rsidR="00081AE6" w:rsidRDefault="00081AE6" w:rsidP="00C545F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F8285" w14:textId="77777777" w:rsidR="00664FE9" w:rsidRDefault="00664FE9" w:rsidP="00DE7F51">
      <w:r>
        <w:separator/>
      </w:r>
    </w:p>
  </w:footnote>
  <w:footnote w:type="continuationSeparator" w:id="0">
    <w:p w14:paraId="0F78D0BB" w14:textId="77777777" w:rsidR="00664FE9" w:rsidRDefault="00664FE9" w:rsidP="00DE7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B71D4" w14:textId="77777777" w:rsidR="00081AE6" w:rsidRDefault="00081AE6">
    <w:pPr>
      <w:pStyle w:val="Intestazione"/>
    </w:pPr>
    <w:r>
      <w:rPr>
        <w:noProof/>
        <w:lang w:eastAsia="it-IT"/>
      </w:rPr>
      <mc:AlternateContent>
        <mc:Choice Requires="wps">
          <w:drawing>
            <wp:anchor distT="0" distB="0" distL="118745" distR="118745" simplePos="0" relativeHeight="251659264" behindDoc="1" locked="0" layoutInCell="1" allowOverlap="0" wp14:anchorId="30D2FE6F" wp14:editId="2977BFEB">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5080" b="1905"/>
              <wp:wrapSquare wrapText="bothSides"/>
              <wp:docPr id="197" name="Rettango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0A5ACF" w14:textId="77777777" w:rsidR="00081AE6" w:rsidRDefault="00000000">
                          <w:pPr>
                            <w:pStyle w:val="Intestazione"/>
                            <w:jc w:val="center"/>
                            <w:rPr>
                              <w:caps/>
                              <w:color w:val="FFFFFF" w:themeColor="background1"/>
                            </w:rPr>
                          </w:pPr>
                          <w:sdt>
                            <w:sdtPr>
                              <w:rPr>
                                <w:caps/>
                                <w:color w:val="FFFFFF" w:themeColor="background1"/>
                              </w:rPr>
                              <w:alias w:val="Titolo"/>
                              <w:tag w:val=""/>
                              <w:id w:val="1189017394"/>
                              <w:dataBinding w:prefixMappings="xmlns:ns0='http://purl.org/dc/elements/1.1/' xmlns:ns1='http://schemas.openxmlformats.org/package/2006/metadata/core-properties' " w:xpath="/ns1:coreProperties[1]/ns0:title[1]" w:storeItemID="{6C3C8BC8-F283-45AE-878A-BAB7291924A1}"/>
                              <w:text/>
                            </w:sdtPr>
                            <w:sdtContent>
                              <w:r w:rsidR="00081AE6">
                                <w:rPr>
                                  <w:caps/>
                                  <w:color w:val="FFFFFF" w:themeColor="background1"/>
                                </w:rPr>
                                <w:t>Curriculum vitae - Prof.  Stefania Stefani</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5D577A5" id="Rettango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" o:allowoverlap="f" fillcolor="#4472c4 [3204]" stroked="f" strokeweight="1pt">
              <v:textbox style="mso-fit-shape-to-text:t">
                <w:txbxContent>
                  <w:p w:rsidR="00D025A9" w:rsidRDefault="00D025A9">
                    <w:pPr>
                      <w:pStyle w:val="Intestazione"/>
                      <w:jc w:val="center"/>
                      <w:rPr>
                        <w:caps/>
                        <w:color w:val="FFFFFF" w:themeColor="background1"/>
                      </w:rPr>
                    </w:pPr>
                    <w:sdt>
                      <w:sdtPr>
                        <w:rPr>
                          <w:caps/>
                          <w:color w:val="FFFFFF" w:themeColor="background1"/>
                        </w:rPr>
                        <w:alias w:val="Titolo"/>
                        <w:tag w:val=""/>
                        <w:id w:val="1189017394"/>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rPr>
                          <w:t>Curriculum vitae - Prof.  Stefania Stefani</w:t>
                        </w:r>
                      </w:sdtContent>
                    </w:sdt>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1D9E"/>
    <w:multiLevelType w:val="hybridMultilevel"/>
    <w:tmpl w:val="B5CE0D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5A14D1"/>
    <w:multiLevelType w:val="hybridMultilevel"/>
    <w:tmpl w:val="A04CEE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A052E2"/>
    <w:multiLevelType w:val="hybridMultilevel"/>
    <w:tmpl w:val="D07A4D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AD2572"/>
    <w:multiLevelType w:val="hybridMultilevel"/>
    <w:tmpl w:val="25B037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893502"/>
    <w:multiLevelType w:val="hybridMultilevel"/>
    <w:tmpl w:val="92F41860"/>
    <w:lvl w:ilvl="0" w:tplc="0F2ED8B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554A81"/>
    <w:multiLevelType w:val="multilevel"/>
    <w:tmpl w:val="F7C0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D15BE"/>
    <w:multiLevelType w:val="hybridMultilevel"/>
    <w:tmpl w:val="B2C833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5916EC"/>
    <w:multiLevelType w:val="hybridMultilevel"/>
    <w:tmpl w:val="FD60D2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5DF5C02"/>
    <w:multiLevelType w:val="multilevel"/>
    <w:tmpl w:val="0F78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1C01D4"/>
    <w:multiLevelType w:val="multilevel"/>
    <w:tmpl w:val="B496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4002D1"/>
    <w:multiLevelType w:val="hybridMultilevel"/>
    <w:tmpl w:val="D7F08C22"/>
    <w:lvl w:ilvl="0" w:tplc="0410000F">
      <w:start w:val="1"/>
      <w:numFmt w:val="decimal"/>
      <w:lvlText w:val="%1."/>
      <w:lvlJc w:val="left"/>
      <w:pPr>
        <w:tabs>
          <w:tab w:val="num" w:pos="720"/>
        </w:tabs>
        <w:ind w:left="720" w:hanging="360"/>
      </w:pPr>
    </w:lvl>
    <w:lvl w:ilvl="1" w:tplc="667AE9F8">
      <w:start w:val="48"/>
      <w:numFmt w:val="decimal"/>
      <w:lvlText w:val="%2)"/>
      <w:lvlJc w:val="left"/>
      <w:pPr>
        <w:tabs>
          <w:tab w:val="num" w:pos="1470"/>
        </w:tabs>
        <w:ind w:left="1470" w:hanging="39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3B6E3410"/>
    <w:multiLevelType w:val="hybridMultilevel"/>
    <w:tmpl w:val="356A8F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2B00AF1"/>
    <w:multiLevelType w:val="multilevel"/>
    <w:tmpl w:val="0130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482EF5"/>
    <w:multiLevelType w:val="hybridMultilevel"/>
    <w:tmpl w:val="656421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C966B95"/>
    <w:multiLevelType w:val="hybridMultilevel"/>
    <w:tmpl w:val="0E74D1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D3C3B78"/>
    <w:multiLevelType w:val="hybridMultilevel"/>
    <w:tmpl w:val="51B40020"/>
    <w:lvl w:ilvl="0" w:tplc="0410000F">
      <w:start w:val="1"/>
      <w:numFmt w:val="decimal"/>
      <w:lvlText w:val="%1."/>
      <w:lvlJc w:val="lef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6" w15:restartNumberingAfterBreak="0">
    <w:nsid w:val="526669B4"/>
    <w:multiLevelType w:val="hybridMultilevel"/>
    <w:tmpl w:val="B9F45B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7371207"/>
    <w:multiLevelType w:val="hybridMultilevel"/>
    <w:tmpl w:val="C1463C0C"/>
    <w:lvl w:ilvl="0" w:tplc="04100001">
      <w:start w:val="1"/>
      <w:numFmt w:val="bullet"/>
      <w:lvlText w:val=""/>
      <w:lvlJc w:val="left"/>
      <w:pPr>
        <w:ind w:left="720" w:hanging="360"/>
      </w:pPr>
      <w:rPr>
        <w:rFonts w:ascii="Symbol" w:hAnsi="Symbol" w:hint="default"/>
        <w:w w:val="93"/>
        <w:sz w:val="24"/>
        <w:szCs w:val="24"/>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8AE63ED"/>
    <w:multiLevelType w:val="hybridMultilevel"/>
    <w:tmpl w:val="476A32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90B3F46"/>
    <w:multiLevelType w:val="multilevel"/>
    <w:tmpl w:val="642C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261825"/>
    <w:multiLevelType w:val="hybridMultilevel"/>
    <w:tmpl w:val="D14CC570"/>
    <w:lvl w:ilvl="0" w:tplc="B618557C">
      <w:numFmt w:val="bullet"/>
      <w:lvlText w:val="-"/>
      <w:lvlJc w:val="left"/>
      <w:pPr>
        <w:ind w:left="720" w:hanging="360"/>
      </w:pPr>
      <w:rPr>
        <w:rFonts w:ascii="Times New Roman" w:eastAsia="Times New Roman" w:hAnsi="Times New Roman" w:cs="Times New Roman" w:hint="default"/>
        <w:w w:val="93"/>
        <w:sz w:val="24"/>
        <w:szCs w:val="24"/>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F175EA8"/>
    <w:multiLevelType w:val="hybridMultilevel"/>
    <w:tmpl w:val="21F2A79C"/>
    <w:lvl w:ilvl="0" w:tplc="B618557C">
      <w:numFmt w:val="bullet"/>
      <w:lvlText w:val="-"/>
      <w:lvlJc w:val="left"/>
      <w:pPr>
        <w:ind w:left="720" w:hanging="360"/>
      </w:pPr>
      <w:rPr>
        <w:rFonts w:ascii="Times New Roman" w:eastAsia="Times New Roman" w:hAnsi="Times New Roman" w:cs="Times New Roman" w:hint="default"/>
        <w:w w:val="93"/>
        <w:sz w:val="24"/>
        <w:szCs w:val="24"/>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FCF7D97"/>
    <w:multiLevelType w:val="hybridMultilevel"/>
    <w:tmpl w:val="C012157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36613593">
    <w:abstractNumId w:val="11"/>
  </w:num>
  <w:num w:numId="2" w16cid:durableId="1706757911">
    <w:abstractNumId w:val="13"/>
  </w:num>
  <w:num w:numId="3" w16cid:durableId="826089866">
    <w:abstractNumId w:val="16"/>
  </w:num>
  <w:num w:numId="4" w16cid:durableId="932779822">
    <w:abstractNumId w:val="18"/>
  </w:num>
  <w:num w:numId="5" w16cid:durableId="1323698519">
    <w:abstractNumId w:val="10"/>
  </w:num>
  <w:num w:numId="6" w16cid:durableId="1651714324">
    <w:abstractNumId w:val="15"/>
  </w:num>
  <w:num w:numId="7" w16cid:durableId="202137363">
    <w:abstractNumId w:val="4"/>
  </w:num>
  <w:num w:numId="8" w16cid:durableId="770129909">
    <w:abstractNumId w:val="14"/>
  </w:num>
  <w:num w:numId="9" w16cid:durableId="373849298">
    <w:abstractNumId w:val="21"/>
  </w:num>
  <w:num w:numId="10" w16cid:durableId="223301287">
    <w:abstractNumId w:val="6"/>
  </w:num>
  <w:num w:numId="11" w16cid:durableId="1895509718">
    <w:abstractNumId w:val="1"/>
  </w:num>
  <w:num w:numId="12" w16cid:durableId="1420444664">
    <w:abstractNumId w:val="7"/>
  </w:num>
  <w:num w:numId="13" w16cid:durableId="1746370106">
    <w:abstractNumId w:val="3"/>
  </w:num>
  <w:num w:numId="14" w16cid:durableId="186019774">
    <w:abstractNumId w:val="2"/>
  </w:num>
  <w:num w:numId="15" w16cid:durableId="1827238271">
    <w:abstractNumId w:val="0"/>
  </w:num>
  <w:num w:numId="16" w16cid:durableId="1438913133">
    <w:abstractNumId w:val="20"/>
  </w:num>
  <w:num w:numId="17" w16cid:durableId="1506238368">
    <w:abstractNumId w:val="17"/>
  </w:num>
  <w:num w:numId="18" w16cid:durableId="383069233">
    <w:abstractNumId w:val="22"/>
  </w:num>
  <w:num w:numId="19" w16cid:durableId="126628686">
    <w:abstractNumId w:val="9"/>
  </w:num>
  <w:num w:numId="20" w16cid:durableId="1402020369">
    <w:abstractNumId w:val="5"/>
  </w:num>
  <w:num w:numId="21" w16cid:durableId="481964386">
    <w:abstractNumId w:val="19"/>
  </w:num>
  <w:num w:numId="22" w16cid:durableId="1414350257">
    <w:abstractNumId w:val="12"/>
  </w:num>
  <w:num w:numId="23" w16cid:durableId="9884824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979"/>
    <w:rsid w:val="0005236F"/>
    <w:rsid w:val="00075FF8"/>
    <w:rsid w:val="0007604E"/>
    <w:rsid w:val="00081AE6"/>
    <w:rsid w:val="000832B4"/>
    <w:rsid w:val="000A3B9F"/>
    <w:rsid w:val="000F0343"/>
    <w:rsid w:val="000F4DFA"/>
    <w:rsid w:val="00104CB4"/>
    <w:rsid w:val="00115971"/>
    <w:rsid w:val="001225A7"/>
    <w:rsid w:val="00130138"/>
    <w:rsid w:val="001366FE"/>
    <w:rsid w:val="00175059"/>
    <w:rsid w:val="00260BD1"/>
    <w:rsid w:val="002A0BDD"/>
    <w:rsid w:val="002F25E9"/>
    <w:rsid w:val="00317E6C"/>
    <w:rsid w:val="00346705"/>
    <w:rsid w:val="00352435"/>
    <w:rsid w:val="003638BE"/>
    <w:rsid w:val="00372D41"/>
    <w:rsid w:val="00376B4B"/>
    <w:rsid w:val="003D61A0"/>
    <w:rsid w:val="00404971"/>
    <w:rsid w:val="004C6BD7"/>
    <w:rsid w:val="00511FC7"/>
    <w:rsid w:val="00512F5E"/>
    <w:rsid w:val="005678C6"/>
    <w:rsid w:val="0058656D"/>
    <w:rsid w:val="005B7E26"/>
    <w:rsid w:val="00605475"/>
    <w:rsid w:val="006122F0"/>
    <w:rsid w:val="006132DC"/>
    <w:rsid w:val="006238E7"/>
    <w:rsid w:val="00636581"/>
    <w:rsid w:val="00664FE9"/>
    <w:rsid w:val="00665107"/>
    <w:rsid w:val="00685FF9"/>
    <w:rsid w:val="0069759A"/>
    <w:rsid w:val="006F7AD8"/>
    <w:rsid w:val="00702B04"/>
    <w:rsid w:val="00723962"/>
    <w:rsid w:val="00736361"/>
    <w:rsid w:val="00766BD2"/>
    <w:rsid w:val="00774391"/>
    <w:rsid w:val="0078058A"/>
    <w:rsid w:val="007814B7"/>
    <w:rsid w:val="007A21B1"/>
    <w:rsid w:val="007C4A78"/>
    <w:rsid w:val="007D4965"/>
    <w:rsid w:val="007F2AED"/>
    <w:rsid w:val="00833821"/>
    <w:rsid w:val="00844EF5"/>
    <w:rsid w:val="008767D8"/>
    <w:rsid w:val="008C43E6"/>
    <w:rsid w:val="008E3E9D"/>
    <w:rsid w:val="008E532F"/>
    <w:rsid w:val="008F2DE1"/>
    <w:rsid w:val="00901B23"/>
    <w:rsid w:val="00930877"/>
    <w:rsid w:val="00931F49"/>
    <w:rsid w:val="00934B20"/>
    <w:rsid w:val="00942C62"/>
    <w:rsid w:val="00952CAA"/>
    <w:rsid w:val="0096478D"/>
    <w:rsid w:val="00970A86"/>
    <w:rsid w:val="0097792D"/>
    <w:rsid w:val="009B5BCF"/>
    <w:rsid w:val="009C7484"/>
    <w:rsid w:val="00A25979"/>
    <w:rsid w:val="00A661AD"/>
    <w:rsid w:val="00A76350"/>
    <w:rsid w:val="00A77808"/>
    <w:rsid w:val="00A91280"/>
    <w:rsid w:val="00AB1A51"/>
    <w:rsid w:val="00AD1327"/>
    <w:rsid w:val="00AE5292"/>
    <w:rsid w:val="00AF2912"/>
    <w:rsid w:val="00B17708"/>
    <w:rsid w:val="00B35897"/>
    <w:rsid w:val="00B817DD"/>
    <w:rsid w:val="00BE0917"/>
    <w:rsid w:val="00BE7F29"/>
    <w:rsid w:val="00BF71FD"/>
    <w:rsid w:val="00C266E0"/>
    <w:rsid w:val="00C31B2D"/>
    <w:rsid w:val="00C32DC0"/>
    <w:rsid w:val="00C33303"/>
    <w:rsid w:val="00C4564F"/>
    <w:rsid w:val="00C53F81"/>
    <w:rsid w:val="00C545F0"/>
    <w:rsid w:val="00C800F4"/>
    <w:rsid w:val="00C83936"/>
    <w:rsid w:val="00CC0220"/>
    <w:rsid w:val="00CC6357"/>
    <w:rsid w:val="00D025A9"/>
    <w:rsid w:val="00D04F44"/>
    <w:rsid w:val="00D079F7"/>
    <w:rsid w:val="00D10BFB"/>
    <w:rsid w:val="00D16017"/>
    <w:rsid w:val="00D2298E"/>
    <w:rsid w:val="00D73EC7"/>
    <w:rsid w:val="00D7759B"/>
    <w:rsid w:val="00D802D0"/>
    <w:rsid w:val="00DC240A"/>
    <w:rsid w:val="00DD602E"/>
    <w:rsid w:val="00DE7F51"/>
    <w:rsid w:val="00E02DE5"/>
    <w:rsid w:val="00E43B70"/>
    <w:rsid w:val="00E51C39"/>
    <w:rsid w:val="00E92BD1"/>
    <w:rsid w:val="00E95527"/>
    <w:rsid w:val="00EF4046"/>
    <w:rsid w:val="00EF44F5"/>
    <w:rsid w:val="00F0480D"/>
    <w:rsid w:val="00F54AE9"/>
    <w:rsid w:val="00F62FAA"/>
    <w:rsid w:val="00F818AB"/>
    <w:rsid w:val="00FB6F66"/>
    <w:rsid w:val="00FF14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82096"/>
  <w15:chartTrackingRefBased/>
  <w15:docId w15:val="{208A46FA-84C8-B04F-92AF-10B0943C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D025A9"/>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link w:val="Titolo3Carattere"/>
    <w:uiPriority w:val="9"/>
    <w:qFormat/>
    <w:rsid w:val="00D025A9"/>
    <w:pPr>
      <w:spacing w:before="100" w:beforeAutospacing="1" w:after="100" w:afterAutospacing="1"/>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lid-translation">
    <w:name w:val="tlid-translation"/>
    <w:basedOn w:val="Carpredefinitoparagrafo"/>
    <w:rsid w:val="00A25979"/>
  </w:style>
  <w:style w:type="paragraph" w:styleId="Paragrafoelenco">
    <w:name w:val="List Paragraph"/>
    <w:basedOn w:val="Normale"/>
    <w:uiPriority w:val="34"/>
    <w:qFormat/>
    <w:rsid w:val="00A661AD"/>
    <w:pPr>
      <w:ind w:left="720"/>
      <w:contextualSpacing/>
    </w:pPr>
  </w:style>
  <w:style w:type="table" w:styleId="Grigliatabella">
    <w:name w:val="Table Grid"/>
    <w:basedOn w:val="Tabellanormale"/>
    <w:uiPriority w:val="39"/>
    <w:rsid w:val="00567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E7F51"/>
    <w:pPr>
      <w:tabs>
        <w:tab w:val="center" w:pos="4819"/>
        <w:tab w:val="right" w:pos="9638"/>
      </w:tabs>
    </w:pPr>
  </w:style>
  <w:style w:type="character" w:customStyle="1" w:styleId="IntestazioneCarattere">
    <w:name w:val="Intestazione Carattere"/>
    <w:basedOn w:val="Carpredefinitoparagrafo"/>
    <w:link w:val="Intestazione"/>
    <w:uiPriority w:val="99"/>
    <w:rsid w:val="00DE7F51"/>
  </w:style>
  <w:style w:type="paragraph" w:styleId="Pidipagina">
    <w:name w:val="footer"/>
    <w:basedOn w:val="Normale"/>
    <w:link w:val="PidipaginaCarattere"/>
    <w:uiPriority w:val="99"/>
    <w:unhideWhenUsed/>
    <w:rsid w:val="00DE7F51"/>
    <w:pPr>
      <w:tabs>
        <w:tab w:val="center" w:pos="4819"/>
        <w:tab w:val="right" w:pos="9638"/>
      </w:tabs>
    </w:pPr>
  </w:style>
  <w:style w:type="character" w:customStyle="1" w:styleId="PidipaginaCarattere">
    <w:name w:val="Piè di pagina Carattere"/>
    <w:basedOn w:val="Carpredefinitoparagrafo"/>
    <w:link w:val="Pidipagina"/>
    <w:uiPriority w:val="99"/>
    <w:rsid w:val="00DE7F51"/>
  </w:style>
  <w:style w:type="paragraph" w:customStyle="1" w:styleId="a">
    <w:basedOn w:val="Normale"/>
    <w:next w:val="Corpotesto"/>
    <w:link w:val="CorpodeltestoCarattere"/>
    <w:rsid w:val="00EF44F5"/>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pacing w:line="312" w:lineRule="auto"/>
      <w:jc w:val="both"/>
    </w:pPr>
    <w:rPr>
      <w:rFonts w:ascii="Courier New" w:eastAsia="Times New Roman" w:hAnsi="Courier New" w:cs="Times New Roman"/>
      <w:sz w:val="20"/>
      <w:szCs w:val="20"/>
      <w:u w:color="000000"/>
      <w:lang w:eastAsia="it-IT"/>
    </w:rPr>
  </w:style>
  <w:style w:type="character" w:customStyle="1" w:styleId="CorpodeltestoCarattere">
    <w:name w:val="Corpo del testo Carattere"/>
    <w:link w:val="a"/>
    <w:rsid w:val="00EF44F5"/>
    <w:rPr>
      <w:rFonts w:ascii="Courier New" w:eastAsia="Times New Roman" w:hAnsi="Courier New"/>
      <w:u w:color="000000"/>
    </w:rPr>
  </w:style>
  <w:style w:type="character" w:customStyle="1" w:styleId="jrnl">
    <w:name w:val="jrnl"/>
    <w:basedOn w:val="Carpredefinitoparagrafo"/>
    <w:rsid w:val="00EF44F5"/>
  </w:style>
  <w:style w:type="character" w:styleId="Enfasigrassetto">
    <w:name w:val="Strong"/>
    <w:uiPriority w:val="22"/>
    <w:qFormat/>
    <w:rsid w:val="00EF44F5"/>
    <w:rPr>
      <w:b/>
      <w:bCs/>
    </w:rPr>
  </w:style>
  <w:style w:type="character" w:styleId="Collegamentoipertestuale">
    <w:name w:val="Hyperlink"/>
    <w:uiPriority w:val="99"/>
    <w:unhideWhenUsed/>
    <w:rsid w:val="00EF44F5"/>
    <w:rPr>
      <w:color w:val="0000FF"/>
      <w:u w:val="single"/>
    </w:rPr>
  </w:style>
  <w:style w:type="paragraph" w:styleId="NormaleWeb">
    <w:name w:val="Normal (Web)"/>
    <w:basedOn w:val="Normale"/>
    <w:uiPriority w:val="99"/>
    <w:semiHidden/>
    <w:unhideWhenUsed/>
    <w:rsid w:val="00EF44F5"/>
    <w:pPr>
      <w:spacing w:before="100" w:beforeAutospacing="1" w:after="100" w:afterAutospacing="1"/>
    </w:pPr>
    <w:rPr>
      <w:rFonts w:ascii="Times New Roman" w:eastAsia="Times New Roman" w:hAnsi="Times New Roman" w:cs="Times New Roman"/>
      <w:lang w:eastAsia="it-IT"/>
    </w:rPr>
  </w:style>
  <w:style w:type="character" w:customStyle="1" w:styleId="email4">
    <w:name w:val="email4"/>
    <w:basedOn w:val="Carpredefinitoparagrafo"/>
    <w:rsid w:val="00EF44F5"/>
  </w:style>
  <w:style w:type="character" w:customStyle="1" w:styleId="authorname">
    <w:name w:val="authorname"/>
    <w:basedOn w:val="Carpredefinitoparagrafo"/>
    <w:rsid w:val="00EF44F5"/>
  </w:style>
  <w:style w:type="paragraph" w:styleId="Corpotesto">
    <w:name w:val="Body Text"/>
    <w:basedOn w:val="Normale"/>
    <w:link w:val="CorpotestoCarattere"/>
    <w:uiPriority w:val="99"/>
    <w:semiHidden/>
    <w:unhideWhenUsed/>
    <w:rsid w:val="00EF44F5"/>
    <w:pPr>
      <w:spacing w:after="120"/>
    </w:pPr>
  </w:style>
  <w:style w:type="character" w:customStyle="1" w:styleId="CorpotestoCarattere">
    <w:name w:val="Corpo testo Carattere"/>
    <w:basedOn w:val="Carpredefinitoparagrafo"/>
    <w:link w:val="Corpotesto"/>
    <w:uiPriority w:val="99"/>
    <w:semiHidden/>
    <w:rsid w:val="00EF44F5"/>
  </w:style>
  <w:style w:type="character" w:styleId="Numeropagina">
    <w:name w:val="page number"/>
    <w:basedOn w:val="Carpredefinitoparagrafo"/>
    <w:uiPriority w:val="99"/>
    <w:semiHidden/>
    <w:unhideWhenUsed/>
    <w:rsid w:val="00C545F0"/>
  </w:style>
  <w:style w:type="character" w:styleId="Collegamentovisitato">
    <w:name w:val="FollowedHyperlink"/>
    <w:basedOn w:val="Carpredefinitoparagrafo"/>
    <w:uiPriority w:val="99"/>
    <w:semiHidden/>
    <w:unhideWhenUsed/>
    <w:rsid w:val="00FF14FF"/>
    <w:rPr>
      <w:color w:val="954F72" w:themeColor="followedHyperlink"/>
      <w:u w:val="single"/>
    </w:rPr>
  </w:style>
  <w:style w:type="character" w:customStyle="1" w:styleId="Titolo1Carattere">
    <w:name w:val="Titolo 1 Carattere"/>
    <w:basedOn w:val="Carpredefinitoparagrafo"/>
    <w:link w:val="Titolo1"/>
    <w:uiPriority w:val="9"/>
    <w:rsid w:val="00D025A9"/>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D025A9"/>
    <w:rPr>
      <w:rFonts w:ascii="Times New Roman" w:eastAsia="Times New Roman" w:hAnsi="Times New Roman" w:cs="Times New Roman"/>
      <w:b/>
      <w:bCs/>
      <w:sz w:val="27"/>
      <w:szCs w:val="27"/>
      <w:lang w:eastAsia="it-IT"/>
    </w:rPr>
  </w:style>
  <w:style w:type="paragraph" w:customStyle="1" w:styleId="heading">
    <w:name w:val="heading"/>
    <w:basedOn w:val="Normale"/>
    <w:rsid w:val="00D025A9"/>
    <w:pPr>
      <w:spacing w:before="100" w:beforeAutospacing="1" w:after="100" w:afterAutospacing="1"/>
    </w:pPr>
    <w:rPr>
      <w:rFonts w:ascii="Times New Roman" w:eastAsia="Times New Roman" w:hAnsi="Times New Roman" w:cs="Times New Roman"/>
      <w:lang w:eastAsia="it-IT"/>
    </w:rPr>
  </w:style>
  <w:style w:type="paragraph" w:customStyle="1" w:styleId="abstract">
    <w:name w:val="abstract"/>
    <w:basedOn w:val="Normale"/>
    <w:rsid w:val="00D025A9"/>
    <w:pPr>
      <w:spacing w:before="100" w:beforeAutospacing="1" w:after="100" w:afterAutospacing="1"/>
    </w:pPr>
    <w:rPr>
      <w:rFonts w:ascii="Times New Roman" w:eastAsia="Times New Roman" w:hAnsi="Times New Roman" w:cs="Times New Roman"/>
      <w:lang w:eastAsia="it-IT"/>
    </w:rPr>
  </w:style>
  <w:style w:type="paragraph" w:customStyle="1" w:styleId="conflict-of-interest">
    <w:name w:val="conflict-of-interest"/>
    <w:basedOn w:val="Normale"/>
    <w:rsid w:val="00D025A9"/>
    <w:pPr>
      <w:spacing w:before="100" w:beforeAutospacing="1" w:after="100" w:afterAutospacing="1"/>
    </w:pPr>
    <w:rPr>
      <w:rFonts w:ascii="Times New Roman" w:eastAsia="Times New Roman" w:hAnsi="Times New Roman" w:cs="Times New Roman"/>
      <w:lang w:eastAsia="it-IT"/>
    </w:rPr>
  </w:style>
  <w:style w:type="paragraph" w:customStyle="1" w:styleId="figures">
    <w:name w:val="figures"/>
    <w:basedOn w:val="Normale"/>
    <w:rsid w:val="00D025A9"/>
    <w:pPr>
      <w:spacing w:before="100" w:beforeAutospacing="1" w:after="100" w:afterAutospacing="1"/>
    </w:pPr>
    <w:rPr>
      <w:rFonts w:ascii="Times New Roman" w:eastAsia="Times New Roman" w:hAnsi="Times New Roman" w:cs="Times New Roman"/>
      <w:lang w:eastAsia="it-IT"/>
    </w:rPr>
  </w:style>
  <w:style w:type="paragraph" w:customStyle="1" w:styleId="similar">
    <w:name w:val="similar"/>
    <w:basedOn w:val="Normale"/>
    <w:rsid w:val="00D025A9"/>
    <w:pPr>
      <w:spacing w:before="100" w:beforeAutospacing="1" w:after="100" w:afterAutospacing="1"/>
    </w:pPr>
    <w:rPr>
      <w:rFonts w:ascii="Times New Roman" w:eastAsia="Times New Roman" w:hAnsi="Times New Roman" w:cs="Times New Roman"/>
      <w:lang w:eastAsia="it-IT"/>
    </w:rPr>
  </w:style>
  <w:style w:type="paragraph" w:customStyle="1" w:styleId="references">
    <w:name w:val="references"/>
    <w:basedOn w:val="Normale"/>
    <w:rsid w:val="00D025A9"/>
    <w:pPr>
      <w:spacing w:before="100" w:beforeAutospacing="1" w:after="100" w:afterAutospacing="1"/>
    </w:pPr>
    <w:rPr>
      <w:rFonts w:ascii="Times New Roman" w:eastAsia="Times New Roman" w:hAnsi="Times New Roman" w:cs="Times New Roman"/>
      <w:lang w:eastAsia="it-IT"/>
    </w:rPr>
  </w:style>
  <w:style w:type="paragraph" w:customStyle="1" w:styleId="grants">
    <w:name w:val="grants"/>
    <w:basedOn w:val="Normale"/>
    <w:rsid w:val="00D025A9"/>
    <w:pPr>
      <w:spacing w:before="100" w:beforeAutospacing="1" w:after="100" w:afterAutospacing="1"/>
    </w:pPr>
    <w:rPr>
      <w:rFonts w:ascii="Times New Roman" w:eastAsia="Times New Roman" w:hAnsi="Times New Roman" w:cs="Times New Roman"/>
      <w:lang w:eastAsia="it-IT"/>
    </w:rPr>
  </w:style>
  <w:style w:type="paragraph" w:customStyle="1" w:styleId="linkout">
    <w:name w:val="linkout"/>
    <w:basedOn w:val="Normale"/>
    <w:rsid w:val="00D025A9"/>
    <w:pPr>
      <w:spacing w:before="100" w:beforeAutospacing="1" w:after="100" w:afterAutospacing="1"/>
    </w:pPr>
    <w:rPr>
      <w:rFonts w:ascii="Times New Roman" w:eastAsia="Times New Roman" w:hAnsi="Times New Roman" w:cs="Times New Roman"/>
      <w:lang w:eastAsia="it-IT"/>
    </w:rPr>
  </w:style>
  <w:style w:type="character" w:customStyle="1" w:styleId="period">
    <w:name w:val="period"/>
    <w:basedOn w:val="Carpredefinitoparagrafo"/>
    <w:rsid w:val="00D025A9"/>
  </w:style>
  <w:style w:type="character" w:customStyle="1" w:styleId="cit">
    <w:name w:val="cit"/>
    <w:basedOn w:val="Carpredefinitoparagrafo"/>
    <w:rsid w:val="00D025A9"/>
  </w:style>
  <w:style w:type="character" w:customStyle="1" w:styleId="citation-doi">
    <w:name w:val="citation-doi"/>
    <w:basedOn w:val="Carpredefinitoparagrafo"/>
    <w:rsid w:val="00D025A9"/>
  </w:style>
  <w:style w:type="character" w:customStyle="1" w:styleId="authors-list-item">
    <w:name w:val="authors-list-item"/>
    <w:basedOn w:val="Carpredefinitoparagrafo"/>
    <w:rsid w:val="00D025A9"/>
  </w:style>
  <w:style w:type="character" w:customStyle="1" w:styleId="author-sup-separator">
    <w:name w:val="author-sup-separator"/>
    <w:basedOn w:val="Carpredefinitoparagrafo"/>
    <w:rsid w:val="00D025A9"/>
  </w:style>
  <w:style w:type="character" w:customStyle="1" w:styleId="comma">
    <w:name w:val="comma"/>
    <w:basedOn w:val="Carpredefinitoparagrafo"/>
    <w:rsid w:val="00D02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50854">
      <w:bodyDiv w:val="1"/>
      <w:marLeft w:val="0"/>
      <w:marRight w:val="0"/>
      <w:marTop w:val="0"/>
      <w:marBottom w:val="0"/>
      <w:divBdr>
        <w:top w:val="none" w:sz="0" w:space="0" w:color="auto"/>
        <w:left w:val="none" w:sz="0" w:space="0" w:color="auto"/>
        <w:bottom w:val="none" w:sz="0" w:space="0" w:color="auto"/>
        <w:right w:val="none" w:sz="0" w:space="0" w:color="auto"/>
      </w:divBdr>
      <w:divsChild>
        <w:div w:id="1875607049">
          <w:marLeft w:val="0"/>
          <w:marRight w:val="0"/>
          <w:marTop w:val="0"/>
          <w:marBottom w:val="0"/>
          <w:divBdr>
            <w:top w:val="none" w:sz="0" w:space="0" w:color="auto"/>
            <w:left w:val="none" w:sz="0" w:space="0" w:color="auto"/>
            <w:bottom w:val="none" w:sz="0" w:space="0" w:color="auto"/>
            <w:right w:val="none" w:sz="0" w:space="0" w:color="auto"/>
          </w:divBdr>
          <w:divsChild>
            <w:div w:id="50927634">
              <w:marLeft w:val="0"/>
              <w:marRight w:val="0"/>
              <w:marTop w:val="0"/>
              <w:marBottom w:val="0"/>
              <w:divBdr>
                <w:top w:val="none" w:sz="0" w:space="0" w:color="auto"/>
                <w:left w:val="none" w:sz="0" w:space="0" w:color="auto"/>
                <w:bottom w:val="none" w:sz="0" w:space="0" w:color="auto"/>
                <w:right w:val="none" w:sz="0" w:space="0" w:color="auto"/>
              </w:divBdr>
              <w:divsChild>
                <w:div w:id="1806660399">
                  <w:marLeft w:val="0"/>
                  <w:marRight w:val="0"/>
                  <w:marTop w:val="0"/>
                  <w:marBottom w:val="0"/>
                  <w:divBdr>
                    <w:top w:val="none" w:sz="0" w:space="0" w:color="auto"/>
                    <w:left w:val="none" w:sz="0" w:space="0" w:color="auto"/>
                    <w:bottom w:val="none" w:sz="0" w:space="0" w:color="auto"/>
                    <w:right w:val="none" w:sz="0" w:space="0" w:color="auto"/>
                  </w:divBdr>
                  <w:divsChild>
                    <w:div w:id="1647010572">
                      <w:marLeft w:val="0"/>
                      <w:marRight w:val="0"/>
                      <w:marTop w:val="0"/>
                      <w:marBottom w:val="0"/>
                      <w:divBdr>
                        <w:top w:val="none" w:sz="0" w:space="0" w:color="auto"/>
                        <w:left w:val="none" w:sz="0" w:space="0" w:color="auto"/>
                        <w:bottom w:val="none" w:sz="0" w:space="0" w:color="auto"/>
                        <w:right w:val="none" w:sz="0" w:space="0" w:color="auto"/>
                      </w:divBdr>
                      <w:divsChild>
                        <w:div w:id="2141608729">
                          <w:marLeft w:val="0"/>
                          <w:marRight w:val="0"/>
                          <w:marTop w:val="0"/>
                          <w:marBottom w:val="0"/>
                          <w:divBdr>
                            <w:top w:val="none" w:sz="0" w:space="0" w:color="auto"/>
                            <w:left w:val="none" w:sz="0" w:space="0" w:color="auto"/>
                            <w:bottom w:val="none" w:sz="0" w:space="0" w:color="auto"/>
                            <w:right w:val="none" w:sz="0" w:space="0" w:color="auto"/>
                          </w:divBdr>
                          <w:divsChild>
                            <w:div w:id="1104960528">
                              <w:marLeft w:val="0"/>
                              <w:marRight w:val="0"/>
                              <w:marTop w:val="0"/>
                              <w:marBottom w:val="0"/>
                              <w:divBdr>
                                <w:top w:val="none" w:sz="0" w:space="0" w:color="auto"/>
                                <w:left w:val="none" w:sz="0" w:space="0" w:color="auto"/>
                                <w:bottom w:val="none" w:sz="0" w:space="0" w:color="auto"/>
                                <w:right w:val="none" w:sz="0" w:space="0" w:color="auto"/>
                              </w:divBdr>
                              <w:divsChild>
                                <w:div w:id="809177331">
                                  <w:marLeft w:val="0"/>
                                  <w:marRight w:val="0"/>
                                  <w:marTop w:val="0"/>
                                  <w:marBottom w:val="0"/>
                                  <w:divBdr>
                                    <w:top w:val="none" w:sz="0" w:space="0" w:color="auto"/>
                                    <w:left w:val="none" w:sz="0" w:space="0" w:color="auto"/>
                                    <w:bottom w:val="none" w:sz="0" w:space="0" w:color="auto"/>
                                    <w:right w:val="none" w:sz="0" w:space="0" w:color="auto"/>
                                  </w:divBdr>
                                  <w:divsChild>
                                    <w:div w:id="193154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305641">
          <w:marLeft w:val="0"/>
          <w:marRight w:val="0"/>
          <w:marTop w:val="0"/>
          <w:marBottom w:val="0"/>
          <w:divBdr>
            <w:top w:val="none" w:sz="0" w:space="0" w:color="auto"/>
            <w:left w:val="none" w:sz="0" w:space="0" w:color="auto"/>
            <w:bottom w:val="none" w:sz="0" w:space="0" w:color="auto"/>
            <w:right w:val="none" w:sz="0" w:space="0" w:color="auto"/>
          </w:divBdr>
          <w:divsChild>
            <w:div w:id="1769885200">
              <w:marLeft w:val="0"/>
              <w:marRight w:val="0"/>
              <w:marTop w:val="0"/>
              <w:marBottom w:val="0"/>
              <w:divBdr>
                <w:top w:val="none" w:sz="0" w:space="0" w:color="auto"/>
                <w:left w:val="none" w:sz="0" w:space="0" w:color="auto"/>
                <w:bottom w:val="none" w:sz="0" w:space="0" w:color="auto"/>
                <w:right w:val="none" w:sz="0" w:space="0" w:color="auto"/>
              </w:divBdr>
              <w:divsChild>
                <w:div w:id="1955017045">
                  <w:marLeft w:val="0"/>
                  <w:marRight w:val="0"/>
                  <w:marTop w:val="0"/>
                  <w:marBottom w:val="0"/>
                  <w:divBdr>
                    <w:top w:val="none" w:sz="0" w:space="0" w:color="auto"/>
                    <w:left w:val="none" w:sz="0" w:space="0" w:color="auto"/>
                    <w:bottom w:val="none" w:sz="0" w:space="0" w:color="auto"/>
                    <w:right w:val="none" w:sz="0" w:space="0" w:color="auto"/>
                  </w:divBdr>
                  <w:divsChild>
                    <w:div w:id="1705599039">
                      <w:marLeft w:val="0"/>
                      <w:marRight w:val="0"/>
                      <w:marTop w:val="0"/>
                      <w:marBottom w:val="0"/>
                      <w:divBdr>
                        <w:top w:val="none" w:sz="0" w:space="0" w:color="auto"/>
                        <w:left w:val="none" w:sz="0" w:space="0" w:color="auto"/>
                        <w:bottom w:val="none" w:sz="0" w:space="0" w:color="auto"/>
                        <w:right w:val="none" w:sz="0" w:space="0" w:color="auto"/>
                      </w:divBdr>
                      <w:divsChild>
                        <w:div w:id="146180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35166">
          <w:marLeft w:val="0"/>
          <w:marRight w:val="0"/>
          <w:marTop w:val="0"/>
          <w:marBottom w:val="0"/>
          <w:divBdr>
            <w:top w:val="none" w:sz="0" w:space="0" w:color="auto"/>
            <w:left w:val="none" w:sz="0" w:space="0" w:color="auto"/>
            <w:bottom w:val="none" w:sz="0" w:space="0" w:color="auto"/>
            <w:right w:val="none" w:sz="0" w:space="0" w:color="auto"/>
          </w:divBdr>
          <w:divsChild>
            <w:div w:id="1034844220">
              <w:marLeft w:val="0"/>
              <w:marRight w:val="0"/>
              <w:marTop w:val="0"/>
              <w:marBottom w:val="0"/>
              <w:divBdr>
                <w:top w:val="none" w:sz="0" w:space="0" w:color="auto"/>
                <w:left w:val="none" w:sz="0" w:space="0" w:color="auto"/>
                <w:bottom w:val="none" w:sz="0" w:space="0" w:color="auto"/>
                <w:right w:val="none" w:sz="0" w:space="0" w:color="auto"/>
              </w:divBdr>
              <w:divsChild>
                <w:div w:id="200600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558893">
          <w:marLeft w:val="0"/>
          <w:marRight w:val="0"/>
          <w:marTop w:val="0"/>
          <w:marBottom w:val="0"/>
          <w:divBdr>
            <w:top w:val="none" w:sz="0" w:space="0" w:color="auto"/>
            <w:left w:val="none" w:sz="0" w:space="0" w:color="auto"/>
            <w:bottom w:val="none" w:sz="0" w:space="0" w:color="auto"/>
            <w:right w:val="none" w:sz="0" w:space="0" w:color="auto"/>
          </w:divBdr>
        </w:div>
        <w:div w:id="1218858981">
          <w:marLeft w:val="0"/>
          <w:marRight w:val="0"/>
          <w:marTop w:val="0"/>
          <w:marBottom w:val="0"/>
          <w:divBdr>
            <w:top w:val="none" w:sz="0" w:space="0" w:color="auto"/>
            <w:left w:val="none" w:sz="0" w:space="0" w:color="auto"/>
            <w:bottom w:val="none" w:sz="0" w:space="0" w:color="auto"/>
            <w:right w:val="none" w:sz="0" w:space="0" w:color="auto"/>
          </w:divBdr>
          <w:divsChild>
            <w:div w:id="207880644">
              <w:marLeft w:val="0"/>
              <w:marRight w:val="0"/>
              <w:marTop w:val="0"/>
              <w:marBottom w:val="0"/>
              <w:divBdr>
                <w:top w:val="none" w:sz="0" w:space="0" w:color="auto"/>
                <w:left w:val="none" w:sz="0" w:space="0" w:color="auto"/>
                <w:bottom w:val="none" w:sz="0" w:space="0" w:color="auto"/>
                <w:right w:val="none" w:sz="0" w:space="0" w:color="auto"/>
              </w:divBdr>
            </w:div>
            <w:div w:id="1142384282">
              <w:marLeft w:val="0"/>
              <w:marRight w:val="0"/>
              <w:marTop w:val="0"/>
              <w:marBottom w:val="0"/>
              <w:divBdr>
                <w:top w:val="none" w:sz="0" w:space="0" w:color="auto"/>
                <w:left w:val="none" w:sz="0" w:space="0" w:color="auto"/>
                <w:bottom w:val="none" w:sz="0" w:space="0" w:color="auto"/>
                <w:right w:val="none" w:sz="0" w:space="0" w:color="auto"/>
              </w:divBdr>
            </w:div>
          </w:divsChild>
        </w:div>
        <w:div w:id="1411847820">
          <w:marLeft w:val="0"/>
          <w:marRight w:val="0"/>
          <w:marTop w:val="0"/>
          <w:marBottom w:val="0"/>
          <w:divBdr>
            <w:top w:val="none" w:sz="0" w:space="0" w:color="auto"/>
            <w:left w:val="none" w:sz="0" w:space="0" w:color="auto"/>
            <w:bottom w:val="none" w:sz="0" w:space="0" w:color="auto"/>
            <w:right w:val="none" w:sz="0" w:space="0" w:color="auto"/>
          </w:divBdr>
          <w:divsChild>
            <w:div w:id="1055927717">
              <w:marLeft w:val="0"/>
              <w:marRight w:val="0"/>
              <w:marTop w:val="0"/>
              <w:marBottom w:val="0"/>
              <w:divBdr>
                <w:top w:val="none" w:sz="0" w:space="0" w:color="auto"/>
                <w:left w:val="none" w:sz="0" w:space="0" w:color="auto"/>
                <w:bottom w:val="none" w:sz="0" w:space="0" w:color="auto"/>
                <w:right w:val="none" w:sz="0" w:space="0" w:color="auto"/>
              </w:divBdr>
              <w:divsChild>
                <w:div w:id="1035930469">
                  <w:marLeft w:val="0"/>
                  <w:marRight w:val="0"/>
                  <w:marTop w:val="0"/>
                  <w:marBottom w:val="0"/>
                  <w:divBdr>
                    <w:top w:val="none" w:sz="0" w:space="0" w:color="auto"/>
                    <w:left w:val="none" w:sz="0" w:space="0" w:color="auto"/>
                    <w:bottom w:val="none" w:sz="0" w:space="0" w:color="auto"/>
                    <w:right w:val="none" w:sz="0" w:space="0" w:color="auto"/>
                  </w:divBdr>
                  <w:divsChild>
                    <w:div w:id="680090372">
                      <w:marLeft w:val="0"/>
                      <w:marRight w:val="0"/>
                      <w:marTop w:val="0"/>
                      <w:marBottom w:val="0"/>
                      <w:divBdr>
                        <w:top w:val="none" w:sz="0" w:space="0" w:color="auto"/>
                        <w:left w:val="none" w:sz="0" w:space="0" w:color="auto"/>
                        <w:bottom w:val="none" w:sz="0" w:space="0" w:color="auto"/>
                        <w:right w:val="none" w:sz="0" w:space="0" w:color="auto"/>
                      </w:divBdr>
                      <w:divsChild>
                        <w:div w:id="146870321">
                          <w:marLeft w:val="0"/>
                          <w:marRight w:val="0"/>
                          <w:marTop w:val="0"/>
                          <w:marBottom w:val="0"/>
                          <w:divBdr>
                            <w:top w:val="none" w:sz="0" w:space="0" w:color="auto"/>
                            <w:left w:val="none" w:sz="0" w:space="0" w:color="auto"/>
                            <w:bottom w:val="none" w:sz="0" w:space="0" w:color="auto"/>
                            <w:right w:val="none" w:sz="0" w:space="0" w:color="auto"/>
                          </w:divBdr>
                          <w:divsChild>
                            <w:div w:id="7521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731313">
              <w:marLeft w:val="0"/>
              <w:marRight w:val="0"/>
              <w:marTop w:val="0"/>
              <w:marBottom w:val="0"/>
              <w:divBdr>
                <w:top w:val="none" w:sz="0" w:space="0" w:color="auto"/>
                <w:left w:val="none" w:sz="0" w:space="0" w:color="auto"/>
                <w:bottom w:val="none" w:sz="0" w:space="0" w:color="auto"/>
                <w:right w:val="none" w:sz="0" w:space="0" w:color="auto"/>
              </w:divBdr>
              <w:divsChild>
                <w:div w:id="1928879360">
                  <w:marLeft w:val="0"/>
                  <w:marRight w:val="0"/>
                  <w:marTop w:val="0"/>
                  <w:marBottom w:val="0"/>
                  <w:divBdr>
                    <w:top w:val="none" w:sz="0" w:space="0" w:color="auto"/>
                    <w:left w:val="none" w:sz="0" w:space="0" w:color="auto"/>
                    <w:bottom w:val="none" w:sz="0" w:space="0" w:color="auto"/>
                    <w:right w:val="none" w:sz="0" w:space="0" w:color="auto"/>
                  </w:divBdr>
                  <w:divsChild>
                    <w:div w:id="45976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241753">
      <w:bodyDiv w:val="1"/>
      <w:marLeft w:val="0"/>
      <w:marRight w:val="0"/>
      <w:marTop w:val="0"/>
      <w:marBottom w:val="0"/>
      <w:divBdr>
        <w:top w:val="none" w:sz="0" w:space="0" w:color="auto"/>
        <w:left w:val="none" w:sz="0" w:space="0" w:color="auto"/>
        <w:bottom w:val="none" w:sz="0" w:space="0" w:color="auto"/>
        <w:right w:val="none" w:sz="0" w:space="0" w:color="auto"/>
      </w:divBdr>
    </w:div>
    <w:div w:id="140845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ccforum.com/content/18/4/458/" TargetMode="External"/><Relationship Id="rId21" Type="http://schemas.openxmlformats.org/officeDocument/2006/relationships/hyperlink" Target="http://www.ncbi.nlm.nih.gov/pubmed?term=Venditti%20M%5BAuthor%5D&amp;cauthor=true&amp;cauthor_uid=23345292" TargetMode="External"/><Relationship Id="rId42" Type="http://schemas.openxmlformats.org/officeDocument/2006/relationships/hyperlink" Target="http://www.ncbi.nlm.nih.gov/pubmed?term=Raglio%20A%5BAuthor%5D&amp;cauthor=true&amp;cauthor_uid=24183798" TargetMode="External"/><Relationship Id="rId63" Type="http://schemas.openxmlformats.org/officeDocument/2006/relationships/hyperlink" Target="http://www.ncbi.nlm.nih.gov/pubmed?term=Onori%20M%5BAuthor%5D&amp;cauthor=true&amp;cauthor_uid=24410796" TargetMode="External"/><Relationship Id="rId84" Type="http://schemas.openxmlformats.org/officeDocument/2006/relationships/hyperlink" Target="http://www.ncbi.nlm.nih.gov/pubmed?term=Barbera%20F%5BAuthor%5D&amp;cauthor=true&amp;cauthor_uid=24476498" TargetMode="External"/><Relationship Id="rId138" Type="http://schemas.openxmlformats.org/officeDocument/2006/relationships/hyperlink" Target="http://www.sciencedirect.com/science/article/pii/S0924857914003884" TargetMode="External"/><Relationship Id="rId159" Type="http://schemas.openxmlformats.org/officeDocument/2006/relationships/hyperlink" Target="https://pubmed.ncbi.nlm.nih.gov/?sort=date&amp;term=Gameiro+P&amp;cauthor_id=32365881" TargetMode="External"/><Relationship Id="rId107" Type="http://schemas.openxmlformats.org/officeDocument/2006/relationships/hyperlink" Target="http://www.ncbi.nlm.nih.gov/pubmed?term=Campanile%20F%5BAuthor%5D&amp;cauthor=true&amp;cauthor_uid=24627049" TargetMode="External"/><Relationship Id="rId11" Type="http://schemas.openxmlformats.org/officeDocument/2006/relationships/hyperlink" Target="http://www.ncbi.nlm.nih.gov/pubmed?term=Bongiorno%20D%5BAuthor%5D&amp;cauthor=true&amp;cauthor_uid=23345292" TargetMode="External"/><Relationship Id="rId32" Type="http://schemas.openxmlformats.org/officeDocument/2006/relationships/hyperlink" Target="http://www.ncbi.nlm.nih.gov/pubmed?term=Card%C3%AC%20F%5BAuthor%5D&amp;cauthor=true&amp;cauthor_uid=23819079" TargetMode="External"/><Relationship Id="rId53" Type="http://schemas.openxmlformats.org/officeDocument/2006/relationships/hyperlink" Target="http://www.ncbi.nlm.nih.gov/pubmed?term=Grossi%20P%5BAuthor%5D&amp;cauthor=true&amp;cauthor_uid=24384327" TargetMode="External"/><Relationship Id="rId74" Type="http://schemas.openxmlformats.org/officeDocument/2006/relationships/hyperlink" Target="http://www.ncbi.nlm.nih.gov/pubmed/24410796" TargetMode="External"/><Relationship Id="rId128" Type="http://schemas.openxmlformats.org/officeDocument/2006/relationships/hyperlink" Target="http://www.sciencedirect.com/science/article/pii/S0924857914003884" TargetMode="External"/><Relationship Id="rId149" Type="http://schemas.openxmlformats.org/officeDocument/2006/relationships/hyperlink" Target="https://pubmed.ncbi.nlm.nih.gov/?sort=date&amp;term=Ferreira+M&amp;cauthor_id=32365881" TargetMode="External"/><Relationship Id="rId5" Type="http://schemas.openxmlformats.org/officeDocument/2006/relationships/webSettings" Target="webSettings.xml"/><Relationship Id="rId95" Type="http://schemas.openxmlformats.org/officeDocument/2006/relationships/hyperlink" Target="http://www.ncbi.nlm.nih.gov/pubmed?term=Scillato%20M%5BAuthor%5D&amp;cauthor=true&amp;cauthor_uid=24520561" TargetMode="External"/><Relationship Id="rId160" Type="http://schemas.openxmlformats.org/officeDocument/2006/relationships/header" Target="header1.xml"/><Relationship Id="rId22" Type="http://schemas.openxmlformats.org/officeDocument/2006/relationships/hyperlink" Target="http://www.ncbi.nlm.nih.gov/pubmed?term=Zoppi%20F%5BAuthor%5D&amp;cauthor=true&amp;cauthor_uid=23345292" TargetMode="External"/><Relationship Id="rId43" Type="http://schemas.openxmlformats.org/officeDocument/2006/relationships/hyperlink" Target="http://www.ncbi.nlm.nih.gov/pubmed?term=Stefani%20S%5BAuthor%5D&amp;cauthor=true&amp;cauthor_uid=24183798" TargetMode="External"/><Relationship Id="rId64" Type="http://schemas.openxmlformats.org/officeDocument/2006/relationships/hyperlink" Target="http://www.ncbi.nlm.nih.gov/pubmed?term=Bongiorno%20D%5BAuthor%5D&amp;cauthor=true&amp;cauthor_uid=24410796" TargetMode="External"/><Relationship Id="rId118" Type="http://schemas.openxmlformats.org/officeDocument/2006/relationships/hyperlink" Target="http://ccforum.com/content/18/4/458/" TargetMode="External"/><Relationship Id="rId139" Type="http://schemas.openxmlformats.org/officeDocument/2006/relationships/hyperlink" Target="http://www.sciencedirect.com/science/article/pii/S0924857914003884" TargetMode="External"/><Relationship Id="rId85" Type="http://schemas.openxmlformats.org/officeDocument/2006/relationships/hyperlink" Target="http://www.ncbi.nlm.nih.gov/pubmed?term=Pasquariello%20AC%5BAuthor%5D&amp;cauthor=true&amp;cauthor_uid=24476498" TargetMode="External"/><Relationship Id="rId150" Type="http://schemas.openxmlformats.org/officeDocument/2006/relationships/hyperlink" Target="https://pubmed.ncbi.nlm.nih.gov/32365881/" TargetMode="External"/><Relationship Id="rId12" Type="http://schemas.openxmlformats.org/officeDocument/2006/relationships/hyperlink" Target="http://www.ncbi.nlm.nih.gov/pubmed?term=Adembri%20C%5BAuthor%5D&amp;cauthor=true&amp;cauthor_uid=23345292" TargetMode="External"/><Relationship Id="rId17" Type="http://schemas.openxmlformats.org/officeDocument/2006/relationships/hyperlink" Target="http://www.ncbi.nlm.nih.gov/pubmed?term=Sabia%20C%5BAuthor%5D&amp;cauthor=true&amp;cauthor_uid=23345292" TargetMode="External"/><Relationship Id="rId33" Type="http://schemas.openxmlformats.org/officeDocument/2006/relationships/hyperlink" Target="http://www.ncbi.nlm.nih.gov/pubmed?term=Card%C3%AC%20C%5BAuthor%5D&amp;cauthor=true&amp;cauthor_uid=23819079" TargetMode="External"/><Relationship Id="rId38" Type="http://schemas.openxmlformats.org/officeDocument/2006/relationships/hyperlink" Target="http://www.ncbi.nlm.nih.gov/pubmed?term=Purrello%20S%5BAuthor%5D&amp;cauthor=true&amp;cauthor_uid=24183798" TargetMode="External"/><Relationship Id="rId59" Type="http://schemas.openxmlformats.org/officeDocument/2006/relationships/hyperlink" Target="http://www.ncbi.nlm.nih.gov/pubmed?term=Burra%20P%5BAuthor%5D&amp;cauthor=true&amp;cauthor_uid=24384327" TargetMode="External"/><Relationship Id="rId103" Type="http://schemas.openxmlformats.org/officeDocument/2006/relationships/hyperlink" Target="http://www.ncbi.nlm.nih.gov/pubmed/24520561" TargetMode="External"/><Relationship Id="rId108" Type="http://schemas.openxmlformats.org/officeDocument/2006/relationships/hyperlink" Target="http://www.ncbi.nlm.nih.gov/pubmed?term=Stefani%20S%5BAuthor%5D&amp;cauthor=true&amp;cauthor_uid=24627049" TargetMode="External"/><Relationship Id="rId124" Type="http://schemas.openxmlformats.org/officeDocument/2006/relationships/hyperlink" Target="http://www.sciencedirect.com/science/article/pii/S0924857914003884" TargetMode="External"/><Relationship Id="rId129" Type="http://schemas.openxmlformats.org/officeDocument/2006/relationships/hyperlink" Target="http://www.sciencedirect.com/science/article/pii/S0924857914003884" TargetMode="External"/><Relationship Id="rId54" Type="http://schemas.openxmlformats.org/officeDocument/2006/relationships/hyperlink" Target="http://www.ncbi.nlm.nih.gov/pubmed?term=Mondelli%20MU%5BAuthor%5D&amp;cauthor=true&amp;cauthor_uid=24384327" TargetMode="External"/><Relationship Id="rId70" Type="http://schemas.openxmlformats.org/officeDocument/2006/relationships/hyperlink" Target="http://www.ncbi.nlm.nih.gov/pubmed?term=Valentini%20D%5BAuthor%5D&amp;cauthor=true&amp;cauthor_uid=24410796" TargetMode="External"/><Relationship Id="rId75" Type="http://schemas.openxmlformats.org/officeDocument/2006/relationships/hyperlink" Target="http://www.ncbi.nlm.nih.gov/pubmed?term=Cascio%20A%5BAuthor%5D&amp;cauthor=true&amp;cauthor_uid=24412601" TargetMode="External"/><Relationship Id="rId91" Type="http://schemas.openxmlformats.org/officeDocument/2006/relationships/hyperlink" Target="http://www.ncbi.nlm.nih.gov/pubmed?term=Conaldi%20PG%5BAuthor%5D&amp;cauthor=true&amp;cauthor_uid=24476498" TargetMode="External"/><Relationship Id="rId96" Type="http://schemas.openxmlformats.org/officeDocument/2006/relationships/hyperlink" Target="http://www.ncbi.nlm.nih.gov/pubmed?term=Santangelo%20R%5BAuthor%5D&amp;cauthor=true&amp;cauthor_uid=24520561" TargetMode="External"/><Relationship Id="rId140" Type="http://schemas.openxmlformats.org/officeDocument/2006/relationships/hyperlink" Target="http://www.sciencedirect.com/science/article/pii/S0924857914003884" TargetMode="External"/><Relationship Id="rId145" Type="http://schemas.openxmlformats.org/officeDocument/2006/relationships/hyperlink" Target="http://www.sciencedirect.com/science/article/pii/S0924857914003884" TargetMode="External"/><Relationship Id="rId16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ncbi.nlm.nih.gov/pubmed?term=Stefani%20S%5BAuthor%5D&amp;cauthor=true&amp;cauthor_uid=23345292" TargetMode="External"/><Relationship Id="rId28" Type="http://schemas.openxmlformats.org/officeDocument/2006/relationships/hyperlink" Target="http://www.ncbi.nlm.nih.gov/pubmed/23598375" TargetMode="External"/><Relationship Id="rId49" Type="http://schemas.openxmlformats.org/officeDocument/2006/relationships/hyperlink" Target="http://www.ncbi.nlm.nih.gov/pubmed?term=Colli%20A%5BAuthor%5D&amp;cauthor=true&amp;cauthor_uid=24384327" TargetMode="External"/><Relationship Id="rId114" Type="http://schemas.openxmlformats.org/officeDocument/2006/relationships/hyperlink" Target="http://ccforum.com/content/18/4/458/" TargetMode="External"/><Relationship Id="rId119" Type="http://schemas.openxmlformats.org/officeDocument/2006/relationships/hyperlink" Target="http://ccforum.com/content/18/4/458/" TargetMode="External"/><Relationship Id="rId44" Type="http://schemas.openxmlformats.org/officeDocument/2006/relationships/hyperlink" Target="http://www.ncbi.nlm.nih.gov/pubmed/24183798" TargetMode="External"/><Relationship Id="rId60" Type="http://schemas.openxmlformats.org/officeDocument/2006/relationships/hyperlink" Target="http://www.ncbi.nlm.nih.gov/pubmed?term=2011%20AISF%20Single%20Topic%20Group%5BCorporate%20Author%5D" TargetMode="External"/><Relationship Id="rId65" Type="http://schemas.openxmlformats.org/officeDocument/2006/relationships/hyperlink" Target="http://www.ncbi.nlm.nih.gov/pubmed?term=Campanile%20F%5BAuthor%5D&amp;cauthor=true&amp;cauthor_uid=24410796" TargetMode="External"/><Relationship Id="rId81" Type="http://schemas.openxmlformats.org/officeDocument/2006/relationships/hyperlink" Target="http://www.ncbi.nlm.nih.gov/pubmed?term=Stefani%20S%5BAuthor%5D&amp;cauthor=true&amp;cauthor_uid=24412601" TargetMode="External"/><Relationship Id="rId86" Type="http://schemas.openxmlformats.org/officeDocument/2006/relationships/hyperlink" Target="http://www.ncbi.nlm.nih.gov/pubmed?term=Grossi%20P%5BAuthor%5D&amp;cauthor=true&amp;cauthor_uid=24476498" TargetMode="External"/><Relationship Id="rId130" Type="http://schemas.openxmlformats.org/officeDocument/2006/relationships/hyperlink" Target="http://www.sciencedirect.com/science/article/pii/S0924857914003884" TargetMode="External"/><Relationship Id="rId135" Type="http://schemas.openxmlformats.org/officeDocument/2006/relationships/hyperlink" Target="http://www.sciencedirect.com/science/article/pii/S0924857914003884" TargetMode="External"/><Relationship Id="rId151" Type="http://schemas.openxmlformats.org/officeDocument/2006/relationships/hyperlink" Target="https://pubmed.ncbi.nlm.nih.gov/?sort=date&amp;term=Bessa+LJ&amp;cauthor_id=32365881" TargetMode="External"/><Relationship Id="rId156" Type="http://schemas.openxmlformats.org/officeDocument/2006/relationships/hyperlink" Target="https://pubmed.ncbi.nlm.nih.gov/?sort=date&amp;term=Stefani+S&amp;cauthor_id=32365881" TargetMode="External"/><Relationship Id="rId13" Type="http://schemas.openxmlformats.org/officeDocument/2006/relationships/hyperlink" Target="http://www.ncbi.nlm.nih.gov/pubmed?term=Ballardini%20M%5BAuthor%5D&amp;cauthor=true&amp;cauthor_uid=23345292" TargetMode="External"/><Relationship Id="rId18" Type="http://schemas.openxmlformats.org/officeDocument/2006/relationships/hyperlink" Target="http://www.ncbi.nlm.nih.gov/pubmed?term=Sartor%20A%5BAuthor%5D&amp;cauthor=true&amp;cauthor_uid=23345292" TargetMode="External"/><Relationship Id="rId39" Type="http://schemas.openxmlformats.org/officeDocument/2006/relationships/hyperlink" Target="http://www.ncbi.nlm.nih.gov/pubmed?term=Campanile%20F%5BAuthor%5D&amp;cauthor=true&amp;cauthor_uid=24183798" TargetMode="External"/><Relationship Id="rId109" Type="http://schemas.openxmlformats.org/officeDocument/2006/relationships/hyperlink" Target="http://www.ncbi.nlm.nih.gov/pubmed?term=Cavallo%20R%5BAuthor%5D&amp;cauthor=true&amp;cauthor_uid=24627049" TargetMode="External"/><Relationship Id="rId34" Type="http://schemas.openxmlformats.org/officeDocument/2006/relationships/hyperlink" Target="http://www.ncbi.nlm.nih.gov/pubmed?term=Pinzone%20MR%5BAuthor%5D&amp;cauthor=true&amp;cauthor_uid=23819079" TargetMode="External"/><Relationship Id="rId50" Type="http://schemas.openxmlformats.org/officeDocument/2006/relationships/hyperlink" Target="http://www.ncbi.nlm.nih.gov/pubmed?term=Bruno%20R%5BAuthor%5D&amp;cauthor=true&amp;cauthor_uid=24384327" TargetMode="External"/><Relationship Id="rId55" Type="http://schemas.openxmlformats.org/officeDocument/2006/relationships/hyperlink" Target="http://www.ncbi.nlm.nih.gov/pubmed?term=Puoti%20M%5BAuthor%5D&amp;cauthor=true&amp;cauthor_uid=24384327" TargetMode="External"/><Relationship Id="rId76" Type="http://schemas.openxmlformats.org/officeDocument/2006/relationships/hyperlink" Target="http://www.ncbi.nlm.nih.gov/pubmed?term=Mezzatesta%20ML%5BAuthor%5D&amp;cauthor=true&amp;cauthor_uid=24412601" TargetMode="External"/><Relationship Id="rId97" Type="http://schemas.openxmlformats.org/officeDocument/2006/relationships/hyperlink" Target="http://www.ncbi.nlm.nih.gov/pubmed?term=Cavallaro%20F%5BAuthor%5D&amp;cauthor=true&amp;cauthor_uid=24520561" TargetMode="External"/><Relationship Id="rId104" Type="http://schemas.openxmlformats.org/officeDocument/2006/relationships/hyperlink" Target="http://www.ncbi.nlm.nih.gov/pubmed?term=Corcione%20S%5BAuthor%5D&amp;cauthor=true&amp;cauthor_uid=24627049" TargetMode="External"/><Relationship Id="rId120" Type="http://schemas.openxmlformats.org/officeDocument/2006/relationships/hyperlink" Target="http://ccforum.com/content/18/4/458/" TargetMode="External"/><Relationship Id="rId125" Type="http://schemas.openxmlformats.org/officeDocument/2006/relationships/hyperlink" Target="http://www.sciencedirect.com/science/article/pii/S0924857914003884" TargetMode="External"/><Relationship Id="rId141" Type="http://schemas.openxmlformats.org/officeDocument/2006/relationships/hyperlink" Target="http://www.sciencedirect.com/science/article/pii/S0924857914003884" TargetMode="External"/><Relationship Id="rId146" Type="http://schemas.openxmlformats.org/officeDocument/2006/relationships/hyperlink" Target="http://www.sciencedirect.com/science/article/pii/S0924857914003884" TargetMode="External"/><Relationship Id="rId7" Type="http://schemas.openxmlformats.org/officeDocument/2006/relationships/endnotes" Target="endnotes.xml"/><Relationship Id="rId71" Type="http://schemas.openxmlformats.org/officeDocument/2006/relationships/hyperlink" Target="http://www.ncbi.nlm.nih.gov/pubmed?term=Raponi%20M%5BAuthor%5D&amp;cauthor=true&amp;cauthor_uid=24410796" TargetMode="External"/><Relationship Id="rId92" Type="http://schemas.openxmlformats.org/officeDocument/2006/relationships/hyperlink" Target="http://www.ncbi.nlm.nih.gov/pubmed/24476498" TargetMode="External"/><Relationship Id="rId162"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hyperlink" Target="http://www.ncbi.nlm.nih.gov/pubmed/23667172" TargetMode="External"/><Relationship Id="rId24" Type="http://schemas.openxmlformats.org/officeDocument/2006/relationships/hyperlink" Target="http://www.ncbi.nlm.nih.gov/pubmed/23345292" TargetMode="External"/><Relationship Id="rId40" Type="http://schemas.openxmlformats.org/officeDocument/2006/relationships/hyperlink" Target="http://www.ncbi.nlm.nih.gov/pubmed?term=Mammina%20C%5BAuthor%5D&amp;cauthor=true&amp;cauthor_uid=24183798" TargetMode="External"/><Relationship Id="rId45" Type="http://schemas.openxmlformats.org/officeDocument/2006/relationships/hyperlink" Target="http://www.ncbi.nlm.nih.gov/pubmed?term=Stefani%20S%5BAuthor%5D&amp;cauthor=true&amp;cauthor_uid=24287463" TargetMode="External"/><Relationship Id="rId66" Type="http://schemas.openxmlformats.org/officeDocument/2006/relationships/hyperlink" Target="http://www.ncbi.nlm.nih.gov/pubmed?term=Carloni%20E%5BAuthor%5D&amp;cauthor=true&amp;cauthor_uid=24410796" TargetMode="External"/><Relationship Id="rId87" Type="http://schemas.openxmlformats.org/officeDocument/2006/relationships/hyperlink" Target="http://www.ncbi.nlm.nih.gov/pubmed?term=Gridelli%20B%5BAuthor%5D&amp;cauthor=true&amp;cauthor_uid=24476498" TargetMode="External"/><Relationship Id="rId110" Type="http://schemas.openxmlformats.org/officeDocument/2006/relationships/hyperlink" Target="http://www.ncbi.nlm.nih.gov/pubmed?term=Di%20Perri%20G%5BAuthor%5D&amp;cauthor=true&amp;cauthor_uid=24627049" TargetMode="External"/><Relationship Id="rId115" Type="http://schemas.openxmlformats.org/officeDocument/2006/relationships/hyperlink" Target="http://ccforum.com/content/18/4/458/" TargetMode="External"/><Relationship Id="rId131" Type="http://schemas.openxmlformats.org/officeDocument/2006/relationships/hyperlink" Target="http://www.sciencedirect.com/science/article/pii/S0924857914003884" TargetMode="External"/><Relationship Id="rId136" Type="http://schemas.openxmlformats.org/officeDocument/2006/relationships/hyperlink" Target="http://www.sciencedirect.com/science/article/pii/S0924857914003884" TargetMode="External"/><Relationship Id="rId157" Type="http://schemas.openxmlformats.org/officeDocument/2006/relationships/hyperlink" Target="https://pubmed.ncbi.nlm.nih.gov/?sort=date&amp;term=Campanile+F&amp;cauthor_id=32365881" TargetMode="External"/><Relationship Id="rId61" Type="http://schemas.openxmlformats.org/officeDocument/2006/relationships/hyperlink" Target="http://www.ncbi.nlm.nih.gov/pubmed/24384327" TargetMode="External"/><Relationship Id="rId82" Type="http://schemas.openxmlformats.org/officeDocument/2006/relationships/hyperlink" Target="http://www.ncbi.nlm.nih.gov/pubmed?term=Giordano%20S%5BAuthor%5D&amp;cauthor=true&amp;cauthor_uid=24412601" TargetMode="External"/><Relationship Id="rId152" Type="http://schemas.openxmlformats.org/officeDocument/2006/relationships/hyperlink" Target="https://pubmed.ncbi.nlm.nih.gov/?sort=date&amp;term=Sousa+CF&amp;cauthor_id=32365881" TargetMode="External"/><Relationship Id="rId19" Type="http://schemas.openxmlformats.org/officeDocument/2006/relationships/hyperlink" Target="http://www.ncbi.nlm.nih.gov/pubmed?term=Scarparo%20C%5BAuthor%5D&amp;cauthor=true&amp;cauthor_uid=23345292" TargetMode="External"/><Relationship Id="rId14" Type="http://schemas.openxmlformats.org/officeDocument/2006/relationships/hyperlink" Target="http://www.ncbi.nlm.nih.gov/pubmed?term=Falcone%20M%5BAuthor%5D&amp;cauthor=true&amp;cauthor_uid=23345292" TargetMode="External"/><Relationship Id="rId30" Type="http://schemas.openxmlformats.org/officeDocument/2006/relationships/hyperlink" Target="http://www.ncbi.nlm.nih.gov/pubmed?term=Cacopardo%20B%5BAuthor%5D&amp;cauthor=true&amp;cauthor_uid=23819079" TargetMode="External"/><Relationship Id="rId35" Type="http://schemas.openxmlformats.org/officeDocument/2006/relationships/hyperlink" Target="http://www.ncbi.nlm.nih.gov/pubmed?term=Nunnari%20G%5BAuthor%5D&amp;cauthor=true&amp;cauthor_uid=23819079" TargetMode="External"/><Relationship Id="rId56" Type="http://schemas.openxmlformats.org/officeDocument/2006/relationships/hyperlink" Target="http://www.ncbi.nlm.nih.gov/pubmed?term=Sagnelli%20E%5BAuthor%5D&amp;cauthor=true&amp;cauthor_uid=24384327" TargetMode="External"/><Relationship Id="rId77" Type="http://schemas.openxmlformats.org/officeDocument/2006/relationships/hyperlink" Target="http://www.ncbi.nlm.nih.gov/pubmed?term=Odierna%20A%5BAuthor%5D&amp;cauthor=true&amp;cauthor_uid=24412601" TargetMode="External"/><Relationship Id="rId100" Type="http://schemas.openxmlformats.org/officeDocument/2006/relationships/hyperlink" Target="http://www.ncbi.nlm.nih.gov/pubmed?term=Falcone%20M%5BAuthor%5D&amp;cauthor=true&amp;cauthor_uid=24520561" TargetMode="External"/><Relationship Id="rId105" Type="http://schemas.openxmlformats.org/officeDocument/2006/relationships/hyperlink" Target="http://www.ncbi.nlm.nih.gov/pubmed?term=Motta%20I%5BAuthor%5D&amp;cauthor=true&amp;cauthor_uid=24627049" TargetMode="External"/><Relationship Id="rId126" Type="http://schemas.openxmlformats.org/officeDocument/2006/relationships/hyperlink" Target="http://www.sciencedirect.com/science/article/pii/S0924857914003884" TargetMode="External"/><Relationship Id="rId147" Type="http://schemas.openxmlformats.org/officeDocument/2006/relationships/hyperlink" Target="http://www.sciencedirect.com/science/article/pii/S0924857914003884" TargetMode="External"/><Relationship Id="rId8" Type="http://schemas.openxmlformats.org/officeDocument/2006/relationships/hyperlink" Target="mailto:stefanis@unict.it" TargetMode="External"/><Relationship Id="rId51" Type="http://schemas.openxmlformats.org/officeDocument/2006/relationships/hyperlink" Target="http://www.ncbi.nlm.nih.gov/pubmed?term=Crax%C3%AC%20A%5BAuthor%5D&amp;cauthor=true&amp;cauthor_uid=24384327" TargetMode="External"/><Relationship Id="rId72" Type="http://schemas.openxmlformats.org/officeDocument/2006/relationships/hyperlink" Target="http://www.ncbi.nlm.nih.gov/pubmed?term=Tozzi%20AE%5BAuthor%5D&amp;cauthor=true&amp;cauthor_uid=24410796" TargetMode="External"/><Relationship Id="rId93" Type="http://schemas.openxmlformats.org/officeDocument/2006/relationships/hyperlink" Target="http://www.ncbi.nlm.nih.gov/pubmed?term=Santagati%20M%5BAuthor%5D&amp;cauthor=true&amp;cauthor_uid=24520561" TargetMode="External"/><Relationship Id="rId98" Type="http://schemas.openxmlformats.org/officeDocument/2006/relationships/hyperlink" Target="http://www.ncbi.nlm.nih.gov/pubmed?term=Arena%20V%5BAuthor%5D&amp;cauthor=true&amp;cauthor_uid=24520561" TargetMode="External"/><Relationship Id="rId121" Type="http://schemas.openxmlformats.org/officeDocument/2006/relationships/hyperlink" Target="http://ccforum.com/content/18/4/458/" TargetMode="External"/><Relationship Id="rId142" Type="http://schemas.openxmlformats.org/officeDocument/2006/relationships/hyperlink" Target="http://www.sciencedirect.com/science/article/pii/S0924857914003884" TargetMode="External"/><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www.ncbi.nlm.nih.gov/pubmed/23345292" TargetMode="External"/><Relationship Id="rId46" Type="http://schemas.openxmlformats.org/officeDocument/2006/relationships/hyperlink" Target="http://www.ncbi.nlm.nih.gov/pubmed?term=Dowzicky%20MJ%5BAuthor%5D&amp;cauthor=true&amp;cauthor_uid=24287463" TargetMode="External"/><Relationship Id="rId67" Type="http://schemas.openxmlformats.org/officeDocument/2006/relationships/hyperlink" Target="http://www.ncbi.nlm.nih.gov/pubmed?term=Mancinelli%20L%5BAuthor%5D&amp;cauthor=true&amp;cauthor_uid=24410796" TargetMode="External"/><Relationship Id="rId116" Type="http://schemas.openxmlformats.org/officeDocument/2006/relationships/hyperlink" Target="http://ccforum.com/content/18/4/458/" TargetMode="External"/><Relationship Id="rId137" Type="http://schemas.openxmlformats.org/officeDocument/2006/relationships/hyperlink" Target="http://www.sciencedirect.com/science/article/pii/S0924857914003884" TargetMode="External"/><Relationship Id="rId158" Type="http://schemas.openxmlformats.org/officeDocument/2006/relationships/hyperlink" Target="https://pubmed.ncbi.nlm.nih.gov/32365881/" TargetMode="External"/><Relationship Id="rId20" Type="http://schemas.openxmlformats.org/officeDocument/2006/relationships/hyperlink" Target="http://www.ncbi.nlm.nih.gov/pubmed?term=Tascini%20C%5BAuthor%5D&amp;cauthor=true&amp;cauthor_uid=23345292" TargetMode="External"/><Relationship Id="rId41" Type="http://schemas.openxmlformats.org/officeDocument/2006/relationships/hyperlink" Target="http://www.ncbi.nlm.nih.gov/pubmed?term=Sartor%20A%5BAuthor%5D&amp;cauthor=true&amp;cauthor_uid=24183798" TargetMode="External"/><Relationship Id="rId62" Type="http://schemas.openxmlformats.org/officeDocument/2006/relationships/hyperlink" Target="http://www.ncbi.nlm.nih.gov/pubmed?term=Gesualdo%20F%5BAuthor%5D&amp;cauthor=true&amp;cauthor_uid=24410796" TargetMode="External"/><Relationship Id="rId83" Type="http://schemas.openxmlformats.org/officeDocument/2006/relationships/hyperlink" Target="http://www.ncbi.nlm.nih.gov/pubmed?term=Gona%20F%5BAuthor%5D&amp;cauthor=true&amp;cauthor_uid=24476498" TargetMode="External"/><Relationship Id="rId88" Type="http://schemas.openxmlformats.org/officeDocument/2006/relationships/hyperlink" Target="http://www.ncbi.nlm.nih.gov/pubmed?term=Mezzatesta%20ML%5BAuthor%5D&amp;cauthor=true&amp;cauthor_uid=24476498" TargetMode="External"/><Relationship Id="rId111" Type="http://schemas.openxmlformats.org/officeDocument/2006/relationships/hyperlink" Target="http://www.ncbi.nlm.nih.gov/pubmed?term=Ranieri%20VM%5BAuthor%5D&amp;cauthor=true&amp;cauthor_uid=24627049" TargetMode="External"/><Relationship Id="rId132" Type="http://schemas.openxmlformats.org/officeDocument/2006/relationships/hyperlink" Target="http://www.sciencedirect.com/science/article/pii/S0924857914003884" TargetMode="External"/><Relationship Id="rId153" Type="http://schemas.openxmlformats.org/officeDocument/2006/relationships/hyperlink" Target="https://pubmed.ncbi.nlm.nih.gov/?sort=date&amp;term=Eaton+P&amp;cauthor_id=32365881" TargetMode="External"/><Relationship Id="rId15" Type="http://schemas.openxmlformats.org/officeDocument/2006/relationships/hyperlink" Target="http://www.ncbi.nlm.nih.gov/pubmed?term=Menichetti%20F%5BAuthor%5D&amp;cauthor=true&amp;cauthor_uid=23345292" TargetMode="External"/><Relationship Id="rId36" Type="http://schemas.openxmlformats.org/officeDocument/2006/relationships/hyperlink" Target="http://www.ncbi.nlm.nih.gov/pubmed?term=Cafiso%20V%5BAuthor%5D&amp;cauthor=true&amp;cauthor_uid=24183798" TargetMode="External"/><Relationship Id="rId57" Type="http://schemas.openxmlformats.org/officeDocument/2006/relationships/hyperlink" Target="http://www.ncbi.nlm.nih.gov/pubmed?term=Stefani%20S%5BAuthor%5D&amp;cauthor=true&amp;cauthor_uid=24384327" TargetMode="External"/><Relationship Id="rId106" Type="http://schemas.openxmlformats.org/officeDocument/2006/relationships/hyperlink" Target="http://www.ncbi.nlm.nih.gov/pubmed?term=Fossati%20L%5BAuthor%5D&amp;cauthor=true&amp;cauthor_uid=24627049" TargetMode="External"/><Relationship Id="rId127" Type="http://schemas.openxmlformats.org/officeDocument/2006/relationships/hyperlink" Target="http://www.sciencedirect.com/science/article/pii/S0924857914003884" TargetMode="External"/><Relationship Id="rId10" Type="http://schemas.openxmlformats.org/officeDocument/2006/relationships/hyperlink" Target="http://www.ncbi.nlm.nih.gov/pubmed?term=Mongelli%20G%5BAuthor%5D&amp;cauthor=true&amp;cauthor_uid=23345292" TargetMode="External"/><Relationship Id="rId31" Type="http://schemas.openxmlformats.org/officeDocument/2006/relationships/hyperlink" Target="http://www.ncbi.nlm.nih.gov/pubmed?term=Stefani%20S%5BAuthor%5D&amp;cauthor=true&amp;cauthor_uid=23819079" TargetMode="External"/><Relationship Id="rId52" Type="http://schemas.openxmlformats.org/officeDocument/2006/relationships/hyperlink" Target="http://www.ncbi.nlm.nih.gov/pubmed?term=Gaeta%20GB%5BAuthor%5D&amp;cauthor=true&amp;cauthor_uid=24384327" TargetMode="External"/><Relationship Id="rId73" Type="http://schemas.openxmlformats.org/officeDocument/2006/relationships/hyperlink" Target="http://www.ncbi.nlm.nih.gov/pubmed?term=Stefani%20S%5BAuthor%5D&amp;cauthor=true&amp;cauthor_uid=24410796" TargetMode="External"/><Relationship Id="rId78" Type="http://schemas.openxmlformats.org/officeDocument/2006/relationships/hyperlink" Target="http://www.ncbi.nlm.nih.gov/pubmed?term=Di%20Bernardo%20F%5BAuthor%5D&amp;cauthor=true&amp;cauthor_uid=24412601" TargetMode="External"/><Relationship Id="rId94" Type="http://schemas.openxmlformats.org/officeDocument/2006/relationships/hyperlink" Target="http://www.ncbi.nlm.nih.gov/pubmed?term=Spanu%20T%5BAuthor%5D&amp;cauthor=true&amp;cauthor_uid=24520561" TargetMode="External"/><Relationship Id="rId99" Type="http://schemas.openxmlformats.org/officeDocument/2006/relationships/hyperlink" Target="http://www.ncbi.nlm.nih.gov/pubmed?term=Castiglione%20G%5BAuthor%5D&amp;cauthor=true&amp;cauthor_uid=24520561" TargetMode="External"/><Relationship Id="rId101" Type="http://schemas.openxmlformats.org/officeDocument/2006/relationships/hyperlink" Target="http://www.ncbi.nlm.nih.gov/pubmed?term=Venditti%20M%5BAuthor%5D&amp;cauthor=true&amp;cauthor_uid=24520561" TargetMode="External"/><Relationship Id="rId122" Type="http://schemas.openxmlformats.org/officeDocument/2006/relationships/hyperlink" Target="http://ccforum.com/content/18/4/458/" TargetMode="External"/><Relationship Id="rId143" Type="http://schemas.openxmlformats.org/officeDocument/2006/relationships/hyperlink" Target="http://www.sciencedirect.com/science/article/pii/S0924857914003884" TargetMode="External"/><Relationship Id="rId148" Type="http://schemas.openxmlformats.org/officeDocument/2006/relationships/hyperlink" Target="mailto:sjyang@ucla.edu" TargetMode="External"/><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cbi.nlm.nih.gov/pubmed?term=Campanile%20F%5BAuthor%5D&amp;cauthor=true&amp;cauthor_uid=23345292" TargetMode="External"/><Relationship Id="rId26" Type="http://schemas.openxmlformats.org/officeDocument/2006/relationships/hyperlink" Target="http://www.ncbi.nlm.nih.gov/pubmed/23453066" TargetMode="External"/><Relationship Id="rId47" Type="http://schemas.openxmlformats.org/officeDocument/2006/relationships/hyperlink" Target="http://www.ncbi.nlm.nih.gov/pubmed/24287463" TargetMode="External"/><Relationship Id="rId68" Type="http://schemas.openxmlformats.org/officeDocument/2006/relationships/hyperlink" Target="http://www.ncbi.nlm.nih.gov/pubmed?term=Russo%20C%5BAuthor%5D&amp;cauthor=true&amp;cauthor_uid=24410796" TargetMode="External"/><Relationship Id="rId89" Type="http://schemas.openxmlformats.org/officeDocument/2006/relationships/hyperlink" Target="http://www.ncbi.nlm.nih.gov/pubmed?term=Caio%20C%5BAuthor%5D&amp;cauthor=true&amp;cauthor_uid=24476498" TargetMode="External"/><Relationship Id="rId112" Type="http://schemas.openxmlformats.org/officeDocument/2006/relationships/hyperlink" Target="http://www.ncbi.nlm.nih.gov/pubmed?term=De%20Rosa%20FG%5BAuthor%5D&amp;cauthor=true&amp;cauthor_uid=24627049" TargetMode="External"/><Relationship Id="rId133" Type="http://schemas.openxmlformats.org/officeDocument/2006/relationships/hyperlink" Target="http://www.sciencedirect.com/science/article/pii/S0924857914003884" TargetMode="External"/><Relationship Id="rId154" Type="http://schemas.openxmlformats.org/officeDocument/2006/relationships/hyperlink" Target="https://pubmed.ncbi.nlm.nih.gov/?sort=date&amp;term=Bongiorno+D&amp;cauthor_id=32365881" TargetMode="External"/><Relationship Id="rId16" Type="http://schemas.openxmlformats.org/officeDocument/2006/relationships/hyperlink" Target="http://www.ncbi.nlm.nih.gov/pubmed?term=Repetto%20A%5BAuthor%5D&amp;cauthor=true&amp;cauthor_uid=23345292" TargetMode="External"/><Relationship Id="rId37" Type="http://schemas.openxmlformats.org/officeDocument/2006/relationships/hyperlink" Target="http://www.ncbi.nlm.nih.gov/pubmed?term=Bertuccio%20T%5BAuthor%5D&amp;cauthor=true&amp;cauthor_uid=24183798" TargetMode="External"/><Relationship Id="rId58" Type="http://schemas.openxmlformats.org/officeDocument/2006/relationships/hyperlink" Target="http://www.ncbi.nlm.nih.gov/pubmed?term=Toniutto%20P%5BAuthor%5D&amp;cauthor=true&amp;cauthor_uid=24384327" TargetMode="External"/><Relationship Id="rId79" Type="http://schemas.openxmlformats.org/officeDocument/2006/relationships/hyperlink" Target="http://www.ncbi.nlm.nih.gov/pubmed?term=Barberi%20G%5BAuthor%5D&amp;cauthor=true&amp;cauthor_uid=24412601" TargetMode="External"/><Relationship Id="rId102" Type="http://schemas.openxmlformats.org/officeDocument/2006/relationships/hyperlink" Target="http://www.ncbi.nlm.nih.gov/pubmed?term=Stefani%20S%5BAuthor%5D&amp;cauthor=true&amp;cauthor_uid=24520561" TargetMode="External"/><Relationship Id="rId123" Type="http://schemas.openxmlformats.org/officeDocument/2006/relationships/hyperlink" Target="http://ccforum.com/content/18/4/458/" TargetMode="External"/><Relationship Id="rId144" Type="http://schemas.openxmlformats.org/officeDocument/2006/relationships/hyperlink" Target="http://www.sciencedirect.com/science/article/pii/S0924857914003884" TargetMode="External"/><Relationship Id="rId90" Type="http://schemas.openxmlformats.org/officeDocument/2006/relationships/hyperlink" Target="http://www.ncbi.nlm.nih.gov/pubmed?term=Stefani%20S%5BAuthor%5D&amp;cauthor=true&amp;cauthor_uid=24476498" TargetMode="External"/><Relationship Id="rId27" Type="http://schemas.openxmlformats.org/officeDocument/2006/relationships/hyperlink" Target="http://www.ncbi.nlm.nih.gov/pubmed/23571536" TargetMode="External"/><Relationship Id="rId48" Type="http://schemas.openxmlformats.org/officeDocument/2006/relationships/hyperlink" Target="http://www.ncbi.nlm.nih.gov/pubmed?term=Fagiuoli%20S%5BAuthor%5D&amp;cauthor=true&amp;cauthor_uid=24384327" TargetMode="External"/><Relationship Id="rId69" Type="http://schemas.openxmlformats.org/officeDocument/2006/relationships/hyperlink" Target="http://www.ncbi.nlm.nih.gov/pubmed?term=Villani%20A%5BAuthor%5D&amp;cauthor=true&amp;cauthor_uid=24410796" TargetMode="External"/><Relationship Id="rId113" Type="http://schemas.openxmlformats.org/officeDocument/2006/relationships/hyperlink" Target="http://www.ncbi.nlm.nih.gov/pubmed/24627049" TargetMode="External"/><Relationship Id="rId134" Type="http://schemas.openxmlformats.org/officeDocument/2006/relationships/hyperlink" Target="http://www.sciencedirect.com/science/article/pii/S0924857914003884" TargetMode="External"/><Relationship Id="rId80" Type="http://schemas.openxmlformats.org/officeDocument/2006/relationships/hyperlink" Target="http://www.ncbi.nlm.nih.gov/pubmed?term=Iaria%20C%5BAuthor%5D&amp;cauthor=true&amp;cauthor_uid=24412601" TargetMode="External"/><Relationship Id="rId155" Type="http://schemas.openxmlformats.org/officeDocument/2006/relationships/hyperlink" Target="https://pubmed.ncbi.nlm.nih.gov/3236588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C52EB-DF39-B24F-B1B5-40CDEE48A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10649</Words>
  <Characters>60700</Characters>
  <Application>Microsoft Office Word</Application>
  <DocSecurity>0</DocSecurity>
  <Lines>505</Lines>
  <Paragraphs>142</Paragraphs>
  <ScaleCrop>false</ScaleCrop>
  <HeadingPairs>
    <vt:vector size="2" baseType="variant">
      <vt:variant>
        <vt:lpstr>Titolo</vt:lpstr>
      </vt:variant>
      <vt:variant>
        <vt:i4>1</vt:i4>
      </vt:variant>
    </vt:vector>
  </HeadingPairs>
  <TitlesOfParts>
    <vt:vector size="1" baseType="lpstr">
      <vt:lpstr>Curriculum vitae - Prof.  Stefania Stefani</vt:lpstr>
    </vt:vector>
  </TitlesOfParts>
  <Company/>
  <LinksUpToDate>false</LinksUpToDate>
  <CharactersWithSpaces>71207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  Stefania Stefani</dc:title>
  <dc:subject/>
  <dc:creator>Utente di Microsoft Office</dc:creator>
  <cp:keywords/>
  <dc:description/>
  <cp:lastModifiedBy>Stefania Stefani</cp:lastModifiedBy>
  <cp:revision>9</cp:revision>
  <cp:lastPrinted>2020-07-02T13:59:00Z</cp:lastPrinted>
  <dcterms:created xsi:type="dcterms:W3CDTF">2024-01-26T13:25:00Z</dcterms:created>
  <dcterms:modified xsi:type="dcterms:W3CDTF">2024-01-31T13:31:00Z</dcterms:modified>
</cp:coreProperties>
</file>